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CC28E" w14:textId="7A835ADE" w:rsidR="008C7AC3" w:rsidRPr="00776934" w:rsidRDefault="00776934" w:rsidP="00776934">
      <w:pPr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Załącznik nr 4 do SIWZ</w:t>
      </w:r>
    </w:p>
    <w:p w14:paraId="6C4097E7" w14:textId="77777777" w:rsidR="00392CEC" w:rsidRDefault="00392CEC"/>
    <w:p w14:paraId="05105C5A" w14:textId="10DA86E5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2"/>
          <w:szCs w:val="20"/>
        </w:rPr>
      </w:pP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Szczegółowy opis przedmiotu zamówienia dotyczący </w:t>
      </w:r>
      <w:r>
        <w:rPr>
          <w:rFonts w:asciiTheme="minorHAnsi" w:hAnsiTheme="minorHAnsi" w:cstheme="minorHAnsi"/>
          <w:color w:val="auto"/>
          <w:sz w:val="22"/>
          <w:szCs w:val="20"/>
        </w:rPr>
        <w:t>wykonania</w:t>
      </w:r>
      <w:r w:rsidRPr="005423B5">
        <w:rPr>
          <w:rFonts w:asciiTheme="minorHAnsi" w:hAnsiTheme="minorHAnsi" w:cstheme="minorHAnsi"/>
          <w:color w:val="auto"/>
          <w:sz w:val="22"/>
          <w:szCs w:val="20"/>
        </w:rPr>
        <w:t xml:space="preserve"> robót budowlano – remontowych budynków wpisanych do rejestru zabytków, w zadaniach inwestycyjnych – projektach pod nazwą:</w:t>
      </w:r>
    </w:p>
    <w:p w14:paraId="5FB39DAB" w14:textId="77777777" w:rsidR="00392CEC" w:rsidRPr="005423B5" w:rsidRDefault="00392CEC" w:rsidP="00392CEC">
      <w:pPr>
        <w:rPr>
          <w:rFonts w:asciiTheme="minorHAnsi" w:hAnsiTheme="minorHAnsi" w:cstheme="minorHAnsi"/>
          <w:sz w:val="20"/>
          <w:szCs w:val="20"/>
        </w:rPr>
      </w:pPr>
    </w:p>
    <w:p w14:paraId="646C3983" w14:textId="265E1BA4" w:rsidR="005F0DD2" w:rsidRPr="00C94BDA" w:rsidRDefault="005F0DD2" w:rsidP="00C94BDA">
      <w:pPr>
        <w:contextualSpacing/>
        <w:rPr>
          <w:rFonts w:asciiTheme="minorHAnsi" w:hAnsiTheme="minorHAnsi" w:cstheme="minorHAnsi"/>
          <w:sz w:val="20"/>
          <w:szCs w:val="20"/>
        </w:rPr>
      </w:pPr>
      <w:r w:rsidRPr="00C94BDA">
        <w:rPr>
          <w:rFonts w:asciiTheme="minorHAnsi" w:hAnsiTheme="minorHAnsi" w:cstheme="minorHAnsi"/>
          <w:sz w:val="20"/>
          <w:szCs w:val="20"/>
        </w:rPr>
        <w:t>„</w:t>
      </w:r>
      <w:r w:rsidRPr="00C94BDA">
        <w:rPr>
          <w:rFonts w:asciiTheme="minorHAnsi" w:hAnsiTheme="minorHAnsi" w:cstheme="minorHAnsi"/>
          <w:b/>
          <w:sz w:val="20"/>
          <w:szCs w:val="20"/>
        </w:rPr>
        <w:t>Przebudowa oraz remont konserwatorski wraz z budynkiem garażowym i infrastrukturą techniczną budynk</w:t>
      </w:r>
      <w:r w:rsidR="004A03C0">
        <w:rPr>
          <w:rFonts w:asciiTheme="minorHAnsi" w:hAnsiTheme="minorHAnsi" w:cstheme="minorHAnsi"/>
          <w:b/>
          <w:sz w:val="20"/>
          <w:szCs w:val="20"/>
        </w:rPr>
        <w:t>u</w:t>
      </w:r>
      <w:r w:rsidRPr="00C94BDA">
        <w:rPr>
          <w:rFonts w:asciiTheme="minorHAnsi" w:hAnsiTheme="minorHAnsi" w:cstheme="minorHAnsi"/>
          <w:b/>
          <w:sz w:val="20"/>
          <w:szCs w:val="20"/>
        </w:rPr>
        <w:t xml:space="preserve"> Galerii Sztuki im. Włodzimierza i Jerzego Kulczyckich willa </w:t>
      </w:r>
      <w:proofErr w:type="spellStart"/>
      <w:r w:rsidRPr="00C94BDA">
        <w:rPr>
          <w:rFonts w:asciiTheme="minorHAnsi" w:hAnsiTheme="minorHAnsi" w:cstheme="minorHAnsi"/>
          <w:b/>
          <w:sz w:val="20"/>
          <w:szCs w:val="20"/>
        </w:rPr>
        <w:t>Koziańskich</w:t>
      </w:r>
      <w:proofErr w:type="spellEnd"/>
      <w:r w:rsidRPr="00C94BDA">
        <w:rPr>
          <w:rFonts w:asciiTheme="minorHAnsi" w:hAnsiTheme="minorHAnsi" w:cstheme="minorHAnsi"/>
          <w:b/>
          <w:sz w:val="20"/>
          <w:szCs w:val="20"/>
        </w:rPr>
        <w:t xml:space="preserve">” </w:t>
      </w:r>
      <w:r w:rsidRPr="00C94BDA">
        <w:rPr>
          <w:rFonts w:asciiTheme="minorHAnsi" w:hAnsiTheme="minorHAnsi" w:cstheme="minorHAnsi"/>
          <w:sz w:val="20"/>
          <w:szCs w:val="20"/>
        </w:rPr>
        <w:t>– skrót KOZ</w:t>
      </w:r>
    </w:p>
    <w:p w14:paraId="0A98D6C0" w14:textId="6DD6047C" w:rsidR="00B71EE3" w:rsidRPr="00405256" w:rsidRDefault="00405256" w:rsidP="00405256">
      <w:pPr>
        <w:jc w:val="both"/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 xml:space="preserve">w ramach projektu pod nazwą </w:t>
      </w:r>
      <w:r w:rsidR="00B61BED" w:rsidRPr="00B61BED">
        <w:rPr>
          <w:rFonts w:asciiTheme="minorHAnsi" w:hAnsiTheme="minorHAnsi" w:cstheme="minorHAnsi"/>
          <w:b/>
          <w:kern w:val="0"/>
          <w:sz w:val="20"/>
          <w:szCs w:val="20"/>
          <w:lang w:eastAsia="ar-SA"/>
        </w:rPr>
        <w:t xml:space="preserve">„Rewaloryzacja i modernizacja zabytkowych budynków Muzeum Tatrzańskiego w Zakopanem dla zachowania i prezentacji unikatowego dziedzictwa kulturowego Podhala” w ramach poddziałania 6.1.1 Ochrona i opieka nad zabytkami – projekty większej skali w ramach Regionalnego Programu Operacyjnego Województwa Małopolskiego 2014-2020. </w:t>
      </w:r>
    </w:p>
    <w:p w14:paraId="43BC0BA2" w14:textId="77777777" w:rsidR="00392CEC" w:rsidRPr="005423B5" w:rsidRDefault="00392CEC" w:rsidP="00392CEC">
      <w:pPr>
        <w:pStyle w:val="Nagwek3"/>
        <w:spacing w:before="0" w:after="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5423B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017137B" w14:textId="77777777" w:rsidR="00392CEC" w:rsidRPr="005423B5" w:rsidRDefault="00392CEC" w:rsidP="00392CEC">
      <w:pPr>
        <w:pStyle w:val="Akapitzlist"/>
        <w:numPr>
          <w:ilvl w:val="0"/>
          <w:numId w:val="5"/>
        </w:numPr>
        <w:spacing w:after="60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Zestawienie dokumentów stanowiących Opis przedmiotu zamówienia</w:t>
      </w:r>
    </w:p>
    <w:p w14:paraId="6C06AB6E" w14:textId="5C3A4A0E" w:rsidR="00103241" w:rsidRPr="005423B5" w:rsidRDefault="00103241" w:rsidP="00103241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Pozwolenia na budowę:</w:t>
      </w:r>
    </w:p>
    <w:p w14:paraId="56EB93BF" w14:textId="04F209A8" w:rsidR="00103241" w:rsidRPr="00581907" w:rsidRDefault="00270602" w:rsidP="00270602">
      <w:pPr>
        <w:pStyle w:val="Akapitzlist"/>
        <w:numPr>
          <w:ilvl w:val="1"/>
          <w:numId w:val="2"/>
        </w:numPr>
        <w:tabs>
          <w:tab w:val="left" w:pos="85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70602">
        <w:rPr>
          <w:rFonts w:asciiTheme="minorHAnsi" w:hAnsiTheme="minorHAnsi" w:cstheme="minorHAnsi"/>
          <w:sz w:val="20"/>
          <w:szCs w:val="20"/>
        </w:rPr>
        <w:t xml:space="preserve">Galerii Sztuki im. Włodzimierza i Jerzego Kulczyckich willa </w:t>
      </w:r>
      <w:proofErr w:type="spellStart"/>
      <w:r w:rsidRPr="00270602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Pr="0027060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68FD8BC" w14:textId="511411E5" w:rsidR="00103241" w:rsidRDefault="00270602" w:rsidP="00103241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Decyzja nr 412/16</w:t>
      </w:r>
      <w:r w:rsidR="00103241" w:rsidRPr="00D844F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Starosty Tatrzańskiego z dnia 14.11</w:t>
      </w:r>
      <w:r w:rsidR="00103241" w:rsidRPr="00D844F7">
        <w:rPr>
          <w:rFonts w:asciiTheme="minorHAnsi" w:hAnsiTheme="minorHAnsi" w:cstheme="minorHAnsi"/>
          <w:sz w:val="20"/>
          <w:szCs w:val="20"/>
        </w:rPr>
        <w:t>.2016 r. o pozwolenie na budowę.</w:t>
      </w:r>
    </w:p>
    <w:p w14:paraId="09FF4FDE" w14:textId="27F500A5" w:rsidR="00270602" w:rsidRPr="0085379A" w:rsidRDefault="00270602">
      <w:pPr>
        <w:pStyle w:val="Akapitzlist"/>
        <w:numPr>
          <w:ilvl w:val="2"/>
          <w:numId w:val="2"/>
        </w:numPr>
        <w:tabs>
          <w:tab w:val="left" w:pos="851"/>
        </w:tabs>
        <w:autoSpaceDE w:val="0"/>
        <w:autoSpaceDN w:val="0"/>
        <w:spacing w:after="0"/>
        <w:ind w:left="1134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Postanowienie do decyzji nr 412/16 z dnia 14</w:t>
      </w:r>
      <w:r w:rsidRPr="00D844F7">
        <w:rPr>
          <w:rFonts w:asciiTheme="minorHAnsi" w:hAnsiTheme="minorHAnsi" w:cstheme="minorHAnsi"/>
          <w:sz w:val="20"/>
          <w:szCs w:val="20"/>
        </w:rPr>
        <w:t xml:space="preserve">.11.2016 r. Starosta Tatrzańskiego nadaje rygor natychmiastowej </w:t>
      </w:r>
      <w:r>
        <w:rPr>
          <w:rFonts w:asciiTheme="minorHAnsi" w:hAnsiTheme="minorHAnsi" w:cstheme="minorHAnsi"/>
          <w:sz w:val="20"/>
          <w:szCs w:val="20"/>
        </w:rPr>
        <w:t>wykonalności w dniu 17</w:t>
      </w:r>
      <w:r w:rsidRPr="00D844F7">
        <w:rPr>
          <w:rFonts w:asciiTheme="minorHAnsi" w:hAnsiTheme="minorHAnsi" w:cstheme="minorHAnsi"/>
          <w:sz w:val="20"/>
          <w:szCs w:val="20"/>
        </w:rPr>
        <w:t>.11.2016 r.</w:t>
      </w:r>
    </w:p>
    <w:p w14:paraId="4B293774" w14:textId="074137CF" w:rsidR="00103241" w:rsidRPr="0046491E" w:rsidRDefault="00103241" w:rsidP="0085379A">
      <w:pPr>
        <w:pStyle w:val="Akapitzlist"/>
        <w:tabs>
          <w:tab w:val="left" w:pos="851"/>
        </w:tabs>
        <w:autoSpaceDE w:val="0"/>
        <w:autoSpaceDN w:val="0"/>
        <w:spacing w:after="0"/>
        <w:ind w:left="1134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165970F0" w14:textId="77777777" w:rsidR="00392CEC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Budowlany (PB):</w:t>
      </w:r>
    </w:p>
    <w:p w14:paraId="004E6169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Projekt zagospodarowania działki, terenu</w:t>
      </w:r>
    </w:p>
    <w:p w14:paraId="59FBB1C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Projekt zieleni </w:t>
      </w:r>
    </w:p>
    <w:p w14:paraId="27E07883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architektura</w:t>
      </w:r>
    </w:p>
    <w:p w14:paraId="697C118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PB – Branża konstrukcyjna </w:t>
      </w:r>
    </w:p>
    <w:p w14:paraId="57BA57DD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sanitarnej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22C9ACFA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</w:p>
    <w:p w14:paraId="2DFDB7A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PB – Branża instalacji elektrycznej</w:t>
      </w:r>
      <w:r>
        <w:rPr>
          <w:rFonts w:asciiTheme="minorHAnsi" w:hAnsiTheme="minorHAnsi" w:cstheme="minorHAnsi"/>
          <w:sz w:val="20"/>
          <w:szCs w:val="20"/>
        </w:rPr>
        <w:t>- niskie prądy</w:t>
      </w:r>
    </w:p>
    <w:p w14:paraId="3446312E" w14:textId="77777777" w:rsidR="00392CEC" w:rsidRPr="005423B5" w:rsidRDefault="00392CEC" w:rsidP="00392CEC">
      <w:pPr>
        <w:pStyle w:val="Akapitzlist"/>
        <w:numPr>
          <w:ilvl w:val="1"/>
          <w:numId w:val="3"/>
        </w:numPr>
        <w:tabs>
          <w:tab w:val="left" w:pos="851"/>
        </w:tabs>
        <w:autoSpaceDE w:val="0"/>
        <w:autoSpaceDN w:val="0"/>
        <w:spacing w:after="0"/>
        <w:ind w:left="851" w:hanging="56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Programy konserwatorskie</w:t>
      </w:r>
    </w:p>
    <w:p w14:paraId="2A0C752B" w14:textId="5126CBCD" w:rsidR="00960485" w:rsidRPr="005423B5" w:rsidRDefault="00392CEC" w:rsidP="00392CEC">
      <w:pPr>
        <w:numPr>
          <w:ilvl w:val="0"/>
          <w:numId w:val="1"/>
        </w:numPr>
        <w:autoSpaceDE w:val="0"/>
        <w:autoSpaceDN w:val="0"/>
        <w:spacing w:before="120" w:after="120" w:line="276" w:lineRule="auto"/>
        <w:ind w:left="284" w:hanging="28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Projekt Wykonawczy (PW):</w:t>
      </w:r>
    </w:p>
    <w:p w14:paraId="4B97B439" w14:textId="77777777" w:rsidR="00392CEC" w:rsidRPr="0085379A" w:rsidRDefault="00392CEC" w:rsidP="00603F43">
      <w:pPr>
        <w:numPr>
          <w:ilvl w:val="1"/>
          <w:numId w:val="1"/>
        </w:numPr>
        <w:autoSpaceDE w:val="0"/>
        <w:autoSpaceDN w:val="0"/>
        <w:spacing w:before="120" w:after="120" w:line="276" w:lineRule="auto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5379A">
        <w:rPr>
          <w:rFonts w:asciiTheme="minorHAnsi" w:hAnsiTheme="minorHAnsi" w:cstheme="minorHAnsi"/>
          <w:b/>
          <w:sz w:val="20"/>
          <w:szCs w:val="20"/>
          <w:u w:val="single"/>
        </w:rPr>
        <w:t>Projekt wykonawczy – projekty branżowe:</w:t>
      </w:r>
    </w:p>
    <w:p w14:paraId="15E9C58D" w14:textId="77777777" w:rsidR="00392CEC" w:rsidRPr="005423B5" w:rsidRDefault="00392CEC" w:rsidP="0085379A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architektoniczna wraz ze zagospodarowaniem terenu,</w:t>
      </w:r>
    </w:p>
    <w:p w14:paraId="444C79B4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architektura wnętrz,</w:t>
      </w:r>
    </w:p>
    <w:p w14:paraId="44E5D32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konstrukcyjna,</w:t>
      </w:r>
    </w:p>
    <w:p w14:paraId="3FE2FE39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sanitarna (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wod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. – kan., c.o. oraz wentylacji i klimatyzacji)</w:t>
      </w:r>
    </w:p>
    <w:p w14:paraId="023FB63D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>PW – Branża elektryczna,</w:t>
      </w:r>
    </w:p>
    <w:p w14:paraId="613EFA5B" w14:textId="77777777" w:rsidR="00392CEC" w:rsidRPr="005423B5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elektryczna niskoprądową (SSP, </w:t>
      </w:r>
      <w:proofErr w:type="spellStart"/>
      <w:r w:rsidRPr="005423B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5423B5">
        <w:rPr>
          <w:rFonts w:asciiTheme="minorHAnsi" w:hAnsiTheme="minorHAnsi" w:cstheme="minorHAnsi"/>
          <w:sz w:val="20"/>
          <w:szCs w:val="20"/>
        </w:rPr>
        <w:t>, Monitoring CCTV, Instalacja Kontroli Dostępu, TT)</w:t>
      </w:r>
    </w:p>
    <w:p w14:paraId="481757BE" w14:textId="0F969008" w:rsidR="00392CEC" w:rsidRDefault="00392CEC" w:rsidP="00392CEC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423B5">
        <w:rPr>
          <w:rFonts w:asciiTheme="minorHAnsi" w:hAnsiTheme="minorHAnsi" w:cstheme="minorHAnsi"/>
          <w:sz w:val="20"/>
          <w:szCs w:val="20"/>
        </w:rPr>
        <w:t xml:space="preserve">PW – Branża architektura wnętrz </w:t>
      </w:r>
    </w:p>
    <w:p w14:paraId="428DE6F8" w14:textId="1D913E2C" w:rsidR="00392CEC" w:rsidRPr="005423B5" w:rsidRDefault="00392CEC" w:rsidP="00405256">
      <w:pPr>
        <w:pStyle w:val="Akapitzlist"/>
        <w:numPr>
          <w:ilvl w:val="2"/>
          <w:numId w:val="4"/>
        </w:numPr>
        <w:tabs>
          <w:tab w:val="left" w:pos="851"/>
          <w:tab w:val="left" w:pos="993"/>
          <w:tab w:val="left" w:pos="1701"/>
        </w:tabs>
        <w:autoSpaceDE w:val="0"/>
        <w:autoSpaceDN w:val="0"/>
        <w:spacing w:after="0"/>
        <w:ind w:firstLine="131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PW</w:t>
      </w:r>
      <w:r w:rsidR="002559FE">
        <w:rPr>
          <w:rFonts w:asciiTheme="minorHAnsi" w:hAnsiTheme="minorHAnsi" w:cstheme="minorHAnsi"/>
          <w:sz w:val="20"/>
          <w:szCs w:val="20"/>
        </w:rPr>
        <w:t xml:space="preserve"> –</w:t>
      </w:r>
      <w:r w:rsidRPr="005423B5">
        <w:rPr>
          <w:rFonts w:asciiTheme="minorHAnsi" w:hAnsiTheme="minorHAnsi" w:cstheme="minorHAnsi"/>
          <w:sz w:val="20"/>
          <w:szCs w:val="20"/>
        </w:rPr>
        <w:t xml:space="preserve"> aranżacja wystaw</w:t>
      </w:r>
      <w:r w:rsidR="00093F10">
        <w:rPr>
          <w:rFonts w:asciiTheme="minorHAnsi" w:hAnsiTheme="minorHAnsi" w:cstheme="minorHAnsi"/>
          <w:sz w:val="20"/>
          <w:szCs w:val="20"/>
        </w:rPr>
        <w:t xml:space="preserve"> </w:t>
      </w:r>
      <w:r w:rsidR="003A7368" w:rsidRPr="003A7368">
        <w:rPr>
          <w:rFonts w:asciiTheme="minorHAnsi" w:hAnsiTheme="minorHAnsi" w:cstheme="minorHAnsi"/>
          <w:sz w:val="20"/>
          <w:szCs w:val="20"/>
        </w:rPr>
        <w:t>w zakresie niezbędnym do wykonania przez wykonawc</w:t>
      </w:r>
      <w:r w:rsidR="00703D59">
        <w:rPr>
          <w:rFonts w:asciiTheme="minorHAnsi" w:hAnsiTheme="minorHAnsi" w:cstheme="minorHAnsi"/>
          <w:sz w:val="20"/>
          <w:szCs w:val="20"/>
        </w:rPr>
        <w:t>ę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oświetlenia ekspozycji i wykonania przyłączy:</w:t>
      </w:r>
      <w:r w:rsidR="005B462B">
        <w:rPr>
          <w:rFonts w:asciiTheme="minorHAnsi" w:hAnsiTheme="minorHAnsi" w:cstheme="minorHAnsi"/>
          <w:sz w:val="20"/>
          <w:szCs w:val="20"/>
        </w:rPr>
        <w:t xml:space="preserve"> </w:t>
      </w:r>
      <w:r w:rsidR="003A7368" w:rsidRPr="003A7368">
        <w:rPr>
          <w:rFonts w:asciiTheme="minorHAnsi" w:hAnsiTheme="minorHAnsi" w:cstheme="minorHAnsi"/>
          <w:sz w:val="20"/>
          <w:szCs w:val="20"/>
        </w:rPr>
        <w:t>elektrycznych do oświetlenia wewnętrznego gablot,</w:t>
      </w:r>
      <w:r w:rsidR="00AF12E2">
        <w:rPr>
          <w:rFonts w:asciiTheme="minorHAnsi" w:hAnsiTheme="minorHAnsi" w:cstheme="minorHAnsi"/>
          <w:sz w:val="20"/>
          <w:szCs w:val="20"/>
        </w:rPr>
        <w:t xml:space="preserve"> </w:t>
      </w:r>
      <w:r w:rsidR="003A7368">
        <w:rPr>
          <w:rFonts w:asciiTheme="minorHAnsi" w:hAnsiTheme="minorHAnsi" w:cstheme="minorHAnsi"/>
          <w:sz w:val="20"/>
          <w:szCs w:val="20"/>
        </w:rPr>
        <w:t xml:space="preserve">multimediów oraz </w:t>
      </w:r>
      <w:r w:rsidR="003A7368" w:rsidRPr="003A7368">
        <w:rPr>
          <w:rFonts w:asciiTheme="minorHAnsi" w:hAnsiTheme="minorHAnsi" w:cstheme="minorHAnsi"/>
          <w:sz w:val="20"/>
          <w:szCs w:val="20"/>
        </w:rPr>
        <w:t xml:space="preserve"> systemu zabezpieczeń </w:t>
      </w:r>
      <w:r w:rsidR="003A7368">
        <w:rPr>
          <w:rFonts w:asciiTheme="minorHAnsi" w:hAnsiTheme="minorHAnsi" w:cstheme="minorHAnsi"/>
          <w:sz w:val="20"/>
          <w:szCs w:val="20"/>
        </w:rPr>
        <w:t>eksponatów. Po stronie wykonawcy leży także koordynacja</w:t>
      </w:r>
      <w:r w:rsidR="00AF12E2">
        <w:rPr>
          <w:rFonts w:asciiTheme="minorHAnsi" w:hAnsiTheme="minorHAnsi" w:cstheme="minorHAnsi"/>
          <w:sz w:val="20"/>
          <w:szCs w:val="20"/>
        </w:rPr>
        <w:t xml:space="preserve"> (z przyszłym wykonawcą elementów aranżacji wystawy)</w:t>
      </w:r>
      <w:r w:rsidR="003A7368">
        <w:rPr>
          <w:rFonts w:asciiTheme="minorHAnsi" w:hAnsiTheme="minorHAnsi" w:cstheme="minorHAnsi"/>
          <w:sz w:val="20"/>
          <w:szCs w:val="20"/>
        </w:rPr>
        <w:t xml:space="preserve"> i wykonanie  kotew do mocowania systemu oświetlenia, gablot i ścianek ekspozycyjnych)</w:t>
      </w:r>
      <w:r w:rsidR="00B71EE3">
        <w:rPr>
          <w:rFonts w:asciiTheme="minorHAnsi" w:hAnsiTheme="minorHAnsi" w:cstheme="minorHAnsi"/>
          <w:sz w:val="20"/>
          <w:szCs w:val="20"/>
        </w:rPr>
        <w:t>.</w:t>
      </w:r>
    </w:p>
    <w:p w14:paraId="58E294DB" w14:textId="77777777" w:rsidR="00392CEC" w:rsidRPr="0085379A" w:rsidRDefault="00392CEC" w:rsidP="0085379A">
      <w:pPr>
        <w:tabs>
          <w:tab w:val="left" w:pos="851"/>
          <w:tab w:val="left" w:pos="993"/>
          <w:tab w:val="left" w:pos="1701"/>
        </w:tabs>
        <w:autoSpaceDE w:val="0"/>
        <w:autoSpaceDN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07756A75" w14:textId="77777777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851"/>
          <w:tab w:val="left" w:pos="1560"/>
        </w:tabs>
        <w:autoSpaceDE w:val="0"/>
        <w:autoSpaceDN w:val="0"/>
        <w:spacing w:before="60" w:after="6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423B5">
        <w:rPr>
          <w:rFonts w:asciiTheme="minorHAnsi" w:hAnsiTheme="minorHAnsi" w:cstheme="minorHAnsi"/>
          <w:b/>
          <w:sz w:val="20"/>
          <w:szCs w:val="20"/>
          <w:u w:val="single"/>
        </w:rPr>
        <w:t>Projekt Wykonawczy – Specyfikacje Techniczne Wykonania i Odbioru Robót:</w:t>
      </w:r>
    </w:p>
    <w:p w14:paraId="113A052E" w14:textId="0CFCBE1B" w:rsidR="00392CEC" w:rsidRPr="005423B5" w:rsidRDefault="00392CEC" w:rsidP="00392CEC">
      <w:pPr>
        <w:pStyle w:val="Akapitzlist"/>
        <w:numPr>
          <w:ilvl w:val="0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283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79E56B35" w14:textId="5715BCE4" w:rsidR="00392CEC" w:rsidRPr="005423B5" w:rsidRDefault="00392CEC" w:rsidP="00392CEC">
      <w:pPr>
        <w:pStyle w:val="Akapitzlist"/>
        <w:numPr>
          <w:ilvl w:val="1"/>
          <w:numId w:val="4"/>
        </w:numPr>
        <w:tabs>
          <w:tab w:val="left" w:pos="709"/>
          <w:tab w:val="left" w:pos="1418"/>
        </w:tabs>
        <w:autoSpaceDE w:val="0"/>
        <w:autoSpaceDN w:val="0"/>
        <w:spacing w:before="120" w:after="120"/>
        <w:ind w:left="851" w:hanging="567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lastRenderedPageBreak/>
        <w:t xml:space="preserve">Przedmiar </w:t>
      </w:r>
      <w:r w:rsidR="00B71EE3">
        <w:rPr>
          <w:rFonts w:asciiTheme="minorHAnsi" w:hAnsiTheme="minorHAnsi" w:cstheme="minorHAnsi"/>
          <w:b/>
          <w:sz w:val="20"/>
          <w:szCs w:val="20"/>
        </w:rPr>
        <w:t>robót</w:t>
      </w:r>
    </w:p>
    <w:p w14:paraId="2A3245D2" w14:textId="77777777" w:rsidR="00392CEC" w:rsidRDefault="00392CEC" w:rsidP="0085379A">
      <w:pPr>
        <w:pStyle w:val="Akapitzlist"/>
        <w:numPr>
          <w:ilvl w:val="1"/>
          <w:numId w:val="4"/>
        </w:numPr>
        <w:tabs>
          <w:tab w:val="left" w:pos="1701"/>
        </w:tabs>
        <w:autoSpaceDE w:val="0"/>
        <w:autoSpaceDN w:val="0"/>
        <w:spacing w:before="60" w:after="60"/>
        <w:ind w:left="709" w:hanging="425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Kosztorysy ślepe w wersji edytowalnej</w:t>
      </w:r>
    </w:p>
    <w:p w14:paraId="041F3D00" w14:textId="77777777" w:rsidR="00405256" w:rsidRPr="00405256" w:rsidRDefault="00405256" w:rsidP="00405256">
      <w:pPr>
        <w:tabs>
          <w:tab w:val="left" w:pos="1701"/>
        </w:tabs>
        <w:autoSpaceDE w:val="0"/>
        <w:autoSpaceDN w:val="0"/>
        <w:spacing w:before="60" w:after="6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14:paraId="3B49E57E" w14:textId="410EB410" w:rsidR="00124F04" w:rsidRDefault="00124F04" w:rsidP="0085379A">
      <w:pPr>
        <w:pStyle w:val="Akapitzlist"/>
        <w:numPr>
          <w:ilvl w:val="0"/>
          <w:numId w:val="4"/>
        </w:numPr>
        <w:spacing w:after="0"/>
        <w:ind w:left="283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Opis zamierzenia inwestycyjnego:</w:t>
      </w:r>
    </w:p>
    <w:p w14:paraId="6C1E96C3" w14:textId="77777777" w:rsidR="00960485" w:rsidRPr="00960485" w:rsidRDefault="00960485" w:rsidP="0085379A">
      <w:pPr>
        <w:pStyle w:val="Akapitzlist"/>
        <w:spacing w:after="0"/>
        <w:ind w:left="283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F5F395" w14:textId="680ADC2C" w:rsidR="00124F04" w:rsidRPr="00960485" w:rsidRDefault="00124F04" w:rsidP="0085379A">
      <w:pPr>
        <w:pStyle w:val="Akapitzlist"/>
        <w:numPr>
          <w:ilvl w:val="1"/>
          <w:numId w:val="4"/>
        </w:numPr>
        <w:spacing w:after="0"/>
        <w:ind w:left="43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960485">
        <w:rPr>
          <w:rFonts w:asciiTheme="minorHAnsi" w:hAnsiTheme="minorHAnsi" w:cstheme="minorHAnsi"/>
          <w:b/>
          <w:sz w:val="20"/>
          <w:szCs w:val="20"/>
          <w:u w:val="single"/>
        </w:rPr>
        <w:t>Opis zamierzenia inw</w:t>
      </w:r>
      <w:r w:rsidR="0003327A" w:rsidRPr="00960485">
        <w:rPr>
          <w:rFonts w:asciiTheme="minorHAnsi" w:hAnsiTheme="minorHAnsi" w:cstheme="minorHAnsi"/>
          <w:b/>
          <w:sz w:val="20"/>
          <w:szCs w:val="20"/>
          <w:u w:val="single"/>
        </w:rPr>
        <w:t>estycyjnego– (KOZ</w:t>
      </w:r>
      <w:r w:rsidRPr="00960485">
        <w:rPr>
          <w:rFonts w:asciiTheme="minorHAnsi" w:hAnsiTheme="minorHAnsi" w:cstheme="minorHAnsi"/>
          <w:b/>
          <w:sz w:val="20"/>
          <w:szCs w:val="20"/>
          <w:u w:val="single"/>
        </w:rPr>
        <w:t>) – budynek:</w:t>
      </w:r>
    </w:p>
    <w:p w14:paraId="74683A71" w14:textId="1CF00B76" w:rsidR="0003327A" w:rsidRPr="00960485" w:rsidRDefault="00960485" w:rsidP="00853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 obejmować będzie </w:t>
      </w:r>
      <w:r w:rsidR="00532C0A" w:rsidRPr="00960485">
        <w:rPr>
          <w:rFonts w:asciiTheme="minorHAnsi" w:hAnsiTheme="minorHAnsi" w:cstheme="minorHAnsi"/>
          <w:sz w:val="20"/>
          <w:szCs w:val="20"/>
        </w:rPr>
        <w:t>przebudowę</w:t>
      </w:r>
      <w:r w:rsidR="0003327A" w:rsidRPr="00960485">
        <w:rPr>
          <w:rFonts w:asciiTheme="minorHAnsi" w:hAnsiTheme="minorHAnsi" w:cstheme="minorHAnsi"/>
          <w:sz w:val="20"/>
          <w:szCs w:val="20"/>
        </w:rPr>
        <w:t xml:space="preserve"> i remont konserwatorski zabytkowej Willi </w:t>
      </w:r>
      <w:proofErr w:type="spellStart"/>
      <w:r w:rsidR="0003327A" w:rsidRPr="00960485">
        <w:rPr>
          <w:rFonts w:asciiTheme="minorHAnsi" w:hAnsiTheme="minorHAnsi" w:cstheme="minorHAnsi"/>
          <w:sz w:val="20"/>
          <w:szCs w:val="20"/>
        </w:rPr>
        <w:t>Koziańskich</w:t>
      </w:r>
      <w:proofErr w:type="spellEnd"/>
      <w:r w:rsidR="0003327A" w:rsidRPr="00960485">
        <w:rPr>
          <w:rFonts w:asciiTheme="minorHAnsi" w:hAnsiTheme="minorHAnsi" w:cstheme="minorHAnsi"/>
          <w:sz w:val="20"/>
          <w:szCs w:val="20"/>
        </w:rPr>
        <w:t>, mieszczącej zbiory muzealne i będącej filią Muzeum Tatrzańskiego im. Dra T. Chałubińskiego w Zakopanem. Remont będzie się wiązał ze zmianą infrastruktury technicznej budynku i zagospodarowaniem terenu wokół niego.</w:t>
      </w:r>
    </w:p>
    <w:p w14:paraId="228E68AF" w14:textId="3FF47114" w:rsidR="00124F04" w:rsidRDefault="00124F04" w:rsidP="00853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Zaprojektowano następujący zakres prac remontowo-budowlanych:</w:t>
      </w:r>
    </w:p>
    <w:p w14:paraId="1FA2E37C" w14:textId="77777777" w:rsidR="00532C0A" w:rsidRPr="00960485" w:rsidRDefault="00532C0A" w:rsidP="0085379A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C52B4F9" w14:textId="77777777" w:rsidR="00124F04" w:rsidRPr="00960485" w:rsidRDefault="00124F04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zagospodarowania terenu m.in..:</w:t>
      </w:r>
      <w:r w:rsidRPr="009604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E0284EE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Przewiduje się wymianę nawierzchni posadzek zewnętrznych, przystosowanie wejścia od strony południowej do potrzeb osób niepełnosprawnych poprzez  niwelację terenu likwidującą stopnień przy wejściu południowym. </w:t>
      </w:r>
    </w:p>
    <w:p w14:paraId="21B279E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Stworzenie miejsca rekreacji wyposażonego w ławeczki i miejsce z ekspozytorami w południowo zachodniej części działki. </w:t>
      </w:r>
    </w:p>
    <w:p w14:paraId="56FA50E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strefie wejściowej od strony ulicy Droga na Antałówkę projektuje się przebudowę nawierzchni podniesienie poziomu nawierzchni i zmianę spadków. </w:t>
      </w:r>
    </w:p>
    <w:p w14:paraId="5BFF8A09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miejscu obecnej furtki wejściowej projektuje się wykonie podestu  niwelującego wysoki stopień znajdujący się w świetle furtki. </w:t>
      </w:r>
    </w:p>
    <w:p w14:paraId="755F515C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Przy komunikacji zewnętrznej od strony północnej zlokalizowano miejsca kontemplacji i strefy ekspozycji widoku na panoramę Tatr. </w:t>
      </w:r>
    </w:p>
    <w:p w14:paraId="64C12B4F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zakresie projektu przewiduje się renowację wszystkich istniejących elementów zagospodarowania terenu takich jak ogrodzenie, schody terenowe, murki i inne. Elementy nie nadające się do renowacji lub odnowy tak jak przykładowo skorodowane przęsła ogrodzenia mają zostać wykonane jako nowe na wzór istniejących.</w:t>
      </w:r>
    </w:p>
    <w:p w14:paraId="61A75D53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związku z wprowadzeniem nowych spadków terenu, projektowanych przyłączy instalacyjnych, drenaży podbicia fundamentów. </w:t>
      </w:r>
    </w:p>
    <w:p w14:paraId="39DBE331" w14:textId="30C742EE" w:rsidR="00124F04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Wymieniona nawierzchnia wraz z podbudową będzie posiadała tak ułożone spadki, aby wody powierzchniowe spływały w kierunku krat kanalizacji deszczowej.</w:t>
      </w:r>
    </w:p>
    <w:p w14:paraId="675F77DB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43A79CA7" w14:textId="7A344193" w:rsidR="00124F04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instalacji</w:t>
      </w:r>
      <w:r w:rsidR="00124F04" w:rsidRPr="00960485">
        <w:rPr>
          <w:rFonts w:asciiTheme="minorHAnsi" w:hAnsiTheme="minorHAnsi" w:cstheme="minorHAnsi"/>
          <w:b/>
          <w:sz w:val="20"/>
          <w:szCs w:val="20"/>
        </w:rPr>
        <w:t xml:space="preserve"> m.in.:</w:t>
      </w:r>
      <w:r w:rsidR="00124F04" w:rsidRPr="0096048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90B432" w14:textId="03AD7B0D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 przewiduje wykonanie monitoringu i oświetlenia zewnętrznego budynku (iluminacji) i otoczenia (w technologii LED).</w:t>
      </w:r>
    </w:p>
    <w:p w14:paraId="5F5D99D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wykonanie drenażu i przyłącza kanalizacji deszczowej. </w:t>
      </w:r>
    </w:p>
    <w:p w14:paraId="24E37F0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Wykonane zostaną także przyłącza instalacyjne pomiędzy budynkiem głównym, a budynkiem garażowym (co) oraz przyłącze gazowe do budynku garażowego gdzie zlokalizowano kotłownie co.</w:t>
      </w:r>
    </w:p>
    <w:p w14:paraId="468C4884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0EC6D32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 instalacji elektrycznej obejmuje:</w:t>
      </w:r>
    </w:p>
    <w:p w14:paraId="7C9F9240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oświetlenia i gniazd wtyczkowych;</w:t>
      </w:r>
    </w:p>
    <w:p w14:paraId="10BA909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wewnętrzne linie zasilające;</w:t>
      </w:r>
    </w:p>
    <w:p w14:paraId="6049EE0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odgromową.</w:t>
      </w:r>
    </w:p>
    <w:p w14:paraId="0F3EA34C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710B590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 instalacji Teletechnicznej obejmuje:</w:t>
      </w:r>
    </w:p>
    <w:p w14:paraId="5B6320C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instalacja telefoniczną i komputerową;</w:t>
      </w:r>
    </w:p>
    <w:p w14:paraId="04ED7E30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instalacja sygnalizacji pożaru;</w:t>
      </w:r>
    </w:p>
    <w:p w14:paraId="260EAFA3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sygnalizacji włamań i napadu;</w:t>
      </w:r>
    </w:p>
    <w:p w14:paraId="1C74BC8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lastRenderedPageBreak/>
        <w:t>- instalacje CCTV;</w:t>
      </w:r>
    </w:p>
    <w:p w14:paraId="45718FB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instalacje kontroli dostępu;</w:t>
      </w:r>
    </w:p>
    <w:p w14:paraId="30A31EF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- instalacja domofonową;</w:t>
      </w:r>
    </w:p>
    <w:p w14:paraId="7CE6FDFB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- instalacja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przyzywową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.</w:t>
      </w:r>
    </w:p>
    <w:p w14:paraId="44AA7EB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5BCD22E7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OŚWIETLENIE WEWNĘTRZNE</w:t>
      </w:r>
    </w:p>
    <w:p w14:paraId="67C0D6A0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 Dobór typów opraw leży po stronie generalnego wykonawcy zgodnie z zamieszczona w projekcie specyfikacja.</w:t>
      </w:r>
    </w:p>
    <w:p w14:paraId="6BF6A8BD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Sterowanie oprawami dobywać się będzie przy pomocy czujników ruchu w sala ekspozycyjnych oraz z przycisków łączeniowych w pozostałych pomieszczeniach.</w:t>
      </w:r>
    </w:p>
    <w:p w14:paraId="70B45B16" w14:textId="77777777" w:rsidR="00960485" w:rsidRPr="0085379A" w:rsidRDefault="00960485" w:rsidP="00603F43">
      <w:pPr>
        <w:tabs>
          <w:tab w:val="left" w:pos="709"/>
        </w:tabs>
        <w:ind w:left="709"/>
        <w:rPr>
          <w:rFonts w:asciiTheme="minorHAnsi" w:hAnsiTheme="minorHAnsi" w:cstheme="minorHAnsi"/>
          <w:sz w:val="20"/>
          <w:szCs w:val="20"/>
        </w:rPr>
      </w:pPr>
    </w:p>
    <w:p w14:paraId="521741B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SYSTEMU SYGNALIZACJI WŁAMAŃ I NAPADU</w:t>
      </w:r>
    </w:p>
    <w:p w14:paraId="61410AE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Zgodnie z wymaganiami użytkownika systemem sygnalizacji włamań i napadu (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SSWiN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) objęte</w:t>
      </w:r>
    </w:p>
    <w:p w14:paraId="174B4E2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zostaną wszystkie pomieszczenia budynku. </w:t>
      </w:r>
    </w:p>
    <w:p w14:paraId="3F02F887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7005274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MONITORINGU CCTV</w:t>
      </w:r>
    </w:p>
    <w:p w14:paraId="10C0157A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Zgodnie z programem funkcjonalno-użytkowym monitoringiem objęte zostaną wszystkie</w:t>
      </w:r>
    </w:p>
    <w:p w14:paraId="34049E9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stosowaniu</w:t>
      </w:r>
    </w:p>
    <w:p w14:paraId="30450CA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monitoringu jest zabronione przepisami oraz pomieszczeń biurowych. </w:t>
      </w:r>
    </w:p>
    <w:p w14:paraId="6404326B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Monitoringiem objęty zostanie także teren zewnętrzny wokół budynku.</w:t>
      </w:r>
    </w:p>
    <w:p w14:paraId="100F3074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31C2961A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REJESTRACJA WILGOTNOŚCI POWIETRZA I TEMPERATURY</w:t>
      </w:r>
    </w:p>
    <w:p w14:paraId="1105339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0F9A1BE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262C344C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bezprzewodową sieć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WiFi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.</w:t>
      </w:r>
    </w:p>
    <w:p w14:paraId="08DF0BD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6FD72FB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KONTROLA DOSTĘPU</w:t>
      </w:r>
    </w:p>
    <w:p w14:paraId="2D4D96A8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Kontrola dostępu obejmie swoim zakresem drzwi wejściowe do budynku, wejściowe do</w:t>
      </w:r>
    </w:p>
    <w:p w14:paraId="14998087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magazynu oraz od strony wejścia do windy. </w:t>
      </w:r>
    </w:p>
    <w:p w14:paraId="5FE4782F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5AE3854E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</w:p>
    <w:p w14:paraId="657DE03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SYSTEMU SYGNALIZACJI POŻARU</w:t>
      </w:r>
    </w:p>
    <w:p w14:paraId="290EB65B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Dla ochrony wszystkich pomieszczeń zastosowano adresowalne optyczne czujki dymu. Na</w:t>
      </w:r>
    </w:p>
    <w:p w14:paraId="347692E2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drogach ewakuacyjnych zaprojektowano ręczne ostrzegacze pożarowe. Wszystkie elementy</w:t>
      </w:r>
    </w:p>
    <w:p w14:paraId="43EDA911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systemu: czujki, ręczne ostrzegacze pożarowe oraz moduły należy wyposażyć w izolatory</w:t>
      </w:r>
    </w:p>
    <w:p w14:paraId="0F7BB729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zwarć.</w:t>
      </w:r>
    </w:p>
    <w:p w14:paraId="182E6C66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Obiekt obsługiwać będzie centrala nadzorująca wszystkie strefy pożarowe. </w:t>
      </w:r>
    </w:p>
    <w:p w14:paraId="480149FD" w14:textId="77777777" w:rsidR="00960485" w:rsidRP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System należy wyposażyć w drukarkę, na której drukowane będą wszystkie zdarzenia systemu SSP.</w:t>
      </w:r>
    </w:p>
    <w:p w14:paraId="51F3ADAF" w14:textId="2C20B322" w:rsidR="00960485" w:rsidRDefault="00960485" w:rsidP="0085379A">
      <w:pPr>
        <w:pStyle w:val="Akapitzlist"/>
        <w:tabs>
          <w:tab w:val="left" w:pos="709"/>
        </w:tabs>
        <w:spacing w:after="0"/>
        <w:ind w:left="709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Sygnał wysłany równolegle do centrali.</w:t>
      </w:r>
    </w:p>
    <w:p w14:paraId="7D84E315" w14:textId="77777777" w:rsidR="00532C0A" w:rsidRPr="00960485" w:rsidRDefault="00532C0A" w:rsidP="0085379A">
      <w:pPr>
        <w:pStyle w:val="Akapitzlist"/>
        <w:spacing w:after="0"/>
        <w:ind w:left="851"/>
        <w:rPr>
          <w:rFonts w:asciiTheme="minorHAnsi" w:hAnsiTheme="minorHAnsi" w:cstheme="minorHAnsi"/>
          <w:sz w:val="20"/>
          <w:szCs w:val="20"/>
        </w:rPr>
      </w:pPr>
    </w:p>
    <w:p w14:paraId="22E47072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instalacji wodociągowo-kanalizacyjnej, grzewczej, wentylacji mechanicznej i klimatyzacji m.in.:</w:t>
      </w:r>
    </w:p>
    <w:p w14:paraId="30BA7DE9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D7D2BD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Instalacja wodociągowa oraz instalacja kanalizacji sanitarnej budynku obsługiwane będą przez istniejące przyłącza.</w:t>
      </w:r>
    </w:p>
    <w:p w14:paraId="4607829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Produkcja ciepłej wody użytkowej będzie realizowana w układzie centralnym w projektowanej kotłowni gazowej.</w:t>
      </w:r>
    </w:p>
    <w:p w14:paraId="2928B5A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lastRenderedPageBreak/>
        <w:t xml:space="preserve">W budynku przewiduje się instalację grzewczą grzejnikową wodną. Źródłem ciepła dla instalacji będzie wielofunkcyjny kondensacyjny kocioł gazowy. Ogrzewanie pomieszczeń przewiduje się przy pomocy grzejników płytowych, rurowych oraz członowych. </w:t>
      </w:r>
    </w:p>
    <w:p w14:paraId="19CD1A9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centralną instalację grzewczą, dla której źródło ciepła stanowić będzie wielofunkcyjny</w:t>
      </w:r>
    </w:p>
    <w:p w14:paraId="6C80D2D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kondensacyjny kocioł gazowy.</w:t>
      </w:r>
    </w:p>
    <w:p w14:paraId="252460D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Większość pomieszczeń będzie wentylowana w układzie wentylacji mechanicznej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nawiewno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-wywiewnej. Część pomieszczeń będzie wentylowana w układzie wentylacji grawitacyjnej.</w:t>
      </w:r>
    </w:p>
    <w:p w14:paraId="7FA4B5F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Odprowadzenie wód opadowych będzie realizowane poprzez projektowaną sieć kanalizacyjną połączoną z istniejącym kanałem deszczowym.</w:t>
      </w:r>
    </w:p>
    <w:p w14:paraId="6CE5504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części pomieszczeń ekspozycyjnych oraz archiwach utrzymywane będą zadane parametry wilgotnościowe powietrza. W celu zapewnienia odpowiednich parametrów wilgotnościowych powietrza wewnątrz pomieszczeń, przewiduje się wyposażenie wybranych pomieszczeń w urządzenia utrzymujące zadany poziom wilgotności.</w:t>
      </w:r>
    </w:p>
    <w:p w14:paraId="34454002" w14:textId="26A0C842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Osuszacz</w:t>
      </w:r>
      <w:r w:rsidR="004A03C0">
        <w:rPr>
          <w:rFonts w:asciiTheme="minorHAnsi" w:hAnsiTheme="minorHAnsi" w:cstheme="minorHAnsi"/>
          <w:sz w:val="20"/>
          <w:szCs w:val="20"/>
        </w:rPr>
        <w:t>e</w:t>
      </w:r>
      <w:r w:rsidRPr="00960485">
        <w:rPr>
          <w:rFonts w:asciiTheme="minorHAnsi" w:hAnsiTheme="minorHAnsi" w:cstheme="minorHAnsi"/>
          <w:sz w:val="20"/>
          <w:szCs w:val="20"/>
        </w:rPr>
        <w:t xml:space="preserve"> i nawilżacz</w:t>
      </w:r>
      <w:r w:rsidR="004A03C0">
        <w:rPr>
          <w:rFonts w:asciiTheme="minorHAnsi" w:hAnsiTheme="minorHAnsi" w:cstheme="minorHAnsi"/>
          <w:sz w:val="20"/>
          <w:szCs w:val="20"/>
        </w:rPr>
        <w:t>e</w:t>
      </w:r>
      <w:r w:rsidRPr="00960485">
        <w:rPr>
          <w:rFonts w:asciiTheme="minorHAnsi" w:hAnsiTheme="minorHAnsi" w:cstheme="minorHAnsi"/>
          <w:sz w:val="20"/>
          <w:szCs w:val="20"/>
        </w:rPr>
        <w:t xml:space="preserve"> przewiduje się jako urządzenia mobilne lokalizowane w pomieszczeniach zamienne w zależności od okresu i warunków klimatycznych. </w:t>
      </w:r>
    </w:p>
    <w:p w14:paraId="5FB5579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Czujniki wilgotności powietrza zlokalizowane będą w pomieszczeniu z urządzeniami. Instalacja winna być wyposażona w układ automatyki umożliwiający współprace i integrację urządzeń oraz monitoring (przewiduje się m.in.: zastosowanie elektrodowych nawilżaczy parowych).</w:t>
      </w:r>
    </w:p>
    <w:p w14:paraId="4AEDB436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Budynek wyposażony będzie w wodną wewnętrzną instalacje przeciwpożarową. Hydranty przeciwpożarowe zainstalowane będą na odrębnej instalacji wodnej zasilanej zaprojektowano rurociągi z rur stalowych podwójnie ocynkowanych w otulinie ogniochronnej z wełny mineralnej. </w:t>
      </w:r>
    </w:p>
    <w:p w14:paraId="1C276797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strefie projektowanych pomieszczeń budynku zaprojektowano 6 głównych układów wentylacji mechanicznej bytowo-sanitarnej.</w:t>
      </w:r>
    </w:p>
    <w:p w14:paraId="2EBDDBE1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1. Układ wentylacyjny obsługujący strefę magazynową w piwnicy.</w:t>
      </w:r>
    </w:p>
    <w:p w14:paraId="44A92047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2. Układ wentylacyjny obsługujący strefę piętra I oraz poddasza.</w:t>
      </w:r>
    </w:p>
    <w:p w14:paraId="27481FF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Pozostałe strefy budynku wentylowane będą w układzie wentylacji grawitacyjnej oraz</w:t>
      </w:r>
    </w:p>
    <w:p w14:paraId="14FEBD84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indywidualnej wentylacji mechanicznej wyciągowej.</w:t>
      </w:r>
    </w:p>
    <w:p w14:paraId="0BB93DAF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C80160C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Pomieszczenie zaplecza w którym usytuowane będą szafy elektryczne emitujące ciepło wyposażone będzie w instalacje klimatyzacji miejscowej precyzyjnej typu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split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8DAC26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Przewiduje się budowę instalacji kanalizacji opadowej odprowadzającej wody z terenu zabudowy do miejskiej sieci kanalizacyjnej.</w:t>
      </w:r>
    </w:p>
    <w:p w14:paraId="3B60761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E9ED1DA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960485">
        <w:rPr>
          <w:rFonts w:asciiTheme="minorHAnsi" w:hAnsiTheme="minorHAnsi" w:cstheme="minorHAnsi"/>
          <w:sz w:val="20"/>
          <w:szCs w:val="20"/>
        </w:rPr>
        <w:t>:</w:t>
      </w:r>
    </w:p>
    <w:p w14:paraId="2DE58A50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zakresie komunikacji w budynku wykonanie windy i nowej klatki schodowej. Gruntownej przebudowie podlega poziom piwnic, na którym projektuje wykonanie podbicia fundamentów, nowej posadzki wraz z izolacjami zabezpieczającymi  budynek przed wilgocią, wzmocnień w miejscu wyburzeń zgodnie z projektem konstrukcyjnym. </w:t>
      </w:r>
    </w:p>
    <w:p w14:paraId="59F7EB1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Na poziomie parteru przewiduje się wykonanie  nowych  sanitariatów oraz przystosowanie pomieszczeń na potrzeby funkcji czytelni, biblioteki oraz archiwum. </w:t>
      </w:r>
    </w:p>
    <w:p w14:paraId="17039F63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Na poziomie pierwszego pietra projektuje się wprowadzenie funkcji biurowej wraz z zapleczem sanitarnym i socjalnym. Przebudowie podlega również druga kondygnacja w dachu,  która zostanie wzmocniona wg projektu branży konstrukcyjnej.  </w:t>
      </w:r>
    </w:p>
    <w:p w14:paraId="0106695E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Przebudowa  konstrukcji dachu i stropu z jego wzmocnieniem ma na celu zmianę lokalizacji ścinki kolankowej i płatwi w celu zwiększenia przestrzeni pod projektowane pomieszczenia biurowe. </w:t>
      </w:r>
    </w:p>
    <w:p w14:paraId="6E04EACD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Wprowadzenie nowej funkcji na poddaszu budynku na cele biurowe stworzyło konieczność wykonania nowej klatki  schodowej łączącej poddasze z pierwszym piętrem. Projektowana klatka  zlokalizowana nad istniejącą na poziomie parteru. Projektowana zmiana funkcji i przeznaczenia poszczególnych </w:t>
      </w:r>
      <w:r w:rsidRPr="00960485">
        <w:rPr>
          <w:rFonts w:asciiTheme="minorHAnsi" w:hAnsiTheme="minorHAnsi" w:cstheme="minorHAnsi"/>
          <w:sz w:val="20"/>
          <w:szCs w:val="20"/>
        </w:rPr>
        <w:lastRenderedPageBreak/>
        <w:t xml:space="preserve">pomieszczeń spowodowała konieczność wykonania licznych wzmocnień konstrukcyjnych  oraz  wymiany elementów konstrukcyjnych i wyburzenia ścinek działowych, kominów. </w:t>
      </w:r>
    </w:p>
    <w:p w14:paraId="4DB0A865" w14:textId="77777777" w:rsidR="00960485" w:rsidRPr="00960485" w:rsidRDefault="00960485" w:rsidP="0085379A">
      <w:pPr>
        <w:pStyle w:val="Akapitzlist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zadaszeń wejścia od strony południowej i północnej na wykonane z poliwęglanu litego zamocowanego do konstrukcji ze stali nierdzewnej. Instalacje wewnętrzne w budynku podlegają całkowitej wyminie.  </w:t>
      </w:r>
    </w:p>
    <w:p w14:paraId="0D38FBB1" w14:textId="77777777" w:rsidR="00960485" w:rsidRPr="00960485" w:rsidRDefault="00960485" w:rsidP="0085379A">
      <w:pPr>
        <w:pStyle w:val="Akapitzlist"/>
        <w:spacing w:after="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5E1C7656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04F4B490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stolarki okiennej na poziomie przyziemia na antywłamaniową w klasie RC3 spełniającą odpowiednie normy i wymagania dla zastosowania w muzeach i przy ochronie zbiorów, a także nową stolarkę na poddaszu budynku, spełniającą odpowiednie wymagania antywłamaniowe, pozostałe piętra budynku stolarka do remontu. </w:t>
      </w:r>
    </w:p>
    <w:p w14:paraId="3ABF9A55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 związku ze zmianą konstrukcji dachu wymianie na nowe będą podlegać również takie elementy dachu jak izolacje termiczne i wilgociowe. </w:t>
      </w:r>
    </w:p>
    <w:p w14:paraId="63907430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części posadzek na nowe. Posadzka na parterze istniejący parkiet ozdobny, jeżeli to możliwe zachować uzupełniając ewentualne ubytki zgodne z rodzajami drewna, bądź wykonać nowe zgodne ze wzorem i rodzajami drewna. </w:t>
      </w:r>
    </w:p>
    <w:p w14:paraId="37C62FF4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zakresie architektonicznym projekt zakłada zachowanie elementów wystroju wewnętrznego oraz elementy dekoracyjne stropów, w szczególności zabytkowe sztukaterie na parterze i pierwszym piętrze, ewentualne uzupełnienia i reperacje wykonać zgodnie z pierwotną formą. Pomieszczenia na piętrze zostaną podzielone na mniejsze.</w:t>
      </w:r>
    </w:p>
    <w:p w14:paraId="492A674D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7AC9CFA2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2B2F71D0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Projektuje się wyminę wszystkich tynków zewnętrznych, wykonanie nowego pokrycia dachu z blachodachówki z posypką, wymianę obróbek blacharskich, doświetlenie poddasza przez montaż okien połaciowych, od gromienie oczyszczenie i odnowę balustrad zewnętrznych. </w:t>
      </w:r>
    </w:p>
    <w:p w14:paraId="562E0B0F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Balkony i tarasy  gruntowy remont posadzek izolacji wilgociowych i termicznych oraz obróbek blacharskich.  Montaż nowego od gromienia.  </w:t>
      </w:r>
    </w:p>
    <w:p w14:paraId="3F6B17C4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Wykonie przemurowania części  komina spalinowego stanowiącego kiedyś  odprowadzenie spalin z kotłowni gazowej.</w:t>
      </w:r>
    </w:p>
    <w:p w14:paraId="0A7B8177" w14:textId="77777777" w:rsidR="00960485" w:rsidRPr="00960485" w:rsidRDefault="00960485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3F225BBE" w14:textId="7A9D13B3" w:rsid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96048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709AA7E" w14:textId="77777777" w:rsidR="00B6275F" w:rsidRPr="00960485" w:rsidRDefault="00B6275F" w:rsidP="00C94BDA">
      <w:pPr>
        <w:pStyle w:val="Akapitzlist"/>
        <w:spacing w:after="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1C12D317" w14:textId="66293B0A" w:rsidR="00B6275F" w:rsidRDefault="00B6275F" w:rsidP="00C94BDA">
      <w:pPr>
        <w:pStyle w:val="Akapitzlist"/>
        <w:tabs>
          <w:tab w:val="left" w:pos="709"/>
          <w:tab w:val="left" w:pos="1701"/>
        </w:tabs>
        <w:autoSpaceDE w:val="0"/>
        <w:autoSpaceDN w:val="0"/>
        <w:ind w:left="36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highlight w:val="lightGray"/>
        </w:rPr>
        <w:t>A</w:t>
      </w:r>
      <w:r w:rsidRPr="00603F43">
        <w:rPr>
          <w:rFonts w:asciiTheme="minorHAnsi" w:hAnsiTheme="minorHAnsi" w:cstheme="minorHAnsi"/>
          <w:sz w:val="20"/>
          <w:szCs w:val="20"/>
          <w:highlight w:val="lightGray"/>
        </w:rPr>
        <w:t>ranżacja wystaw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603F43">
        <w:rPr>
          <w:rFonts w:asciiTheme="minorHAnsi" w:hAnsiTheme="minorHAnsi" w:cstheme="minorHAnsi"/>
          <w:sz w:val="20"/>
          <w:szCs w:val="20"/>
          <w:highlight w:val="lightGray"/>
        </w:rPr>
        <w:t>w zakresie niezbędnym do wykonania przez wykonawcę oświetlenia ekspozycji i wykonania przyłączy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603F43">
        <w:rPr>
          <w:rFonts w:asciiTheme="minorHAnsi" w:hAnsiTheme="minorHAnsi" w:cstheme="minorHAnsi"/>
          <w:sz w:val="20"/>
          <w:szCs w:val="20"/>
          <w:highlight w:val="lightGray"/>
        </w:rPr>
        <w:t>elektrycznych do multimediów oraz  systemu zabezpieczeń eksponatów. Po stronie wykonawcy leży także koordynacja (z przyszłym wykonawcą elementów aranżacji wystawy) i wykonanie  kotew do mocowania systemu oświetlenia i ścianek ekspozycyjnych.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</w:t>
      </w:r>
      <w:r w:rsidRPr="00603F43">
        <w:rPr>
          <w:rFonts w:asciiTheme="minorHAnsi" w:hAnsiTheme="minorHAnsi" w:cstheme="minorHAnsi"/>
          <w:sz w:val="20"/>
          <w:szCs w:val="20"/>
          <w:highlight w:val="lightGray"/>
        </w:rPr>
        <w:t>Aranżacja wnętrz zgodnie z projektem aranżacji stanowiącym integralną część proj. arch.- budowlanego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9D6E414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3F8C349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19689034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Usunięcie wszystkich samosiewów oraz części pozostałych drzew, które nie były w wystarczająco dobrym stanie. </w:t>
      </w:r>
    </w:p>
    <w:p w14:paraId="5B70D5B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Wszystkie pozostawione rośliny należy poddać zabiegom pielęgnacyjnym – głównie usunięciu posuszu.</w:t>
      </w:r>
    </w:p>
    <w:p w14:paraId="12C3712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Nowe nasadzenia niskich krzewów oraz żywopłotów (niskich i wysokich).</w:t>
      </w:r>
    </w:p>
    <w:p w14:paraId="6ED883F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Uzupełniona o nowe nasadzenia z cienioznośnych krzewów, krzewinek i roślin cebulowych.</w:t>
      </w:r>
    </w:p>
    <w:p w14:paraId="034B6750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donicach przed wejściem do willi zaprojektowano lilaki.</w:t>
      </w:r>
    </w:p>
    <w:p w14:paraId="7EC70DB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Uzupełnienie szpaleru drzew iglastych wzdłuż ogrodzenia od strony wschodniej.</w:t>
      </w:r>
    </w:p>
    <w:p w14:paraId="3567669B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5AD8096C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2CEE482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C52EACA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lastRenderedPageBreak/>
        <w:t>W zakresie rozbiórek i wyburzeń m.in.:</w:t>
      </w:r>
    </w:p>
    <w:p w14:paraId="2406336E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Przewiduje się rozbiórkę nawierzchni z kostki przy budynku, uszkodzonych stopni i</w:t>
      </w:r>
    </w:p>
    <w:p w14:paraId="1CEFD9F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murków schodów zewnętrznych, betonowej opaski wokół budynku, schodów</w:t>
      </w:r>
    </w:p>
    <w:p w14:paraId="38893B0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zewnętrznych w zakresie niezbędnym do wykonania drenażu. </w:t>
      </w:r>
    </w:p>
    <w:p w14:paraId="03AB8AFD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Rozbiórkę zadaszenia wejścia południowego i północnego. </w:t>
      </w:r>
    </w:p>
    <w:p w14:paraId="66FFCBE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Demontaż instalacji i przyłączy nieużywanych i przeznaczonych do przebudowy. </w:t>
      </w:r>
    </w:p>
    <w:p w14:paraId="7E3E1509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Wyburzenie fragmentu ogrodzenia od strony wschodniej w celu umożliwiania realizacji nowego (realizacja nowego ogrodzenia poza projektem).</w:t>
      </w:r>
    </w:p>
    <w:p w14:paraId="2EB9FC59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012A266" w14:textId="77777777" w:rsidR="00960485" w:rsidRPr="0085379A" w:rsidRDefault="00960485" w:rsidP="00603F43">
      <w:pPr>
        <w:pStyle w:val="Akapitzlist"/>
        <w:numPr>
          <w:ilvl w:val="2"/>
          <w:numId w:val="4"/>
        </w:numPr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85379A">
        <w:rPr>
          <w:rFonts w:asciiTheme="minorHAnsi" w:hAnsiTheme="minorHAnsi" w:cstheme="minorHAnsi"/>
          <w:b/>
          <w:sz w:val="20"/>
          <w:szCs w:val="20"/>
        </w:rPr>
        <w:t>W zakresie konstrukcji m.in.:</w:t>
      </w:r>
    </w:p>
    <w:p w14:paraId="55ECE22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podbicia istniejących ścian w formie ław żelbetowych oraz płyty</w:t>
      </w:r>
    </w:p>
    <w:p w14:paraId="7BAC7D0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fundamentowej pod windę. </w:t>
      </w:r>
    </w:p>
    <w:p w14:paraId="234582B6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Pod projektowany szyb windowy należy wykonać „przegłębienie” oraz wylać płytę denną. </w:t>
      </w:r>
    </w:p>
    <w:p w14:paraId="3CB43BB0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Wokół wszystkich istniejących ścian budynku należy wykonać ławy fundamentowe.</w:t>
      </w:r>
    </w:p>
    <w:p w14:paraId="696291EC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częściowe wykonanie rozbiórek istniejących ścian działowych i nośnych oraz</w:t>
      </w:r>
    </w:p>
    <w:p w14:paraId="0584F36A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poszerzenie drzwi – w miejscu ścian nośnych oraz wzmocnienia belek żelbetowych należy</w:t>
      </w:r>
    </w:p>
    <w:p w14:paraId="587AD37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wykonać wzmocnienie istniejących stropów.</w:t>
      </w:r>
    </w:p>
    <w:p w14:paraId="7B0F71A4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obrębie klatki schodowej – celem wykonania szybu windowego i płyty stropowej</w:t>
      </w:r>
    </w:p>
    <w:p w14:paraId="1A87929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żelbetowej - należy wykonać miejscowe wyburzenia fragmentów ścian, stropu i istniejących</w:t>
      </w:r>
    </w:p>
    <w:p w14:paraId="5E10A2EB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schodów.</w:t>
      </w:r>
    </w:p>
    <w:p w14:paraId="3F470450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wzmocnienie istniejących filarów.</w:t>
      </w:r>
    </w:p>
    <w:p w14:paraId="227D3CF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nowej klatki schodowej o konstrukcji drewnianej analogicznie jak</w:t>
      </w:r>
    </w:p>
    <w:p w14:paraId="3998A9A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istniejące obecnie schody .</w:t>
      </w:r>
    </w:p>
    <w:p w14:paraId="30B0F795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nowego szybu windowego o konstrukcji stalowej.</w:t>
      </w:r>
    </w:p>
    <w:p w14:paraId="1016E46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słupów i belek o konstrukcji żelbetowej.</w:t>
      </w:r>
    </w:p>
    <w:p w14:paraId="5944EBA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Projektuje się wykonanie wzmocnień istniejącej konstrukcji.</w:t>
      </w:r>
    </w:p>
    <w:p w14:paraId="4411544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Istniejąca więźba dachowa: drewniana więźba w układzie płatwiowo-kleszczowym. Krokwie</w:t>
      </w:r>
    </w:p>
    <w:p w14:paraId="67DA6C1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nadają się do dalszej eksploatacji. Należy je oczyścić z korozji biologicznej i zaimpregnować</w:t>
      </w:r>
    </w:p>
    <w:p w14:paraId="4170F7A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odpowiednimi preparatami. W związku ze zmianą sposobu użytkowania poddasza na</w:t>
      </w:r>
    </w:p>
    <w:p w14:paraId="25D9D14F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pomieszczenia biurowe zaprojektowano zmianę położenia płatwi pośrednich i wykonanie</w:t>
      </w:r>
    </w:p>
    <w:p w14:paraId="303F7F0B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nowych. Oparcie dachu stanowić będą zewnętrze ściany podłużne budynku oraz płatwie</w:t>
      </w:r>
    </w:p>
    <w:p w14:paraId="0EF99D72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drewniane oparte na słupkach drewnianych poprzez płatwie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podwalinowe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>.</w:t>
      </w:r>
    </w:p>
    <w:p w14:paraId="1919C6BA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0CE99CC6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79300B2D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4329C6D7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 xml:space="preserve">Dane ogólne budynku galerii: </w:t>
      </w:r>
    </w:p>
    <w:p w14:paraId="34BE0BEF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użytkowa budynku : 768.44 m2</w:t>
      </w:r>
    </w:p>
    <w:p w14:paraId="79DCA3E4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całkowita : 1243.68 m2</w:t>
      </w:r>
    </w:p>
    <w:p w14:paraId="20885A64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Kubatura brutto budynku : Część podziemna 224.78 m3</w:t>
      </w:r>
    </w:p>
    <w:p w14:paraId="2A006BD9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ab/>
      </w:r>
      <w:r w:rsidRPr="00960485">
        <w:rPr>
          <w:rFonts w:asciiTheme="minorHAnsi" w:hAnsiTheme="minorHAnsi" w:cstheme="minorHAnsi"/>
          <w:sz w:val="20"/>
          <w:szCs w:val="20"/>
        </w:rPr>
        <w:tab/>
        <w:t xml:space="preserve">                 Część nadziemna 3175.29 m3</w:t>
      </w:r>
    </w:p>
    <w:p w14:paraId="6D361C2D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Ilość kondygnacji : 4 (w tym piwnice)</w:t>
      </w:r>
    </w:p>
    <w:p w14:paraId="4FE3DAF7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Wysokość budynku : 14.31 m</w:t>
      </w:r>
    </w:p>
    <w:p w14:paraId="73540FDE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7AF1A531" w14:textId="3BD6DC4F" w:rsidR="00960485" w:rsidRDefault="00532C0A" w:rsidP="0085379A">
      <w:pPr>
        <w:pStyle w:val="Akapitzlist"/>
        <w:numPr>
          <w:ilvl w:val="1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  <w:u w:val="single"/>
        </w:rPr>
        <w:t xml:space="preserve">Opis zamierzenia inwestycyjnego dla zadania A – (KOZ) </w:t>
      </w:r>
      <w:r w:rsidR="00960485" w:rsidRPr="00960485">
        <w:rPr>
          <w:rFonts w:asciiTheme="minorHAnsi" w:hAnsiTheme="minorHAnsi" w:cstheme="minorHAnsi"/>
          <w:b/>
          <w:sz w:val="20"/>
          <w:szCs w:val="20"/>
        </w:rPr>
        <w:t>– budynek garażu:</w:t>
      </w:r>
    </w:p>
    <w:p w14:paraId="3CCE8DEE" w14:textId="77777777" w:rsidR="00532C0A" w:rsidRPr="00960485" w:rsidRDefault="00532C0A" w:rsidP="0085379A">
      <w:pPr>
        <w:pStyle w:val="Akapitzlist"/>
        <w:spacing w:after="0"/>
        <w:ind w:left="792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5B3839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prac budowlanych</w:t>
      </w:r>
      <w:r w:rsidRPr="00960485">
        <w:rPr>
          <w:rFonts w:asciiTheme="minorHAnsi" w:hAnsiTheme="minorHAnsi" w:cstheme="minorHAnsi"/>
          <w:sz w:val="20"/>
          <w:szCs w:val="20"/>
        </w:rPr>
        <w:t xml:space="preserve"> </w:t>
      </w:r>
      <w:r w:rsidRPr="00960485">
        <w:rPr>
          <w:rFonts w:asciiTheme="minorHAnsi" w:hAnsiTheme="minorHAnsi" w:cstheme="minorHAnsi"/>
          <w:b/>
          <w:sz w:val="20"/>
          <w:szCs w:val="20"/>
        </w:rPr>
        <w:t>budynku garażowego m.in.:</w:t>
      </w:r>
    </w:p>
    <w:p w14:paraId="7D889A13" w14:textId="77777777" w:rsidR="00960485" w:rsidRPr="00960485" w:rsidRDefault="00960485" w:rsidP="0085379A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Wyburzona zostanie jego wewnętrzna ściana oraz pół-poziom. Ma to na celu wydzielenie i przystosowanie pomieszczenia do funkcji kotłowni gazowej. </w:t>
      </w:r>
    </w:p>
    <w:p w14:paraId="7C8BD405" w14:textId="5FB45BE4" w:rsidR="00960485" w:rsidRPr="00960485" w:rsidRDefault="00960485" w:rsidP="0085379A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Dodatkowo dla funkcji kotłowni wykonany zostanie komin spalinowo – wentylacyjny, oraz doprowadzone powietrze do spalania </w:t>
      </w:r>
      <w:r w:rsidR="004A03C0">
        <w:rPr>
          <w:rFonts w:asciiTheme="minorHAnsi" w:hAnsiTheme="minorHAnsi" w:cstheme="minorHAnsi"/>
          <w:sz w:val="20"/>
          <w:szCs w:val="20"/>
        </w:rPr>
        <w:t>„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zetką</w:t>
      </w:r>
      <w:proofErr w:type="spellEnd"/>
      <w:r w:rsidR="004A03C0">
        <w:rPr>
          <w:rFonts w:asciiTheme="minorHAnsi" w:hAnsiTheme="minorHAnsi" w:cstheme="minorHAnsi"/>
          <w:sz w:val="20"/>
          <w:szCs w:val="20"/>
        </w:rPr>
        <w:t>”</w:t>
      </w:r>
      <w:r w:rsidRPr="00960485">
        <w:rPr>
          <w:rFonts w:asciiTheme="minorHAnsi" w:hAnsiTheme="minorHAnsi" w:cstheme="minorHAnsi"/>
          <w:sz w:val="20"/>
          <w:szCs w:val="20"/>
        </w:rPr>
        <w:t xml:space="preserve"> przez ścianę.</w:t>
      </w:r>
    </w:p>
    <w:p w14:paraId="1B51AD3E" w14:textId="77777777" w:rsidR="00960485" w:rsidRPr="00960485" w:rsidRDefault="00960485" w:rsidP="0085379A">
      <w:pPr>
        <w:pStyle w:val="Akapitzlist"/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276FECE1" w14:textId="77777777" w:rsidR="00960485" w:rsidRPr="00960485" w:rsidRDefault="00960485" w:rsidP="0085379A">
      <w:pPr>
        <w:pStyle w:val="Akapitzlist"/>
        <w:numPr>
          <w:ilvl w:val="2"/>
          <w:numId w:val="4"/>
        </w:num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W zakresie remontu budynku garażowego m.in.:</w:t>
      </w:r>
    </w:p>
    <w:p w14:paraId="0BDF46EA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lastRenderedPageBreak/>
        <w:t xml:space="preserve">Wymienione zostanie pokrycie dachu oraz wzmocniona zostanie konstrukcja dachu. </w:t>
      </w:r>
    </w:p>
    <w:p w14:paraId="0FB023F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Remontowi poddane zostaną także zewnętrzne tynki, ściany istniejące konstrukcja i materiał - bez zmian.  </w:t>
      </w:r>
    </w:p>
    <w:p w14:paraId="735FE9CE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Zakres prac obejmuje skucie z istniejących tynków. Po usunięciu istniejącego tynku należy wykonać podebranie fug i gruntowne oczyszczenie.  </w:t>
      </w:r>
    </w:p>
    <w:p w14:paraId="41997D72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 całkowitym wysuszeniu ścian wykonać gruntowanie podłoża pod nałożenie nowych tynków ciepłochronnych na bazie pirytu. Następnie wykonać malowanie ścian farbami elewacyjnymi w wysokim standardzie.</w:t>
      </w:r>
    </w:p>
    <w:p w14:paraId="386E50C3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Wymianie na nowe podlegać będzie brama garażowa oraz stolarka wewnętrzna i zewnętrzna (drzwiowa).</w:t>
      </w:r>
    </w:p>
    <w:p w14:paraId="7B1D1437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Oczyszczenie okładziny kamiennej oraz </w:t>
      </w:r>
      <w:proofErr w:type="spellStart"/>
      <w:r w:rsidRPr="00960485">
        <w:rPr>
          <w:rFonts w:asciiTheme="minorHAnsi" w:hAnsiTheme="minorHAnsi" w:cstheme="minorHAnsi"/>
          <w:sz w:val="20"/>
          <w:szCs w:val="20"/>
        </w:rPr>
        <w:t>hydrofobizacja</w:t>
      </w:r>
      <w:proofErr w:type="spellEnd"/>
      <w:r w:rsidRPr="00960485">
        <w:rPr>
          <w:rFonts w:asciiTheme="minorHAnsi" w:hAnsiTheme="minorHAnsi" w:cstheme="minorHAnsi"/>
          <w:sz w:val="20"/>
          <w:szCs w:val="20"/>
        </w:rPr>
        <w:t xml:space="preserve"> i wzmocnienie struktury kamienia. </w:t>
      </w:r>
    </w:p>
    <w:p w14:paraId="259D77D8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 murze oporowym od strony wschodniej projektuje się budowę miejsca gromadzenia odpadów.</w:t>
      </w:r>
    </w:p>
    <w:p w14:paraId="250B68AC" w14:textId="77777777" w:rsidR="00960485" w:rsidRPr="00960485" w:rsidRDefault="00960485" w:rsidP="0085379A">
      <w:pPr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41BB41BC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Szczegółowy zakres prac znajduje się w projekcie budowlanym i wykonawczym, a także w projektach aranżacji wnętrz i wystaw, dostępnymi do wglądu na terenie siedziby Muzeum Tatrzańskiego w Zakopanem.</w:t>
      </w:r>
    </w:p>
    <w:p w14:paraId="47D5AC6D" w14:textId="77777777" w:rsidR="00960485" w:rsidRPr="00960485" w:rsidRDefault="00960485" w:rsidP="0085379A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B44B759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60485">
        <w:rPr>
          <w:rFonts w:asciiTheme="minorHAnsi" w:hAnsiTheme="minorHAnsi" w:cstheme="minorHAnsi"/>
          <w:b/>
          <w:sz w:val="20"/>
          <w:szCs w:val="20"/>
        </w:rPr>
        <w:t>Dane ogólne budynku garażu :</w:t>
      </w:r>
    </w:p>
    <w:p w14:paraId="463AC4CC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użytkowa budynku : 22.38 m2</w:t>
      </w:r>
    </w:p>
    <w:p w14:paraId="579C9C80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Powierzchnia całkowita : 30.80 m2</w:t>
      </w:r>
    </w:p>
    <w:p w14:paraId="2E2CC4E6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Kubatura brutto budynku :140 m3</w:t>
      </w:r>
    </w:p>
    <w:p w14:paraId="068A82B3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Ilość kondygnacji : 1</w:t>
      </w:r>
    </w:p>
    <w:p w14:paraId="0AC4CA06" w14:textId="77777777" w:rsidR="00960485" w:rsidRPr="00960485" w:rsidRDefault="00960485" w:rsidP="0085379A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>Wysokość budynku : 5.5 m</w:t>
      </w:r>
    </w:p>
    <w:p w14:paraId="3A86F61D" w14:textId="77777777" w:rsidR="00960485" w:rsidRPr="00960485" w:rsidRDefault="00960485" w:rsidP="0085379A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9B1E012" w14:textId="77777777" w:rsidR="00960485" w:rsidRPr="00960485" w:rsidRDefault="00960485" w:rsidP="00603F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7EDF525" w14:textId="5EBE0657" w:rsidR="00960485" w:rsidRPr="00960485" w:rsidRDefault="00960485" w:rsidP="00603F43">
      <w:pPr>
        <w:jc w:val="both"/>
        <w:rPr>
          <w:rFonts w:asciiTheme="minorHAnsi" w:hAnsiTheme="minorHAnsi" w:cstheme="minorHAnsi"/>
          <w:sz w:val="20"/>
          <w:szCs w:val="20"/>
        </w:rPr>
      </w:pPr>
      <w:r w:rsidRPr="00960485">
        <w:rPr>
          <w:rFonts w:asciiTheme="minorHAnsi" w:hAnsiTheme="minorHAnsi" w:cstheme="minorHAnsi"/>
          <w:sz w:val="20"/>
          <w:szCs w:val="20"/>
        </w:rPr>
        <w:t xml:space="preserve">Szczegółowy zakres prac przewidywanych w zakresie zadania znajduje się w projekcie budowlanym i wykonawczym, a także w projektach aranżacji wnętrz i wystaw, dostępnymi </w:t>
      </w:r>
      <w:r w:rsidR="00EF5538">
        <w:rPr>
          <w:rFonts w:asciiTheme="minorHAnsi" w:hAnsiTheme="minorHAnsi" w:cstheme="minorHAnsi"/>
          <w:sz w:val="20"/>
          <w:szCs w:val="20"/>
        </w:rPr>
        <w:t>zgodnie z postanowieniami SIWZ</w:t>
      </w:r>
      <w:r w:rsidRPr="00960485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EE267C8" w14:textId="5431847E" w:rsidR="00960485" w:rsidRDefault="00960485" w:rsidP="00603F43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D4FCE9E" w14:textId="0FCEEEC4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9B6529A" w14:textId="77777777" w:rsidR="00392CEC" w:rsidRPr="005423B5" w:rsidRDefault="00392CEC" w:rsidP="00392CEC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423B5">
        <w:rPr>
          <w:rFonts w:asciiTheme="minorHAnsi" w:hAnsiTheme="minorHAnsi" w:cstheme="minorHAnsi"/>
          <w:b/>
          <w:sz w:val="20"/>
          <w:szCs w:val="20"/>
        </w:rPr>
        <w:t>II. Szczególne wymagania związane z wykonaniem przedmiotu zamówienia:</w:t>
      </w:r>
    </w:p>
    <w:p w14:paraId="2F4E0E4C" w14:textId="01E0E9F0" w:rsidR="00392CEC" w:rsidRDefault="006F7D4B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stawia następujące szczegółowe wymagania wobec Wykonawcy w czasie realizacji umowy:</w:t>
      </w:r>
    </w:p>
    <w:p w14:paraId="608738FF" w14:textId="4FECA73F" w:rsidR="00392CEC" w:rsidRDefault="00392CEC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330C7">
        <w:rPr>
          <w:rFonts w:asciiTheme="minorHAnsi" w:hAnsiTheme="minorHAnsi" w:cstheme="minorHAnsi"/>
          <w:sz w:val="20"/>
          <w:szCs w:val="20"/>
        </w:rPr>
        <w:t xml:space="preserve">Wszystkie znaleziska na terenie inwestycji maja być zabezpieczone, roboty w tym miejscu wstrzymane i niezwłocznie powiadomiony </w:t>
      </w:r>
      <w:r>
        <w:rPr>
          <w:rFonts w:asciiTheme="minorHAnsi" w:hAnsiTheme="minorHAnsi" w:cstheme="minorHAnsi"/>
          <w:sz w:val="20"/>
          <w:szCs w:val="20"/>
        </w:rPr>
        <w:t>Inwestor Zastępczy (dalej: IZ)</w:t>
      </w:r>
      <w:r w:rsidRPr="00F330C7">
        <w:rPr>
          <w:rFonts w:asciiTheme="minorHAnsi" w:hAnsiTheme="minorHAnsi" w:cstheme="minorHAnsi"/>
          <w:sz w:val="20"/>
          <w:szCs w:val="20"/>
        </w:rPr>
        <w:t xml:space="preserve"> oraz </w:t>
      </w:r>
      <w:r>
        <w:rPr>
          <w:rFonts w:asciiTheme="minorHAnsi" w:hAnsiTheme="minorHAnsi" w:cstheme="minorHAnsi"/>
          <w:sz w:val="20"/>
          <w:szCs w:val="20"/>
        </w:rPr>
        <w:t>Inwestor, znaleziska są własnością Inwestora;</w:t>
      </w:r>
    </w:p>
    <w:p w14:paraId="3EA2821A" w14:textId="09037859" w:rsidR="00392CEC" w:rsidRDefault="006F7D4B" w:rsidP="006F7D4B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6F7D4B">
        <w:rPr>
          <w:rFonts w:asciiTheme="minorHAnsi" w:hAnsiTheme="minorHAnsi" w:cstheme="minorHAnsi"/>
          <w:sz w:val="20"/>
          <w:szCs w:val="20"/>
        </w:rPr>
        <w:t xml:space="preserve">zapewnienie na koszt własny całodobowej (24/7) ochrony fizycznej osób i mienia znajdującego się na terenie budowy i </w:t>
      </w:r>
      <w:r>
        <w:rPr>
          <w:rFonts w:asciiTheme="minorHAnsi" w:hAnsiTheme="minorHAnsi" w:cstheme="minorHAnsi"/>
          <w:sz w:val="20"/>
          <w:szCs w:val="20"/>
        </w:rPr>
        <w:t>całych nieruchomościach, na których</w:t>
      </w:r>
      <w:r w:rsidRPr="006F7D4B">
        <w:rPr>
          <w:rFonts w:asciiTheme="minorHAnsi" w:hAnsiTheme="minorHAnsi" w:cstheme="minorHAnsi"/>
          <w:sz w:val="20"/>
          <w:szCs w:val="20"/>
        </w:rPr>
        <w:t xml:space="preserve"> będą realizowane roboty, przez podmiot posiadający stosowne koncesje i ubezpieczenie od odpowiedzialności cywilnej w zakresie takiej działalności,</w:t>
      </w:r>
    </w:p>
    <w:p w14:paraId="11921D46" w14:textId="451274E7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Wykonawca zapewni szczególną ostrożność przy realizacji prac związanych z ogniem (np. spawanie). Wykonawca przy prowadzeniu takich prac będzie zobowiązany należycie zabezpieczyć obiekt przed zaprószeniem ognia, w szczególności w takim zakresie, w jakim to możliwe, prace takie powinny być wykonywane poza obiektami,</w:t>
      </w:r>
      <w:r w:rsidDel="006F7D4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D79BB68" w14:textId="43B1752C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podczas realizacji umowy na obiektach objętych zadani</w:t>
      </w:r>
      <w:r w:rsidR="00EF5538">
        <w:rPr>
          <w:rFonts w:asciiTheme="minorHAnsi" w:hAnsiTheme="minorHAnsi" w:cstheme="minorHAnsi"/>
          <w:sz w:val="20"/>
          <w:szCs w:val="20"/>
        </w:rPr>
        <w:t>em</w:t>
      </w:r>
      <w:r>
        <w:rPr>
          <w:rFonts w:asciiTheme="minorHAnsi" w:hAnsiTheme="minorHAnsi" w:cstheme="minorHAnsi"/>
          <w:sz w:val="20"/>
          <w:szCs w:val="20"/>
        </w:rPr>
        <w:t xml:space="preserve"> obowiązuje całkowity zakaz palenia wyrobów tytoniowych,</w:t>
      </w:r>
    </w:p>
    <w:p w14:paraId="424011D8" w14:textId="722464C3" w:rsidR="00392CEC" w:rsidRDefault="006F7D4B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Niezależnie od obowiązku przedstawienia do akceptacji Zamawiającego kart materiałowych </w:t>
      </w:r>
      <w:r w:rsidR="008A3A05">
        <w:rPr>
          <w:rFonts w:asciiTheme="minorHAnsi" w:hAnsiTheme="minorHAnsi" w:cstheme="minorHAnsi"/>
          <w:sz w:val="20"/>
          <w:szCs w:val="20"/>
        </w:rPr>
        <w:t>w zakresie proponowanych opraw oświetleniowych Wykonawca będzie zobowiązany przedstawić do akceptacji Zamawiającego obliczenia fotometryczne proponowanych opraw,</w:t>
      </w:r>
    </w:p>
    <w:p w14:paraId="0F1425E7" w14:textId="5C20511D" w:rsidR="00405256" w:rsidRDefault="00405256" w:rsidP="00405256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sporządzi i przekaże Zamawiającemu instrukcje konserwacji, napraw i obsługi instalacji, wyrobów oraz urządzeń przez niego </w:t>
      </w:r>
      <w:r>
        <w:rPr>
          <w:rFonts w:asciiTheme="minorHAnsi" w:hAnsiTheme="minorHAnsi" w:cstheme="minorHAnsi"/>
          <w:sz w:val="20"/>
          <w:szCs w:val="20"/>
        </w:rPr>
        <w:t>zabudowanych</w:t>
      </w:r>
      <w:r w:rsidRPr="00405256">
        <w:rPr>
          <w:rFonts w:asciiTheme="minorHAnsi" w:hAnsiTheme="minorHAnsi" w:cstheme="minorHAnsi"/>
          <w:sz w:val="20"/>
          <w:szCs w:val="20"/>
        </w:rPr>
        <w:t xml:space="preserve"> oraz przeszkoli w tym zakresie wskazanych pracowników Zamawiającego w języku polskim</w:t>
      </w:r>
      <w:r>
        <w:rPr>
          <w:rFonts w:asciiTheme="minorHAnsi" w:hAnsiTheme="minorHAnsi" w:cstheme="minorHAnsi"/>
          <w:sz w:val="20"/>
          <w:szCs w:val="20"/>
        </w:rPr>
        <w:t>,</w:t>
      </w:r>
    </w:p>
    <w:p w14:paraId="7683991B" w14:textId="77777777" w:rsidR="00405256" w:rsidRPr="00405256" w:rsidRDefault="008A3A05" w:rsidP="00392CEC">
      <w:pPr>
        <w:pStyle w:val="Akapitzlist"/>
        <w:numPr>
          <w:ilvl w:val="0"/>
          <w:numId w:val="7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lastRenderedPageBreak/>
        <w:t xml:space="preserve">dokumentacja powykonawcza zostanie przez wykonawcę przedstawiona w 2 egzemplarzach papierowych oraz w wersji elektronicznej na nośniku CD/DVD. Będzie ona zawierała 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obok dokumentów wynikających z przepisów prawa i innych zapisów niniejszej SIWZ </w:t>
      </w:r>
      <w:r w:rsidRPr="00405256">
        <w:rPr>
          <w:rFonts w:asciiTheme="minorHAnsi" w:hAnsiTheme="minorHAnsi" w:cstheme="minorHAnsi"/>
          <w:sz w:val="20"/>
          <w:szCs w:val="20"/>
        </w:rPr>
        <w:t>w szczególności</w:t>
      </w:r>
      <w:r w:rsidR="0089704D" w:rsidRPr="00405256">
        <w:rPr>
          <w:rFonts w:asciiTheme="minorHAnsi" w:hAnsiTheme="minorHAnsi" w:cstheme="minorHAnsi"/>
          <w:sz w:val="20"/>
          <w:szCs w:val="20"/>
        </w:rPr>
        <w:t>:</w:t>
      </w:r>
      <w:r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C26B919" w14:textId="77777777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zaktualizowany - po wykonaniu robót - projekt wykonawczy, obejmujący </w:t>
      </w:r>
      <w:r w:rsidR="00FB35D6" w:rsidRPr="00405256">
        <w:rPr>
          <w:rFonts w:asciiTheme="minorHAnsi" w:hAnsiTheme="minorHAnsi" w:cstheme="minorHAnsi"/>
          <w:sz w:val="20"/>
          <w:szCs w:val="20"/>
        </w:rPr>
        <w:t>ewentualne zmiany wprowadzone w stosunku do projektu (wyróżnione kolorem), przebieg wykonanych instalacji i robót budowlanych</w:t>
      </w:r>
      <w:r w:rsidR="0089704D" w:rsidRPr="0040525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1C87A225" w14:textId="1EB7B7E1" w:rsidR="00405256" w:rsidRPr="00405256" w:rsidRDefault="00AD1CA8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geodezyjną inwentaryzację powykonawczą, </w:t>
      </w:r>
      <w:r w:rsidR="00405256" w:rsidRPr="00405256">
        <w:rPr>
          <w:rFonts w:asciiTheme="minorHAnsi" w:hAnsiTheme="minorHAnsi" w:cstheme="minorHAnsi"/>
          <w:sz w:val="20"/>
          <w:szCs w:val="20"/>
        </w:rPr>
        <w:t>wraz z naniesieniem jej do zasobów właściwego ośrodka geodezyjnego,</w:t>
      </w:r>
    </w:p>
    <w:p w14:paraId="0B684275" w14:textId="5CDA36A5" w:rsidR="003B03DB" w:rsidRPr="00405256" w:rsidRDefault="0089704D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informacje na temat zabudowanych materiałów i urządzeń, karty gwarancyjne, atesty, certyfikaty itp.</w:t>
      </w:r>
      <w:r w:rsidR="00644E49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64155F" w14:textId="6470858E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protokołów prób montażowych;</w:t>
      </w:r>
    </w:p>
    <w:p w14:paraId="4494AA17" w14:textId="54CA0E4D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protokoły rozruchu technologicznego;</w:t>
      </w:r>
    </w:p>
    <w:p w14:paraId="164E0043" w14:textId="1E62986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komplet świadectw, jakości, atestów oraz kart gwarancyjnych materiałów i urządzeń dostarczonych przez Wykonawcę robót wraz ze wskazaniem producentów, dostawców i lokalnych służb naprawczych;</w:t>
      </w:r>
    </w:p>
    <w:p w14:paraId="496CBDE4" w14:textId="477C54A5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instrukcje eksploatacji wykonanych instalacji i zainstalowanych urządzeń,</w:t>
      </w:r>
    </w:p>
    <w:p w14:paraId="6BBDAC77" w14:textId="4B751E54" w:rsid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oświadczenie pisemne Wykonawcy stwierdzające wykonanie robót zgodnie z dokumentacją techniczną, obowiązującymi przepisami i zasadami wiedzy technicznej;</w:t>
      </w:r>
    </w:p>
    <w:p w14:paraId="3A6F342E" w14:textId="57319330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oświadczenia pisemne kierownika budowy i kierowników robót, wymagane przepisami prawa,</w:t>
      </w:r>
    </w:p>
    <w:p w14:paraId="668E4CDC" w14:textId="65481044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protokół przeszkolenia personelu Zamawiającego z zakresu obsługi urządzeń i instalacji budynkowych;</w:t>
      </w:r>
    </w:p>
    <w:p w14:paraId="769A9F2E" w14:textId="18A4E303" w:rsidR="00405256" w:rsidRPr="00405256" w:rsidRDefault="00405256" w:rsidP="00405256">
      <w:pPr>
        <w:pStyle w:val="Akapitzlist"/>
        <w:numPr>
          <w:ilvl w:val="0"/>
          <w:numId w:val="8"/>
        </w:num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wykaz dodatkowych urządzeń względnie części zamiennych przekazywanych Zamawiającemu.</w:t>
      </w:r>
    </w:p>
    <w:p w14:paraId="50B1B2AE" w14:textId="433E56C9" w:rsidR="003B03DB" w:rsidRPr="00405256" w:rsidRDefault="00405256" w:rsidP="00405256">
      <w:pPr>
        <w:autoSpaceDE w:val="0"/>
        <w:autoSpaceDN w:val="0"/>
        <w:ind w:left="705"/>
        <w:jc w:val="both"/>
        <w:rPr>
          <w:rFonts w:asciiTheme="minorHAnsi" w:hAnsiTheme="minorHAnsi" w:cstheme="minorHAnsi"/>
          <w:kern w:val="0"/>
          <w:sz w:val="20"/>
          <w:szCs w:val="20"/>
          <w:lang w:eastAsia="ar-SA"/>
        </w:rPr>
      </w:pP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Przygotowanie dokumentacji powykonawczej powinno zostać wykonane tak, aby w prawidłowy i dokładny sposób dokumentowała ona wszystkie wykonane roboty, zabudowane materiały i urządzenia, w sposób taki, aby umożliwiała ona także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odbiór końcowy przez SANEPID, Powiatową Straż Pożarną,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WUOZ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 i inne instytucje oraz uzyskanie pozwolenia na użytkowania budynku </w:t>
      </w:r>
      <w:r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 xml:space="preserve">we właściwym </w:t>
      </w:r>
      <w:r w:rsidR="003B03DB" w:rsidRPr="00405256">
        <w:rPr>
          <w:rFonts w:asciiTheme="minorHAnsi" w:hAnsiTheme="minorHAnsi" w:cstheme="minorHAnsi"/>
          <w:kern w:val="0"/>
          <w:sz w:val="20"/>
          <w:szCs w:val="20"/>
          <w:lang w:eastAsia="ar-SA"/>
        </w:rPr>
        <w:t>PINB.</w:t>
      </w:r>
    </w:p>
    <w:p w14:paraId="5009419A" w14:textId="09E8FB85" w:rsidR="00405256" w:rsidRPr="00405256" w:rsidRDefault="008A3A05" w:rsidP="00405256">
      <w:pPr>
        <w:pStyle w:val="Akapitzlist"/>
        <w:numPr>
          <w:ilvl w:val="0"/>
          <w:numId w:val="7"/>
        </w:numPr>
        <w:jc w:val="both"/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do zapewnienia tablic informacyjnych dotyczących projektów współfinansowanych ze środków Unii Europejskiej, w </w:t>
      </w:r>
      <w:r w:rsidR="00C31CB6" w:rsidRPr="00405256">
        <w:rPr>
          <w:rFonts w:asciiTheme="minorHAnsi" w:hAnsiTheme="minorHAnsi" w:cstheme="minorHAnsi"/>
          <w:sz w:val="20"/>
          <w:szCs w:val="20"/>
        </w:rPr>
        <w:t>r</w:t>
      </w:r>
      <w:r w:rsidRPr="00405256">
        <w:rPr>
          <w:rFonts w:asciiTheme="minorHAnsi" w:hAnsiTheme="minorHAnsi" w:cstheme="minorHAnsi"/>
          <w:sz w:val="20"/>
          <w:szCs w:val="20"/>
        </w:rPr>
        <w:t xml:space="preserve">amach których realizowane </w:t>
      </w:r>
      <w:r w:rsidR="00EF5538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zgodnie z postanowieniami umów o dofinansowanie tych projektów</w:t>
      </w:r>
      <w:r w:rsidR="00D6001E" w:rsidRPr="00405256">
        <w:rPr>
          <w:rFonts w:asciiTheme="minorHAnsi" w:hAnsiTheme="minorHAnsi" w:cstheme="minorHAnsi"/>
          <w:sz w:val="20"/>
          <w:szCs w:val="20"/>
        </w:rPr>
        <w:t xml:space="preserve"> /wymogi dla tablic wg aktualnych wytycznych Instytucji Finansującej/</w:t>
      </w:r>
      <w:r w:rsidRPr="00405256">
        <w:rPr>
          <w:rFonts w:asciiTheme="minorHAnsi" w:hAnsiTheme="minorHAnsi" w:cstheme="minorHAnsi"/>
          <w:sz w:val="20"/>
          <w:szCs w:val="20"/>
        </w:rPr>
        <w:t xml:space="preserve">. Wykonawca będzie ponadto zobowiązany do zapewnienia innych rodzajów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oznakowań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 budowy, o ile wymóg taki będzie wynikać z przepisów prawa,</w:t>
      </w:r>
    </w:p>
    <w:p w14:paraId="09C182FC" w14:textId="77745561" w:rsidR="00405256" w:rsidRPr="00405256" w:rsidRDefault="001102D8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realizować prace z zachowaniem czystości i zabezpieczeń niezbędnych dla niedopuszczenia do zabrudzania pomieszczeń nieobjętych pracami, w których mogą być w trakcie realizacji robót przechowywane składniki majątku Zamawiającego. Podczas realizacji prac Wykonawca będzie stosował odsysacze pyłu  i inne zabezpieczenia zapobiegające wtórnym zabrudzeniom i uszkodzeniom pozostałych elementów budynku oraz wyposażenia.</w:t>
      </w:r>
    </w:p>
    <w:p w14:paraId="5541CF6E" w14:textId="4A05CB52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ponadto do wykonania wszystkich obowiązków w zgodzie z postanowieniami umów o dofinansowanie projektów, w ramach których realizowane </w:t>
      </w:r>
      <w:r w:rsidR="00EF5538">
        <w:rPr>
          <w:rFonts w:asciiTheme="minorHAnsi" w:hAnsiTheme="minorHAnsi" w:cstheme="minorHAnsi"/>
          <w:sz w:val="20"/>
          <w:szCs w:val="20"/>
        </w:rPr>
        <w:t>jest zadanie</w:t>
      </w:r>
      <w:r w:rsidRPr="00405256">
        <w:rPr>
          <w:rFonts w:asciiTheme="minorHAnsi" w:hAnsiTheme="minorHAnsi" w:cstheme="minorHAnsi"/>
          <w:sz w:val="20"/>
          <w:szCs w:val="20"/>
        </w:rPr>
        <w:t>, a także z wytycznymi obowiązującymi w ramach tych projektów</w:t>
      </w:r>
      <w:r w:rsidR="00405256">
        <w:rPr>
          <w:rFonts w:asciiTheme="minorHAnsi" w:hAnsiTheme="minorHAnsi" w:cstheme="minorHAnsi"/>
          <w:sz w:val="20"/>
          <w:szCs w:val="20"/>
        </w:rPr>
        <w:t>,</w:t>
      </w:r>
    </w:p>
    <w:p w14:paraId="2F91A4EA" w14:textId="579FDCD7" w:rsidR="00405256" w:rsidRPr="00405256" w:rsidRDefault="000A37C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 xml:space="preserve">Wykonawca będzie zobowiązany wykonać i zamontować na czas realizacji robót na elewacjach frontowych obu obiektów siatek zabezpieczających z nadrukiem przekazanym przez Zamawiającego </w:t>
      </w:r>
      <w:r w:rsidR="00392CEC" w:rsidRPr="00405256">
        <w:rPr>
          <w:rFonts w:asciiTheme="minorHAnsi" w:hAnsiTheme="minorHAnsi" w:cstheme="minorHAnsi"/>
          <w:sz w:val="20"/>
          <w:szCs w:val="20"/>
        </w:rPr>
        <w:t>(grafika zostanie przygotowana przez Muzeum na podstawie parametrów dostarczonych przez Wykonawcę robót.</w:t>
      </w:r>
      <w:r w:rsidRPr="00405256">
        <w:rPr>
          <w:rFonts w:asciiTheme="minorHAnsi" w:hAnsiTheme="minorHAnsi" w:cstheme="minorHAnsi"/>
          <w:sz w:val="20"/>
          <w:szCs w:val="20"/>
        </w:rPr>
        <w:t xml:space="preserve"> w grafice </w:t>
      </w:r>
      <w:r w:rsidRPr="00405256">
        <w:rPr>
          <w:rFonts w:asciiTheme="minorHAnsi" w:hAnsiTheme="minorHAnsi" w:cstheme="minorHAnsi"/>
          <w:sz w:val="20"/>
          <w:szCs w:val="20"/>
        </w:rPr>
        <w:lastRenderedPageBreak/>
        <w:t>na wniosek Wykonawcy będzie możliwe umieszczenie logotypu i nazwy wykonawcy, jako generalnego wykonawcy inwestycji)</w:t>
      </w:r>
      <w:r w:rsidR="00405256">
        <w:rPr>
          <w:rFonts w:asciiTheme="minorHAnsi" w:hAnsiTheme="minorHAnsi" w:cstheme="minorHAnsi"/>
          <w:sz w:val="20"/>
          <w:szCs w:val="20"/>
        </w:rPr>
        <w:t>.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BB0ECE4" w14:textId="79E440EA" w:rsidR="00405256" w:rsidRPr="00405256" w:rsidRDefault="008A3A05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do zapewnienia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na terenie budowy</w:t>
      </w:r>
      <w:r w:rsidR="003B03DB" w:rsidRPr="00405256">
        <w:rPr>
          <w:rFonts w:asciiTheme="minorHAnsi" w:hAnsiTheme="minorHAnsi" w:cstheme="minorHAnsi"/>
          <w:sz w:val="20"/>
          <w:szCs w:val="20"/>
        </w:rPr>
        <w:t xml:space="preserve">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osobnego pomieszczenia </w:t>
      </w:r>
      <w:r w:rsidRPr="00405256">
        <w:rPr>
          <w:rFonts w:asciiTheme="minorHAnsi" w:hAnsiTheme="minorHAnsi" w:cstheme="minorHAnsi"/>
          <w:sz w:val="20"/>
          <w:szCs w:val="20"/>
        </w:rPr>
        <w:t>(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poza </w:t>
      </w:r>
      <w:r w:rsidRPr="00405256">
        <w:rPr>
          <w:rFonts w:asciiTheme="minorHAnsi" w:hAnsiTheme="minorHAnsi" w:cstheme="minorHAnsi"/>
          <w:sz w:val="20"/>
          <w:szCs w:val="20"/>
        </w:rPr>
        <w:t>budynkami</w:t>
      </w:r>
      <w:r w:rsidR="00392CEC" w:rsidRPr="00405256">
        <w:rPr>
          <w:rFonts w:asciiTheme="minorHAnsi" w:hAnsiTheme="minorHAnsi" w:cstheme="minorHAnsi"/>
          <w:sz w:val="20"/>
          <w:szCs w:val="20"/>
        </w:rPr>
        <w:t>, np. kontener</w:t>
      </w:r>
      <w:r w:rsidRPr="00405256">
        <w:rPr>
          <w:rFonts w:asciiTheme="minorHAnsi" w:hAnsiTheme="minorHAnsi" w:cstheme="minorHAnsi"/>
          <w:sz w:val="20"/>
          <w:szCs w:val="20"/>
        </w:rPr>
        <w:t>a, wraz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z niezbędnym sprzętem </w:t>
      </w:r>
      <w:r w:rsidRPr="00405256">
        <w:rPr>
          <w:rFonts w:asciiTheme="minorHAnsi" w:hAnsiTheme="minorHAnsi" w:cstheme="minorHAnsi"/>
          <w:sz w:val="20"/>
          <w:szCs w:val="20"/>
        </w:rPr>
        <w:t xml:space="preserve">(instalacja elektryczna, </w:t>
      </w:r>
      <w:proofErr w:type="spellStart"/>
      <w:r w:rsidRPr="00405256">
        <w:rPr>
          <w:rFonts w:asciiTheme="minorHAnsi" w:hAnsiTheme="minorHAnsi" w:cstheme="minorHAnsi"/>
          <w:sz w:val="20"/>
          <w:szCs w:val="20"/>
        </w:rPr>
        <w:t>internet</w:t>
      </w:r>
      <w:proofErr w:type="spellEnd"/>
      <w:r w:rsidRPr="00405256">
        <w:rPr>
          <w:rFonts w:asciiTheme="minorHAnsi" w:hAnsiTheme="minorHAnsi" w:cstheme="minorHAnsi"/>
          <w:sz w:val="20"/>
          <w:szCs w:val="20"/>
        </w:rPr>
        <w:t xml:space="preserve">, drukarka ze skanerem, papier A4) 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oraz sanitariatem do narad i zebrań zespołu nadzoru </w:t>
      </w:r>
      <w:r w:rsidR="009C3149" w:rsidRPr="00405256">
        <w:rPr>
          <w:rFonts w:asciiTheme="minorHAnsi" w:hAnsiTheme="minorHAnsi" w:cstheme="minorHAnsi"/>
          <w:sz w:val="20"/>
          <w:szCs w:val="20"/>
        </w:rPr>
        <w:t>inwestorskiego</w:t>
      </w:r>
      <w:r w:rsidR="00D6001E" w:rsidRPr="00405256">
        <w:rPr>
          <w:rFonts w:asciiTheme="minorHAnsi" w:hAnsiTheme="minorHAnsi" w:cstheme="minorHAnsi"/>
          <w:sz w:val="20"/>
          <w:szCs w:val="20"/>
        </w:rPr>
        <w:t>.</w:t>
      </w:r>
    </w:p>
    <w:p w14:paraId="5D5E6349" w14:textId="31D42966" w:rsidR="00392CEC" w:rsidRPr="00405256" w:rsidRDefault="009C3149" w:rsidP="00405256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05256">
        <w:rPr>
          <w:rFonts w:asciiTheme="minorHAnsi" w:hAnsiTheme="minorHAnsi" w:cstheme="minorHAnsi"/>
          <w:sz w:val="20"/>
          <w:szCs w:val="20"/>
        </w:rPr>
        <w:t>Wykonawca będzie zobowiązany zapewnić zapobieganie powstawaniu zabrudzeń związanych z dostarczaniem materiałów i urządzeń na teren budowy</w:t>
      </w:r>
      <w:r w:rsidR="00392CEC" w:rsidRPr="00405256">
        <w:rPr>
          <w:rFonts w:asciiTheme="minorHAnsi" w:hAnsiTheme="minorHAnsi" w:cstheme="minorHAnsi"/>
          <w:sz w:val="20"/>
          <w:szCs w:val="20"/>
        </w:rPr>
        <w:t xml:space="preserve"> (wjazdy na drogi publiczne, czyszczenie jeśli dojdzie do zabrudzeń etc.)</w:t>
      </w:r>
      <w:r w:rsidR="004A3985" w:rsidRPr="00405256">
        <w:rPr>
          <w:rFonts w:asciiTheme="minorHAnsi" w:hAnsiTheme="minorHAnsi" w:cstheme="minorHAnsi"/>
          <w:sz w:val="20"/>
          <w:szCs w:val="20"/>
        </w:rPr>
        <w:t xml:space="preserve">, a także będzie zobowiązany do realizacji prac z zachowaniem wszelkich obowiązków </w:t>
      </w:r>
      <w:bookmarkStart w:id="0" w:name="_GoBack"/>
      <w:bookmarkEnd w:id="0"/>
      <w:r w:rsidR="004A3985" w:rsidRPr="00405256">
        <w:rPr>
          <w:rFonts w:asciiTheme="minorHAnsi" w:hAnsiTheme="minorHAnsi" w:cstheme="minorHAnsi"/>
          <w:sz w:val="20"/>
          <w:szCs w:val="20"/>
        </w:rPr>
        <w:t>wynikających z przepisów prawa, w tym związanych z zachowaniem porządku, czystości, bezpieczeństwa i higieny pracy, utylizacji odpadów, odprowadzania ścieków itp.</w:t>
      </w:r>
    </w:p>
    <w:p w14:paraId="6A77C61A" w14:textId="7B4DA021" w:rsidR="00392CEC" w:rsidRDefault="009C3149" w:rsidP="00405256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Powyższe wymagania stanowią uzupełnienie wymagań określonych w innych dokumentach składających się na SIWZ przedmiotowego postępowania, w szczególności w projekcie umowy oraz w Specyfikacjach Technicznych Wykonania i Odbioru Robót Budowlanych.</w:t>
      </w:r>
    </w:p>
    <w:p w14:paraId="0FF7B5FB" w14:textId="77777777" w:rsidR="00392CEC" w:rsidRPr="005423B5" w:rsidRDefault="00392CEC" w:rsidP="00392CEC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D0D0C31" w14:textId="77777777" w:rsidR="00392CEC" w:rsidRDefault="00392CEC"/>
    <w:sectPr w:rsidR="00392CEC" w:rsidSect="00B672B6">
      <w:headerReference w:type="default" r:id="rId8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535B0" w14:textId="77777777" w:rsidR="00245C97" w:rsidRDefault="00245C97" w:rsidP="00B5162D">
      <w:r>
        <w:separator/>
      </w:r>
    </w:p>
  </w:endnote>
  <w:endnote w:type="continuationSeparator" w:id="0">
    <w:p w14:paraId="7028D9EA" w14:textId="77777777" w:rsidR="00245C97" w:rsidRDefault="00245C97" w:rsidP="00B5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1CAB6A" w14:textId="77777777" w:rsidR="00245C97" w:rsidRDefault="00245C97" w:rsidP="00B5162D">
      <w:r>
        <w:separator/>
      </w:r>
    </w:p>
  </w:footnote>
  <w:footnote w:type="continuationSeparator" w:id="0">
    <w:p w14:paraId="009B06D8" w14:textId="77777777" w:rsidR="00245C97" w:rsidRDefault="00245C97" w:rsidP="00B5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7064C" w14:textId="44623558" w:rsidR="005B462B" w:rsidRDefault="005B462B" w:rsidP="00B5162D">
    <w:pPr>
      <w:pStyle w:val="Nagwek"/>
    </w:pPr>
  </w:p>
  <w:p w14:paraId="06A53BAB" w14:textId="6C3A34B3" w:rsidR="005B462B" w:rsidRPr="00B5162D" w:rsidRDefault="005B462B" w:rsidP="00B5162D">
    <w:pPr>
      <w:pStyle w:val="Nagwek"/>
    </w:pP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>
      <w:fldChar w:fldCharType="begin"/>
    </w:r>
    <w:r>
      <w:instrText xml:space="preserve"> INCLUDEPICTURE  "cid:image003.png@01D368F0.55049600" \* MERGEFORMATINET </w:instrText>
    </w:r>
    <w:r>
      <w:fldChar w:fldCharType="separate"/>
    </w:r>
    <w:r w:rsidR="0085364B">
      <w:fldChar w:fldCharType="begin"/>
    </w:r>
    <w:r w:rsidR="0085364B">
      <w:instrText xml:space="preserve"> INCLUDEPICTURE  "cid:image003.png@01D368F0.55049600" \* MERGEFORMATINET </w:instrText>
    </w:r>
    <w:r w:rsidR="0085364B">
      <w:fldChar w:fldCharType="separate"/>
    </w:r>
    <w:r w:rsidR="007E5B26">
      <w:fldChar w:fldCharType="begin"/>
    </w:r>
    <w:r w:rsidR="007E5B26">
      <w:instrText xml:space="preserve"> INCLUDEPICTURE  "cid:image003.png@01D368F0.55049600" \* MERGEFORMATINET </w:instrText>
    </w:r>
    <w:r w:rsidR="007E5B26">
      <w:fldChar w:fldCharType="separate"/>
    </w:r>
    <w:r w:rsidR="00BF0A57">
      <w:fldChar w:fldCharType="begin"/>
    </w:r>
    <w:r w:rsidR="00BF0A57">
      <w:instrText xml:space="preserve"> INCLUDEPICTURE  "cid:image003.png@01D368F0.55049600" \* MERGEFORMATINET </w:instrText>
    </w:r>
    <w:r w:rsidR="00BF0A57">
      <w:fldChar w:fldCharType="separate"/>
    </w:r>
    <w:r w:rsidR="00245C97">
      <w:fldChar w:fldCharType="begin"/>
    </w:r>
    <w:r w:rsidR="00245C97">
      <w:instrText xml:space="preserve"> INCLUDEPICTURE  "cid:image003.png@01D368F0.55049600" \* MERGEFORMATINET </w:instrText>
    </w:r>
    <w:r w:rsidR="00245C97">
      <w:fldChar w:fldCharType="separate"/>
    </w:r>
    <w:r w:rsidR="00DB349D">
      <w:fldChar w:fldCharType="begin"/>
    </w:r>
    <w:r w:rsidR="00DB349D">
      <w:instrText xml:space="preserve"> </w:instrText>
    </w:r>
    <w:r w:rsidR="00DB349D">
      <w:instrText>INCLUDEPICTURE  "cid:image003.png@01D368F0.55049600" \* MERGEFORMATINET</w:instrText>
    </w:r>
    <w:r w:rsidR="00DB349D">
      <w:instrText xml:space="preserve"> </w:instrText>
    </w:r>
    <w:r w:rsidR="00DB349D">
      <w:fldChar w:fldCharType="separate"/>
    </w:r>
    <w:r w:rsidR="00DB349D">
      <w:pict w14:anchorId="70E8A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47.75pt;height:63pt">
          <v:imagedata r:id="rId1" r:href="rId2"/>
        </v:shape>
      </w:pict>
    </w:r>
    <w:r w:rsidR="00DB349D">
      <w:fldChar w:fldCharType="end"/>
    </w:r>
    <w:r w:rsidR="00245C97">
      <w:fldChar w:fldCharType="end"/>
    </w:r>
    <w:r w:rsidR="00BF0A57">
      <w:fldChar w:fldCharType="end"/>
    </w:r>
    <w:r w:rsidR="007E5B26">
      <w:fldChar w:fldCharType="end"/>
    </w:r>
    <w:r w:rsidR="0085364B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172A3"/>
    <w:multiLevelType w:val="hybridMultilevel"/>
    <w:tmpl w:val="735E5B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-93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-218" w:hanging="360"/>
      </w:pPr>
    </w:lvl>
    <w:lvl w:ilvl="2" w:tplc="0415001B" w:tentative="1">
      <w:start w:val="1"/>
      <w:numFmt w:val="lowerRoman"/>
      <w:lvlText w:val="%3."/>
      <w:lvlJc w:val="right"/>
      <w:pPr>
        <w:ind w:left="502" w:hanging="180"/>
      </w:pPr>
    </w:lvl>
    <w:lvl w:ilvl="3" w:tplc="0415000F" w:tentative="1">
      <w:start w:val="1"/>
      <w:numFmt w:val="decimal"/>
      <w:lvlText w:val="%4."/>
      <w:lvlJc w:val="left"/>
      <w:pPr>
        <w:ind w:left="1222" w:hanging="360"/>
      </w:pPr>
    </w:lvl>
    <w:lvl w:ilvl="4" w:tplc="04150019" w:tentative="1">
      <w:start w:val="1"/>
      <w:numFmt w:val="lowerLetter"/>
      <w:lvlText w:val="%5."/>
      <w:lvlJc w:val="left"/>
      <w:pPr>
        <w:ind w:left="1942" w:hanging="360"/>
      </w:pPr>
    </w:lvl>
    <w:lvl w:ilvl="5" w:tplc="0415001B" w:tentative="1">
      <w:start w:val="1"/>
      <w:numFmt w:val="lowerRoman"/>
      <w:lvlText w:val="%6."/>
      <w:lvlJc w:val="right"/>
      <w:pPr>
        <w:ind w:left="2662" w:hanging="180"/>
      </w:pPr>
    </w:lvl>
    <w:lvl w:ilvl="6" w:tplc="0415000F" w:tentative="1">
      <w:start w:val="1"/>
      <w:numFmt w:val="decimal"/>
      <w:lvlText w:val="%7."/>
      <w:lvlJc w:val="left"/>
      <w:pPr>
        <w:ind w:left="3382" w:hanging="360"/>
      </w:pPr>
    </w:lvl>
    <w:lvl w:ilvl="7" w:tplc="04150019" w:tentative="1">
      <w:start w:val="1"/>
      <w:numFmt w:val="lowerLetter"/>
      <w:lvlText w:val="%8."/>
      <w:lvlJc w:val="left"/>
      <w:pPr>
        <w:ind w:left="4102" w:hanging="360"/>
      </w:pPr>
    </w:lvl>
    <w:lvl w:ilvl="8" w:tplc="0415001B" w:tentative="1">
      <w:start w:val="1"/>
      <w:numFmt w:val="lowerRoman"/>
      <w:lvlText w:val="%9."/>
      <w:lvlJc w:val="right"/>
      <w:pPr>
        <w:ind w:left="4822" w:hanging="180"/>
      </w:pPr>
    </w:lvl>
  </w:abstractNum>
  <w:abstractNum w:abstractNumId="2" w15:restartNumberingAfterBreak="0">
    <w:nsid w:val="20520F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FD250F0"/>
    <w:multiLevelType w:val="multilevel"/>
    <w:tmpl w:val="34783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24E5E9F"/>
    <w:multiLevelType w:val="hybridMultilevel"/>
    <w:tmpl w:val="2C3C64EE"/>
    <w:lvl w:ilvl="0" w:tplc="81ECD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1609E"/>
    <w:multiLevelType w:val="multilevel"/>
    <w:tmpl w:val="BE80C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0865C5C"/>
    <w:multiLevelType w:val="multilevel"/>
    <w:tmpl w:val="9490F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abstractNum w:abstractNumId="7" w15:restartNumberingAfterBreak="0">
    <w:nsid w:val="59461DE5"/>
    <w:multiLevelType w:val="multilevel"/>
    <w:tmpl w:val="FF90B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AA77A27"/>
    <w:multiLevelType w:val="hybridMultilevel"/>
    <w:tmpl w:val="92763836"/>
    <w:lvl w:ilvl="0" w:tplc="41C0F37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35B5C3E"/>
    <w:multiLevelType w:val="hybridMultilevel"/>
    <w:tmpl w:val="259051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CEC"/>
    <w:rsid w:val="0003327A"/>
    <w:rsid w:val="00041FBC"/>
    <w:rsid w:val="00047F65"/>
    <w:rsid w:val="00057CB3"/>
    <w:rsid w:val="00093F10"/>
    <w:rsid w:val="000962B6"/>
    <w:rsid w:val="000A37C5"/>
    <w:rsid w:val="000D0139"/>
    <w:rsid w:val="00103241"/>
    <w:rsid w:val="001102D8"/>
    <w:rsid w:val="00124F04"/>
    <w:rsid w:val="0013355A"/>
    <w:rsid w:val="00143A0C"/>
    <w:rsid w:val="00145A15"/>
    <w:rsid w:val="00184EF0"/>
    <w:rsid w:val="00205AAF"/>
    <w:rsid w:val="00245C97"/>
    <w:rsid w:val="002559FE"/>
    <w:rsid w:val="00257582"/>
    <w:rsid w:val="002615B3"/>
    <w:rsid w:val="00270602"/>
    <w:rsid w:val="00277979"/>
    <w:rsid w:val="002A3CD0"/>
    <w:rsid w:val="002B173C"/>
    <w:rsid w:val="002C02C8"/>
    <w:rsid w:val="002D1481"/>
    <w:rsid w:val="002D3766"/>
    <w:rsid w:val="00300588"/>
    <w:rsid w:val="003152BF"/>
    <w:rsid w:val="00316AC1"/>
    <w:rsid w:val="00341BE8"/>
    <w:rsid w:val="00345BDD"/>
    <w:rsid w:val="00392CEC"/>
    <w:rsid w:val="00394E54"/>
    <w:rsid w:val="003A7368"/>
    <w:rsid w:val="003B03DB"/>
    <w:rsid w:val="00405256"/>
    <w:rsid w:val="00415F0D"/>
    <w:rsid w:val="00417F6D"/>
    <w:rsid w:val="004327CC"/>
    <w:rsid w:val="00496A1F"/>
    <w:rsid w:val="004A03C0"/>
    <w:rsid w:val="004A3985"/>
    <w:rsid w:val="004D42E6"/>
    <w:rsid w:val="004D5559"/>
    <w:rsid w:val="00502262"/>
    <w:rsid w:val="005205D6"/>
    <w:rsid w:val="00521351"/>
    <w:rsid w:val="00532C0A"/>
    <w:rsid w:val="0053709D"/>
    <w:rsid w:val="0054388C"/>
    <w:rsid w:val="00562018"/>
    <w:rsid w:val="00575B20"/>
    <w:rsid w:val="00593383"/>
    <w:rsid w:val="00594DE5"/>
    <w:rsid w:val="005B3429"/>
    <w:rsid w:val="005B462B"/>
    <w:rsid w:val="005C6189"/>
    <w:rsid w:val="005D4ACA"/>
    <w:rsid w:val="005F0DD2"/>
    <w:rsid w:val="00601CE3"/>
    <w:rsid w:val="00603F43"/>
    <w:rsid w:val="00644E49"/>
    <w:rsid w:val="00664F8E"/>
    <w:rsid w:val="0067074E"/>
    <w:rsid w:val="006B4BF6"/>
    <w:rsid w:val="006B5EC9"/>
    <w:rsid w:val="006C32A6"/>
    <w:rsid w:val="006E21BA"/>
    <w:rsid w:val="006F7D4B"/>
    <w:rsid w:val="00703D59"/>
    <w:rsid w:val="00733B5A"/>
    <w:rsid w:val="007344D9"/>
    <w:rsid w:val="00776934"/>
    <w:rsid w:val="00784C70"/>
    <w:rsid w:val="007B1F98"/>
    <w:rsid w:val="007B5D3A"/>
    <w:rsid w:val="007E3FCC"/>
    <w:rsid w:val="007E5B26"/>
    <w:rsid w:val="008156F8"/>
    <w:rsid w:val="008257A3"/>
    <w:rsid w:val="00851C8A"/>
    <w:rsid w:val="0085364B"/>
    <w:rsid w:val="0085379A"/>
    <w:rsid w:val="00855A4A"/>
    <w:rsid w:val="00874E22"/>
    <w:rsid w:val="0089074E"/>
    <w:rsid w:val="0089704D"/>
    <w:rsid w:val="008A1E5D"/>
    <w:rsid w:val="008A3A05"/>
    <w:rsid w:val="008C7AC3"/>
    <w:rsid w:val="008D5A8B"/>
    <w:rsid w:val="008D6BD8"/>
    <w:rsid w:val="0091065E"/>
    <w:rsid w:val="0092055B"/>
    <w:rsid w:val="009327AB"/>
    <w:rsid w:val="0094660F"/>
    <w:rsid w:val="00960485"/>
    <w:rsid w:val="009732DB"/>
    <w:rsid w:val="009C3149"/>
    <w:rsid w:val="009C4CF0"/>
    <w:rsid w:val="009F1771"/>
    <w:rsid w:val="00A02702"/>
    <w:rsid w:val="00A24328"/>
    <w:rsid w:val="00A60827"/>
    <w:rsid w:val="00A61F71"/>
    <w:rsid w:val="00A84782"/>
    <w:rsid w:val="00A84FAD"/>
    <w:rsid w:val="00AA2E57"/>
    <w:rsid w:val="00AA6D0F"/>
    <w:rsid w:val="00AB7BA2"/>
    <w:rsid w:val="00AC726F"/>
    <w:rsid w:val="00AC7DD7"/>
    <w:rsid w:val="00AD1CA8"/>
    <w:rsid w:val="00AD5AC1"/>
    <w:rsid w:val="00AF12E2"/>
    <w:rsid w:val="00B12FDF"/>
    <w:rsid w:val="00B25C07"/>
    <w:rsid w:val="00B27B36"/>
    <w:rsid w:val="00B35075"/>
    <w:rsid w:val="00B4688C"/>
    <w:rsid w:val="00B5162D"/>
    <w:rsid w:val="00B61BED"/>
    <w:rsid w:val="00B6275F"/>
    <w:rsid w:val="00B672B6"/>
    <w:rsid w:val="00B71EE3"/>
    <w:rsid w:val="00B861C4"/>
    <w:rsid w:val="00BB702B"/>
    <w:rsid w:val="00BF0A57"/>
    <w:rsid w:val="00C31CB6"/>
    <w:rsid w:val="00C82964"/>
    <w:rsid w:val="00C869DA"/>
    <w:rsid w:val="00C94BDA"/>
    <w:rsid w:val="00CB6587"/>
    <w:rsid w:val="00CE6F30"/>
    <w:rsid w:val="00D15F5D"/>
    <w:rsid w:val="00D2006A"/>
    <w:rsid w:val="00D6001E"/>
    <w:rsid w:val="00DB23CF"/>
    <w:rsid w:val="00DB349D"/>
    <w:rsid w:val="00DE290C"/>
    <w:rsid w:val="00E16292"/>
    <w:rsid w:val="00E44DC5"/>
    <w:rsid w:val="00E942D2"/>
    <w:rsid w:val="00EC7489"/>
    <w:rsid w:val="00EE7BB2"/>
    <w:rsid w:val="00EF5538"/>
    <w:rsid w:val="00F14320"/>
    <w:rsid w:val="00F2724A"/>
    <w:rsid w:val="00F311DA"/>
    <w:rsid w:val="00F56822"/>
    <w:rsid w:val="00F72444"/>
    <w:rsid w:val="00F80CA5"/>
    <w:rsid w:val="00F87A29"/>
    <w:rsid w:val="00F87FBE"/>
    <w:rsid w:val="00F9478A"/>
    <w:rsid w:val="00FB35D6"/>
    <w:rsid w:val="00FC2717"/>
    <w:rsid w:val="00FC5D46"/>
    <w:rsid w:val="00FD4AB9"/>
    <w:rsid w:val="00FE7335"/>
    <w:rsid w:val="00FF19F9"/>
    <w:rsid w:val="00FF4FB7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E9ED35E"/>
  <w15:docId w15:val="{D1BB11E5-2F0F-4FDD-B777-B7CB42546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2CEC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2CE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92CEC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2CEC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392CE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92C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92CEC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C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CEC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2CEC"/>
    <w:rPr>
      <w:rFonts w:ascii="Times New Roman" w:eastAsia="Times New Roman" w:hAnsi="Times New Roman" w:cs="Times New Roman"/>
      <w:b/>
      <w:bCs/>
      <w:kern w:val="28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CB6587"/>
    <w:pPr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16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2D"/>
    <w:rPr>
      <w:rFonts w:ascii="Times New Roman" w:eastAsia="Times New Roman" w:hAnsi="Times New Roman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68F0.550496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A8907-A585-4585-85D5-A5A4FA06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3492</Words>
  <Characters>20953</Characters>
  <Application>Microsoft Office Word</Application>
  <DocSecurity>4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24397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 MT</dc:creator>
  <cp:lastModifiedBy>Inwestycje</cp:lastModifiedBy>
  <cp:revision>2</cp:revision>
  <cp:lastPrinted>2018-03-14T15:31:00Z</cp:lastPrinted>
  <dcterms:created xsi:type="dcterms:W3CDTF">2018-03-14T15:32:00Z</dcterms:created>
  <dcterms:modified xsi:type="dcterms:W3CDTF">2018-03-14T15:32:00Z</dcterms:modified>
</cp:coreProperties>
</file>