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44C6" w:rsidRPr="00800031" w:rsidRDefault="009144C6" w:rsidP="00C062CE">
      <w:pPr>
        <w:jc w:val="center"/>
        <w:rPr>
          <w:rFonts w:asciiTheme="minorHAnsi" w:hAnsiTheme="minorHAnsi" w:cstheme="minorHAnsi"/>
        </w:rPr>
      </w:pPr>
      <w:bookmarkStart w:id="0" w:name="_GoBack"/>
      <w:bookmarkEnd w:id="0"/>
      <w:r w:rsidRPr="00800031">
        <w:rPr>
          <w:rFonts w:asciiTheme="minorHAnsi" w:hAnsiTheme="minorHAnsi" w:cstheme="minorHAnsi"/>
          <w:b/>
          <w:bCs/>
        </w:rPr>
        <w:t>UMOWA Nr GK.113-</w:t>
      </w:r>
      <w:r w:rsidR="00B32BC6" w:rsidRPr="00800031">
        <w:rPr>
          <w:rFonts w:asciiTheme="minorHAnsi" w:hAnsiTheme="minorHAnsi" w:cstheme="minorHAnsi"/>
          <w:b/>
          <w:bCs/>
        </w:rPr>
        <w:t>……………..</w:t>
      </w:r>
    </w:p>
    <w:p w:rsidR="00C062CE" w:rsidRPr="00800031" w:rsidRDefault="00C062CE" w:rsidP="00C062CE">
      <w:pPr>
        <w:jc w:val="both"/>
        <w:rPr>
          <w:rFonts w:asciiTheme="minorHAnsi" w:hAnsiTheme="minorHAnsi" w:cstheme="minorHAnsi"/>
        </w:rPr>
      </w:pP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zawarta w dniu </w:t>
      </w:r>
      <w:r w:rsidR="00B32BC6" w:rsidRPr="00800031">
        <w:rPr>
          <w:rFonts w:asciiTheme="minorHAnsi" w:hAnsiTheme="minorHAnsi" w:cstheme="minorHAnsi"/>
        </w:rPr>
        <w:t>……………</w:t>
      </w:r>
      <w:r w:rsidRPr="00800031">
        <w:rPr>
          <w:rFonts w:asciiTheme="minorHAnsi" w:hAnsiTheme="minorHAnsi" w:cstheme="minorHAnsi"/>
        </w:rPr>
        <w:t>.201</w:t>
      </w:r>
      <w:r w:rsidR="00B32BC6" w:rsidRPr="00800031">
        <w:rPr>
          <w:rFonts w:asciiTheme="minorHAnsi" w:hAnsiTheme="minorHAnsi" w:cstheme="minorHAnsi"/>
        </w:rPr>
        <w:t>8</w:t>
      </w:r>
      <w:r w:rsidRPr="00800031">
        <w:rPr>
          <w:rFonts w:asciiTheme="minorHAnsi" w:hAnsiTheme="minorHAnsi" w:cstheme="minorHAnsi"/>
        </w:rPr>
        <w:t xml:space="preserve"> r. w Zakopanem pomiędzy: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</w:rPr>
        <w:t>Muzeum Tatrzańskim</w:t>
      </w:r>
      <w:r w:rsidRPr="00800031">
        <w:rPr>
          <w:rFonts w:asciiTheme="minorHAnsi" w:hAnsiTheme="minorHAnsi" w:cstheme="minorHAnsi"/>
        </w:rPr>
        <w:t xml:space="preserve"> im. dr T. Chałubińskiego w Zakopanem, ul. Krupówki 10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reprezentowanym przez 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Dyrektora – Annę Wende - Surmiak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zwanym w umowie </w:t>
      </w:r>
      <w:r w:rsidRPr="00800031">
        <w:rPr>
          <w:rFonts w:asciiTheme="minorHAnsi" w:hAnsiTheme="minorHAnsi" w:cstheme="minorHAnsi"/>
          <w:b/>
          <w:i/>
        </w:rPr>
        <w:t>„Zamawiającym”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  <w:b/>
        </w:rPr>
      </w:pPr>
      <w:r w:rsidRPr="00800031">
        <w:rPr>
          <w:rFonts w:asciiTheme="minorHAnsi" w:hAnsiTheme="minorHAnsi" w:cstheme="minorHAnsi"/>
        </w:rPr>
        <w:t>a</w:t>
      </w:r>
    </w:p>
    <w:p w:rsidR="009144C6" w:rsidRPr="00800031" w:rsidRDefault="00B32BC6" w:rsidP="00C062CE">
      <w:pPr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</w:rPr>
        <w:t>……………………………………</w:t>
      </w:r>
    </w:p>
    <w:p w:rsidR="009144C6" w:rsidRPr="00800031" w:rsidRDefault="00B32B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…………………………………………..</w:t>
      </w:r>
      <w:r w:rsidR="009144C6" w:rsidRPr="00800031">
        <w:rPr>
          <w:rFonts w:asciiTheme="minorHAnsi" w:hAnsiTheme="minorHAnsi" w:cstheme="minorHAnsi"/>
        </w:rPr>
        <w:t xml:space="preserve">, NIP </w:t>
      </w:r>
      <w:r w:rsidRPr="00800031">
        <w:rPr>
          <w:rFonts w:asciiTheme="minorHAnsi" w:hAnsiTheme="minorHAnsi" w:cstheme="minorHAnsi"/>
        </w:rPr>
        <w:t>………………….</w:t>
      </w:r>
      <w:r w:rsidR="009144C6" w:rsidRPr="00800031">
        <w:rPr>
          <w:rFonts w:asciiTheme="minorHAnsi" w:hAnsiTheme="minorHAnsi" w:cstheme="minorHAnsi"/>
        </w:rPr>
        <w:t xml:space="preserve">, REGON </w:t>
      </w:r>
      <w:r w:rsidRPr="00800031">
        <w:rPr>
          <w:rFonts w:asciiTheme="minorHAnsi" w:hAnsiTheme="minorHAnsi" w:cstheme="minorHAnsi"/>
        </w:rPr>
        <w:t>………………..</w:t>
      </w:r>
      <w:r w:rsidR="00DC790F" w:rsidRPr="00800031">
        <w:rPr>
          <w:rFonts w:asciiTheme="minorHAnsi" w:hAnsiTheme="minorHAnsi" w:cstheme="minorHAnsi"/>
        </w:rPr>
        <w:t xml:space="preserve">, 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reprezentowan</w:t>
      </w:r>
      <w:r w:rsidR="00E14E8B" w:rsidRPr="00800031">
        <w:rPr>
          <w:rFonts w:asciiTheme="minorHAnsi" w:hAnsiTheme="minorHAnsi" w:cstheme="minorHAnsi"/>
        </w:rPr>
        <w:t>ym</w:t>
      </w:r>
      <w:r w:rsidRPr="00800031">
        <w:rPr>
          <w:rFonts w:asciiTheme="minorHAnsi" w:hAnsiTheme="minorHAnsi" w:cstheme="minorHAnsi"/>
        </w:rPr>
        <w:t xml:space="preserve"> przez:</w:t>
      </w:r>
    </w:p>
    <w:p w:rsidR="009144C6" w:rsidRPr="00800031" w:rsidRDefault="009144C6" w:rsidP="00277357">
      <w:pPr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zwan</w:t>
      </w:r>
      <w:r w:rsidR="00C062CE" w:rsidRPr="00800031">
        <w:rPr>
          <w:rFonts w:asciiTheme="minorHAnsi" w:hAnsiTheme="minorHAnsi" w:cstheme="minorHAnsi"/>
        </w:rPr>
        <w:t>ym</w:t>
      </w:r>
      <w:r w:rsidRPr="00800031">
        <w:rPr>
          <w:rFonts w:asciiTheme="minorHAnsi" w:hAnsiTheme="minorHAnsi" w:cstheme="minorHAnsi"/>
        </w:rPr>
        <w:t xml:space="preserve"> w dalszej części umowy </w:t>
      </w:r>
      <w:r w:rsidRPr="00800031">
        <w:rPr>
          <w:rFonts w:asciiTheme="minorHAnsi" w:hAnsiTheme="minorHAnsi" w:cstheme="minorHAnsi"/>
          <w:b/>
          <w:i/>
        </w:rPr>
        <w:t>„Wykonawcą”.</w:t>
      </w:r>
    </w:p>
    <w:p w:rsidR="00C062CE" w:rsidRPr="00800031" w:rsidRDefault="00C062CE" w:rsidP="00C062CE">
      <w:pPr>
        <w:jc w:val="both"/>
        <w:rPr>
          <w:rFonts w:asciiTheme="minorHAnsi" w:hAnsiTheme="minorHAnsi" w:cstheme="minorHAnsi"/>
        </w:rPr>
      </w:pP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Umowę zawiera się w trybie art. 4 pkt. 8 ustawy z dnia </w:t>
      </w:r>
      <w:r w:rsidR="00B32BC6" w:rsidRPr="00800031">
        <w:rPr>
          <w:rFonts w:asciiTheme="minorHAnsi" w:hAnsiTheme="minorHAnsi" w:cstheme="minorHAnsi"/>
        </w:rPr>
        <w:t>Ustawa z dnia 29 stycznia 2004 r. - Prawo zamówień publicznych (t.j. Dz. U. z 2018 r. poz. 1986 z późn. zm.)</w:t>
      </w:r>
      <w:r w:rsidRPr="00800031">
        <w:rPr>
          <w:rFonts w:asciiTheme="minorHAnsi" w:hAnsiTheme="minorHAnsi" w:cstheme="minorHAnsi"/>
        </w:rPr>
        <w:t xml:space="preserve"> – ustawy nie stosuje się.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</w:p>
    <w:p w:rsidR="009144C6" w:rsidRPr="00800031" w:rsidRDefault="009144C6" w:rsidP="00C062CE">
      <w:pPr>
        <w:jc w:val="center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  <w:bCs/>
        </w:rPr>
        <w:t>§ 1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Przedmiotem umowy jest:</w:t>
      </w:r>
    </w:p>
    <w:p w:rsidR="00B32BC6" w:rsidRPr="00800031" w:rsidRDefault="009144C6" w:rsidP="00B32BC6">
      <w:pPr>
        <w:numPr>
          <w:ilvl w:val="0"/>
          <w:numId w:val="5"/>
        </w:numPr>
        <w:jc w:val="both"/>
        <w:rPr>
          <w:rFonts w:asciiTheme="minorHAnsi" w:hAnsiTheme="minorHAnsi" w:cstheme="minorHAnsi"/>
          <w:b/>
          <w:bCs/>
        </w:rPr>
      </w:pPr>
      <w:r w:rsidRPr="00800031">
        <w:rPr>
          <w:rFonts w:asciiTheme="minorHAnsi" w:hAnsiTheme="minorHAnsi" w:cstheme="minorHAnsi"/>
        </w:rPr>
        <w:t>Opracowanie przez Wykonawcę na zlecenie Zamawi</w:t>
      </w:r>
      <w:r w:rsidR="00D96D5E" w:rsidRPr="00800031">
        <w:rPr>
          <w:rFonts w:asciiTheme="minorHAnsi" w:hAnsiTheme="minorHAnsi" w:cstheme="minorHAnsi"/>
        </w:rPr>
        <w:t>ającego dokumentacji projektowej</w:t>
      </w:r>
      <w:r w:rsidR="00B32BC6" w:rsidRPr="00800031">
        <w:rPr>
          <w:rFonts w:asciiTheme="minorHAnsi" w:hAnsiTheme="minorHAnsi" w:cstheme="minorHAnsi"/>
        </w:rPr>
        <w:t xml:space="preserve"> koncepcji oraz projektu budowlano wykonawczego magazynów zewnętrznych w Domu Podhalańskim Związku Podhalan dla Muzeum Tatrzańskiego.</w:t>
      </w:r>
    </w:p>
    <w:p w:rsidR="004A6F46" w:rsidRPr="00800031" w:rsidRDefault="004A6F46" w:rsidP="008E4BE3">
      <w:pPr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Sprawowanie przez Wykonawcę nadzoru autorskiego w zakresie wynikającym z ustawy z dnia 7 lipca 1994 r. Prawo budowlane podczas realizacji i odbioru robót budowlanych dotyczących magazynów zewnętrznych realizowanych na podstawie dokumentacji o której mowa w p</w:t>
      </w:r>
      <w:r w:rsidR="008E4BE3" w:rsidRPr="00800031">
        <w:rPr>
          <w:rFonts w:asciiTheme="minorHAnsi" w:hAnsiTheme="minorHAnsi" w:cstheme="minorHAnsi"/>
        </w:rPr>
        <w:t>kt</w:t>
      </w:r>
      <w:r w:rsidRPr="00800031">
        <w:rPr>
          <w:rFonts w:asciiTheme="minorHAnsi" w:hAnsiTheme="minorHAnsi" w:cstheme="minorHAnsi"/>
        </w:rPr>
        <w:t>.1 od momentu rozpoczęcia robót budowlanych do ich odbioru oraz  uzyskania decyzji o pozwoleniu na użytkowanie ( * o ile takie pozwolenie będzie potrzebne)</w:t>
      </w:r>
      <w:r w:rsidR="008E4BE3" w:rsidRPr="00800031">
        <w:rPr>
          <w:rFonts w:asciiTheme="minorHAnsi" w:hAnsiTheme="minorHAnsi" w:cstheme="minorHAnsi"/>
        </w:rPr>
        <w:t xml:space="preserve"> - OPCJA</w:t>
      </w:r>
    </w:p>
    <w:p w:rsidR="009144C6" w:rsidRPr="00800031" w:rsidRDefault="009144C6" w:rsidP="00B32BC6">
      <w:pPr>
        <w:ind w:left="780"/>
        <w:jc w:val="both"/>
        <w:rPr>
          <w:rFonts w:asciiTheme="minorHAnsi" w:hAnsiTheme="minorHAnsi" w:cstheme="minorHAnsi"/>
          <w:b/>
          <w:bCs/>
        </w:rPr>
      </w:pPr>
      <w:r w:rsidRPr="00800031">
        <w:rPr>
          <w:rFonts w:asciiTheme="minorHAnsi" w:hAnsiTheme="minorHAnsi" w:cstheme="minorHAnsi"/>
        </w:rPr>
        <w:tab/>
      </w:r>
    </w:p>
    <w:p w:rsidR="009144C6" w:rsidRPr="00800031" w:rsidRDefault="009144C6" w:rsidP="00C062CE">
      <w:pPr>
        <w:jc w:val="center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  <w:bCs/>
        </w:rPr>
        <w:t>§ 2</w:t>
      </w:r>
    </w:p>
    <w:p w:rsidR="009144C6" w:rsidRPr="00800031" w:rsidRDefault="009144C6" w:rsidP="00A16B9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Wykonawca zobowiązuje się wykonać przedmiot umowy, o którym mowa w </w:t>
      </w:r>
      <w:r w:rsidR="00B902A6" w:rsidRPr="00800031">
        <w:rPr>
          <w:rFonts w:asciiTheme="minorHAnsi" w:hAnsiTheme="minorHAnsi" w:cstheme="minorHAnsi"/>
          <w:bCs/>
        </w:rPr>
        <w:t xml:space="preserve">§ 1, w oparciu obowiązujące przepisy prawa </w:t>
      </w:r>
      <w:r w:rsidR="008F6BAA" w:rsidRPr="00800031">
        <w:rPr>
          <w:rFonts w:asciiTheme="minorHAnsi" w:hAnsiTheme="minorHAnsi" w:cstheme="minorHAnsi"/>
          <w:bCs/>
        </w:rPr>
        <w:t>zgodnie z Programem Funkcjonalno Użytkowym stanowiącym załącznik do niniejszej umowy.</w:t>
      </w:r>
    </w:p>
    <w:p w:rsidR="00F12E6E" w:rsidRPr="00800031" w:rsidRDefault="00F12E6E" w:rsidP="00A16B9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Dokumentacja projektowa i dokumenty projektowe niezbędne do wykonania przedmiotu umowy, muszą być wykonane zgodnie z obowiązującymi w R</w:t>
      </w:r>
      <w:r w:rsidR="00800031" w:rsidRPr="00800031">
        <w:rPr>
          <w:rFonts w:asciiTheme="minorHAnsi" w:hAnsiTheme="minorHAnsi" w:cstheme="minorHAnsi"/>
        </w:rPr>
        <w:t xml:space="preserve">zeczpospolitej </w:t>
      </w:r>
      <w:r w:rsidRPr="00800031">
        <w:rPr>
          <w:rFonts w:asciiTheme="minorHAnsi" w:hAnsiTheme="minorHAnsi" w:cstheme="minorHAnsi"/>
        </w:rPr>
        <w:t>P</w:t>
      </w:r>
      <w:r w:rsidR="00800031" w:rsidRPr="00800031">
        <w:rPr>
          <w:rFonts w:asciiTheme="minorHAnsi" w:hAnsiTheme="minorHAnsi" w:cstheme="minorHAnsi"/>
        </w:rPr>
        <w:t>olskiej</w:t>
      </w:r>
      <w:r w:rsidRPr="00800031">
        <w:rPr>
          <w:rFonts w:asciiTheme="minorHAnsi" w:hAnsiTheme="minorHAnsi" w:cstheme="minorHAnsi"/>
        </w:rPr>
        <w:t xml:space="preserve"> przepisami prawa, normami</w:t>
      </w:r>
      <w:r w:rsidR="00B30176" w:rsidRPr="00800031">
        <w:rPr>
          <w:rFonts w:asciiTheme="minorHAnsi" w:hAnsiTheme="minorHAnsi" w:cstheme="minorHAnsi"/>
        </w:rPr>
        <w:t xml:space="preserve"> oraz </w:t>
      </w:r>
      <w:r w:rsidRPr="00800031">
        <w:rPr>
          <w:rFonts w:asciiTheme="minorHAnsi" w:hAnsiTheme="minorHAnsi" w:cstheme="minorHAnsi"/>
        </w:rPr>
        <w:t xml:space="preserve"> zasadami wiedzy technicznej i sztuki budowlanej.</w:t>
      </w:r>
    </w:p>
    <w:p w:rsidR="009144C6" w:rsidRPr="00800031" w:rsidRDefault="00F12E6E" w:rsidP="00A16B92">
      <w:pPr>
        <w:pStyle w:val="Akapitzlist"/>
        <w:numPr>
          <w:ilvl w:val="0"/>
          <w:numId w:val="12"/>
        </w:num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Wykonawca będzie zobowiązany do wykonania Umowy z dołożeniem najwyższej staranności, zgodnie z najlepszymi standardami zawodowymi i zasadami etyki zawodowej oraz zobowiązany będzie zapewnić, że Dokumentacja stanowiąca Przedmiot Umowy będzie przewidywać stosowanie tylko dopuszczonych do obrotu wyrobów oraz będzie sporządzona wyłącznie przez osoby legitymujące się wszelkimi uprawnieniami i kwalifikacjami wymaganymi przez obowiązujące przepisy prawa oraz przez Zamawiającego, których uprawnienia i kwalifikacje potwierdzone są właściwymi dokumentami</w:t>
      </w:r>
    </w:p>
    <w:p w:rsidR="009144C6" w:rsidRPr="00800031" w:rsidRDefault="009144C6" w:rsidP="00A16B92">
      <w:pPr>
        <w:jc w:val="center"/>
        <w:rPr>
          <w:rFonts w:asciiTheme="minorHAnsi" w:hAnsiTheme="minorHAnsi" w:cstheme="minorHAnsi"/>
          <w:b/>
          <w:bCs/>
        </w:rPr>
      </w:pPr>
      <w:r w:rsidRPr="00800031">
        <w:rPr>
          <w:rFonts w:asciiTheme="minorHAnsi" w:hAnsiTheme="minorHAnsi" w:cstheme="minorHAnsi"/>
          <w:b/>
          <w:bCs/>
        </w:rPr>
        <w:t>§ 3</w:t>
      </w:r>
    </w:p>
    <w:p w:rsidR="009144C6" w:rsidRPr="00800031" w:rsidRDefault="009144C6" w:rsidP="00C062C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Zakres opracowania </w:t>
      </w:r>
      <w:r w:rsidR="00CD0928" w:rsidRPr="00800031">
        <w:rPr>
          <w:rFonts w:asciiTheme="minorHAnsi" w:hAnsiTheme="minorHAnsi" w:cstheme="minorHAnsi"/>
          <w:b/>
        </w:rPr>
        <w:t>dokumentacji projektowej</w:t>
      </w:r>
      <w:r w:rsidRPr="00800031">
        <w:rPr>
          <w:rFonts w:asciiTheme="minorHAnsi" w:hAnsiTheme="minorHAnsi" w:cstheme="minorHAnsi"/>
          <w:b/>
        </w:rPr>
        <w:t xml:space="preserve">, </w:t>
      </w:r>
      <w:r w:rsidRPr="00800031">
        <w:rPr>
          <w:rFonts w:asciiTheme="minorHAnsi" w:hAnsiTheme="minorHAnsi" w:cstheme="minorHAnsi"/>
        </w:rPr>
        <w:t>o której mowa w § 1 pkt.1</w:t>
      </w:r>
      <w:r w:rsidRPr="00800031">
        <w:rPr>
          <w:rFonts w:asciiTheme="minorHAnsi" w:hAnsiTheme="minorHAnsi" w:cstheme="minorHAnsi"/>
          <w:b/>
        </w:rPr>
        <w:t xml:space="preserve"> </w:t>
      </w:r>
      <w:r w:rsidRPr="00800031">
        <w:rPr>
          <w:rFonts w:asciiTheme="minorHAnsi" w:hAnsiTheme="minorHAnsi" w:cstheme="minorHAnsi"/>
        </w:rPr>
        <w:t>obejmuje:</w:t>
      </w:r>
    </w:p>
    <w:p w:rsidR="00C062CE" w:rsidRPr="00800031" w:rsidRDefault="009144C6" w:rsidP="00C062CE">
      <w:pPr>
        <w:ind w:left="993" w:hanging="1"/>
        <w:jc w:val="both"/>
        <w:rPr>
          <w:rFonts w:asciiTheme="minorHAnsi" w:hAnsiTheme="minorHAnsi" w:cstheme="minorHAnsi"/>
          <w:b/>
          <w:strike/>
        </w:rPr>
      </w:pPr>
      <w:r w:rsidRPr="00800031">
        <w:rPr>
          <w:rFonts w:asciiTheme="minorHAnsi" w:hAnsiTheme="minorHAnsi" w:cstheme="minorHAnsi"/>
          <w:b/>
        </w:rPr>
        <w:t xml:space="preserve">Etap 1 </w:t>
      </w:r>
    </w:p>
    <w:p w:rsidR="009144C6" w:rsidRPr="00800031" w:rsidRDefault="00B902A6" w:rsidP="00B902A6">
      <w:pPr>
        <w:ind w:left="1362"/>
        <w:jc w:val="both"/>
        <w:rPr>
          <w:rFonts w:asciiTheme="minorHAnsi" w:hAnsiTheme="minorHAnsi" w:cstheme="minorHAnsi"/>
          <w:strike/>
        </w:rPr>
      </w:pPr>
      <w:r w:rsidRPr="00800031">
        <w:rPr>
          <w:rFonts w:asciiTheme="minorHAnsi" w:hAnsiTheme="minorHAnsi" w:cstheme="minorHAnsi"/>
        </w:rPr>
        <w:t>Koncepcja w 2 wariantach</w:t>
      </w:r>
    </w:p>
    <w:p w:rsidR="009144C6" w:rsidRPr="00800031" w:rsidRDefault="009144C6" w:rsidP="00C062CE">
      <w:pPr>
        <w:ind w:left="993" w:hanging="1"/>
        <w:jc w:val="both"/>
        <w:rPr>
          <w:rFonts w:asciiTheme="minorHAnsi" w:hAnsiTheme="minorHAnsi" w:cstheme="minorHAnsi"/>
          <w:b/>
        </w:rPr>
      </w:pPr>
      <w:r w:rsidRPr="00800031">
        <w:rPr>
          <w:rFonts w:asciiTheme="minorHAnsi" w:hAnsiTheme="minorHAnsi" w:cstheme="minorHAnsi"/>
          <w:b/>
        </w:rPr>
        <w:t>Etap 2</w:t>
      </w:r>
    </w:p>
    <w:p w:rsidR="00B902A6" w:rsidRPr="00800031" w:rsidRDefault="00B902A6" w:rsidP="00DC790F">
      <w:pPr>
        <w:ind w:left="1418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lastRenderedPageBreak/>
        <w:t>P</w:t>
      </w:r>
      <w:r w:rsidR="009144C6" w:rsidRPr="00800031">
        <w:rPr>
          <w:rFonts w:asciiTheme="minorHAnsi" w:hAnsiTheme="minorHAnsi" w:cstheme="minorHAnsi"/>
        </w:rPr>
        <w:t>rojekt budowlan</w:t>
      </w:r>
      <w:r w:rsidRPr="00800031">
        <w:rPr>
          <w:rFonts w:asciiTheme="minorHAnsi" w:hAnsiTheme="minorHAnsi" w:cstheme="minorHAnsi"/>
        </w:rPr>
        <w:t>o-wykonawczy</w:t>
      </w:r>
    </w:p>
    <w:p w:rsidR="00C062CE" w:rsidRPr="00800031" w:rsidRDefault="00C062CE" w:rsidP="00C062CE">
      <w:pPr>
        <w:ind w:left="1362"/>
        <w:jc w:val="both"/>
        <w:rPr>
          <w:rFonts w:asciiTheme="minorHAnsi" w:hAnsiTheme="minorHAnsi" w:cstheme="minorHAnsi"/>
          <w:u w:val="single"/>
        </w:rPr>
      </w:pPr>
    </w:p>
    <w:p w:rsidR="00C062CE" w:rsidRPr="00800031" w:rsidRDefault="00CD0928" w:rsidP="00C062CE">
      <w:pPr>
        <w:ind w:left="1362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Szczegółowy z</w:t>
      </w:r>
      <w:r w:rsidR="00C062CE" w:rsidRPr="00800031">
        <w:rPr>
          <w:rFonts w:asciiTheme="minorHAnsi" w:hAnsiTheme="minorHAnsi" w:cstheme="minorHAnsi"/>
        </w:rPr>
        <w:t>a</w:t>
      </w:r>
      <w:r w:rsidR="004878F8" w:rsidRPr="00800031">
        <w:rPr>
          <w:rFonts w:asciiTheme="minorHAnsi" w:hAnsiTheme="minorHAnsi" w:cstheme="minorHAnsi"/>
        </w:rPr>
        <w:t xml:space="preserve">kres prac projektowych </w:t>
      </w:r>
      <w:r w:rsidRPr="00800031">
        <w:rPr>
          <w:rFonts w:asciiTheme="minorHAnsi" w:hAnsiTheme="minorHAnsi" w:cstheme="minorHAnsi"/>
        </w:rPr>
        <w:t>określony w załączniku nr 1 do Umowy</w:t>
      </w:r>
      <w:r w:rsidR="00B902A6" w:rsidRPr="00800031">
        <w:rPr>
          <w:rFonts w:asciiTheme="minorHAnsi" w:hAnsiTheme="minorHAnsi" w:cstheme="minorHAnsi"/>
        </w:rPr>
        <w:t xml:space="preserve"> (PFU)</w:t>
      </w:r>
      <w:r w:rsidRPr="00800031">
        <w:rPr>
          <w:rFonts w:asciiTheme="minorHAnsi" w:hAnsiTheme="minorHAnsi" w:cstheme="minorHAnsi"/>
        </w:rPr>
        <w:t>.</w:t>
      </w:r>
    </w:p>
    <w:p w:rsidR="004878F8" w:rsidRPr="00800031" w:rsidRDefault="004878F8" w:rsidP="00C062CE">
      <w:pPr>
        <w:ind w:left="1362"/>
        <w:jc w:val="both"/>
        <w:rPr>
          <w:rFonts w:asciiTheme="minorHAnsi" w:hAnsiTheme="minorHAnsi" w:cstheme="minorHAnsi"/>
        </w:rPr>
      </w:pPr>
    </w:p>
    <w:p w:rsidR="009144C6" w:rsidRPr="00800031" w:rsidRDefault="009144C6" w:rsidP="00C062C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Zamawiający zobowiązuje się ściśle współpracować z Wykonawcą w czasie tworzenia projektu, udzielając niezbędnych i kompletnych informacji, wyjaśnień oraz precyzując swoje wymagania.</w:t>
      </w:r>
    </w:p>
    <w:p w:rsidR="009144C6" w:rsidRPr="00800031" w:rsidRDefault="009144C6" w:rsidP="00C062CE">
      <w:pPr>
        <w:numPr>
          <w:ilvl w:val="0"/>
          <w:numId w:val="7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Zamawiający udostępni materiały do projektowania tj:</w:t>
      </w:r>
    </w:p>
    <w:p w:rsidR="009144C6" w:rsidRPr="00800031" w:rsidRDefault="009144C6" w:rsidP="00C062CE">
      <w:pPr>
        <w:numPr>
          <w:ilvl w:val="1"/>
          <w:numId w:val="7"/>
        </w:numPr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Istniejącą, posiadaną dokumentację techniczną</w:t>
      </w:r>
      <w:r w:rsidR="00B902A6" w:rsidRPr="00800031">
        <w:rPr>
          <w:rFonts w:asciiTheme="minorHAnsi" w:hAnsiTheme="minorHAnsi" w:cstheme="minorHAnsi"/>
        </w:rPr>
        <w:t xml:space="preserve"> w tym wykonaną w listopadzie 2018 roku inwentaryzację.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</w:p>
    <w:p w:rsidR="009144C6" w:rsidRPr="00800031" w:rsidRDefault="009144C6" w:rsidP="00C062CE">
      <w:pPr>
        <w:jc w:val="center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  <w:bCs/>
        </w:rPr>
        <w:t>§ 4</w:t>
      </w:r>
    </w:p>
    <w:p w:rsidR="009144C6" w:rsidRPr="00800031" w:rsidRDefault="009144C6" w:rsidP="00C062C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Wykonawca zobowiązuje się wykonać </w:t>
      </w:r>
      <w:r w:rsidRPr="00800031">
        <w:rPr>
          <w:rFonts w:asciiTheme="minorHAnsi" w:hAnsiTheme="minorHAnsi" w:cstheme="minorHAnsi"/>
          <w:b/>
        </w:rPr>
        <w:t xml:space="preserve">dokumentację </w:t>
      </w:r>
      <w:r w:rsidR="00B902A6" w:rsidRPr="00800031">
        <w:rPr>
          <w:rFonts w:asciiTheme="minorHAnsi" w:hAnsiTheme="minorHAnsi" w:cstheme="minorHAnsi"/>
          <w:b/>
        </w:rPr>
        <w:t xml:space="preserve">o której mowa w </w:t>
      </w:r>
      <w:r w:rsidR="00B902A6" w:rsidRPr="00800031">
        <w:rPr>
          <w:rFonts w:asciiTheme="minorHAnsi" w:hAnsiTheme="minorHAnsi" w:cstheme="minorHAnsi"/>
          <w:b/>
          <w:bCs/>
        </w:rPr>
        <w:t>§1</w:t>
      </w:r>
      <w:r w:rsidR="00B902A6" w:rsidRPr="00800031">
        <w:rPr>
          <w:rFonts w:asciiTheme="minorHAnsi" w:hAnsiTheme="minorHAnsi" w:cstheme="minorHAnsi"/>
          <w:b/>
        </w:rPr>
        <w:t xml:space="preserve"> </w:t>
      </w:r>
      <w:r w:rsidRPr="00800031">
        <w:rPr>
          <w:rFonts w:asciiTheme="minorHAnsi" w:hAnsiTheme="minorHAnsi" w:cstheme="minorHAnsi"/>
        </w:rPr>
        <w:t xml:space="preserve"> wraz z wnioskiem do pozwolenia na budowę, w terminie do </w:t>
      </w:r>
      <w:r w:rsidR="00B902A6" w:rsidRPr="00800031">
        <w:rPr>
          <w:rFonts w:asciiTheme="minorHAnsi" w:hAnsiTheme="minorHAnsi" w:cstheme="minorHAnsi"/>
        </w:rPr>
        <w:t>2</w:t>
      </w:r>
      <w:r w:rsidR="00277357" w:rsidRPr="00800031">
        <w:rPr>
          <w:rFonts w:asciiTheme="minorHAnsi" w:hAnsiTheme="minorHAnsi" w:cstheme="minorHAnsi"/>
        </w:rPr>
        <w:t>7</w:t>
      </w:r>
      <w:r w:rsidRPr="00800031">
        <w:rPr>
          <w:rFonts w:asciiTheme="minorHAnsi" w:hAnsiTheme="minorHAnsi" w:cstheme="minorHAnsi"/>
        </w:rPr>
        <w:t xml:space="preserve"> </w:t>
      </w:r>
      <w:r w:rsidR="00B902A6" w:rsidRPr="00800031">
        <w:rPr>
          <w:rFonts w:asciiTheme="minorHAnsi" w:hAnsiTheme="minorHAnsi" w:cstheme="minorHAnsi"/>
        </w:rPr>
        <w:t>grudnia</w:t>
      </w:r>
      <w:r w:rsidRPr="00800031">
        <w:rPr>
          <w:rFonts w:asciiTheme="minorHAnsi" w:hAnsiTheme="minorHAnsi" w:cstheme="minorHAnsi"/>
        </w:rPr>
        <w:t xml:space="preserve"> 201</w:t>
      </w:r>
      <w:r w:rsidR="00B902A6" w:rsidRPr="00800031">
        <w:rPr>
          <w:rFonts w:asciiTheme="minorHAnsi" w:hAnsiTheme="minorHAnsi" w:cstheme="minorHAnsi"/>
        </w:rPr>
        <w:t>8</w:t>
      </w:r>
      <w:r w:rsidRPr="00800031">
        <w:rPr>
          <w:rFonts w:asciiTheme="minorHAnsi" w:hAnsiTheme="minorHAnsi" w:cstheme="minorHAnsi"/>
        </w:rPr>
        <w:t xml:space="preserve"> r. </w:t>
      </w:r>
    </w:p>
    <w:p w:rsidR="00B902A6" w:rsidRPr="00800031" w:rsidRDefault="009144C6" w:rsidP="00C062C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Dokumentacja</w:t>
      </w:r>
      <w:r w:rsidR="00B902A6" w:rsidRPr="00800031">
        <w:rPr>
          <w:rFonts w:asciiTheme="minorHAnsi" w:hAnsiTheme="minorHAnsi" w:cstheme="minorHAnsi"/>
        </w:rPr>
        <w:t xml:space="preserve"> zostanie przekazana:</w:t>
      </w:r>
      <w:r w:rsidRPr="00800031">
        <w:rPr>
          <w:rFonts w:asciiTheme="minorHAnsi" w:hAnsiTheme="minorHAnsi" w:cstheme="minorHAnsi"/>
        </w:rPr>
        <w:t xml:space="preserve"> </w:t>
      </w:r>
    </w:p>
    <w:p w:rsidR="00277357" w:rsidRPr="00800031" w:rsidRDefault="00277357" w:rsidP="00277357">
      <w:pPr>
        <w:tabs>
          <w:tab w:val="left" w:pos="284"/>
        </w:tabs>
        <w:ind w:left="568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E</w:t>
      </w:r>
      <w:r w:rsidR="00B902A6" w:rsidRPr="00800031">
        <w:rPr>
          <w:rFonts w:asciiTheme="minorHAnsi" w:hAnsiTheme="minorHAnsi" w:cstheme="minorHAnsi"/>
        </w:rPr>
        <w:t>tap 1 – w wersji papierowej w 1 egzem</w:t>
      </w:r>
      <w:r w:rsidR="009144C6" w:rsidRPr="00800031">
        <w:rPr>
          <w:rFonts w:asciiTheme="minorHAnsi" w:hAnsiTheme="minorHAnsi" w:cstheme="minorHAnsi"/>
        </w:rPr>
        <w:t>p</w:t>
      </w:r>
      <w:r w:rsidR="00B902A6" w:rsidRPr="00800031">
        <w:rPr>
          <w:rFonts w:asciiTheme="minorHAnsi" w:hAnsiTheme="minorHAnsi" w:cstheme="minorHAnsi"/>
        </w:rPr>
        <w:t xml:space="preserve">larzu oraz elektronicznej w 1 egz. </w:t>
      </w:r>
    </w:p>
    <w:p w:rsidR="009144C6" w:rsidRPr="00800031" w:rsidRDefault="00277357" w:rsidP="00B902A6">
      <w:pPr>
        <w:tabs>
          <w:tab w:val="left" w:pos="284"/>
        </w:tabs>
        <w:ind w:left="568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E</w:t>
      </w:r>
      <w:r w:rsidR="00B902A6" w:rsidRPr="00800031">
        <w:rPr>
          <w:rFonts w:asciiTheme="minorHAnsi" w:hAnsiTheme="minorHAnsi" w:cstheme="minorHAnsi"/>
        </w:rPr>
        <w:t xml:space="preserve">tap 2 -  w </w:t>
      </w:r>
      <w:r w:rsidR="009144C6" w:rsidRPr="00800031">
        <w:rPr>
          <w:rFonts w:asciiTheme="minorHAnsi" w:hAnsiTheme="minorHAnsi" w:cstheme="minorHAnsi"/>
        </w:rPr>
        <w:t>wersji papierowej wymaganej przepisami wykonawczymi prawa budowlanego (w 6 egz.) oraz elektroni</w:t>
      </w:r>
      <w:r w:rsidR="00B902A6" w:rsidRPr="00800031">
        <w:rPr>
          <w:rFonts w:asciiTheme="minorHAnsi" w:hAnsiTheme="minorHAnsi" w:cstheme="minorHAnsi"/>
        </w:rPr>
        <w:t>cznej wersji całej dokumentacji</w:t>
      </w:r>
      <w:r w:rsidR="009144C6" w:rsidRPr="00800031">
        <w:rPr>
          <w:rFonts w:asciiTheme="minorHAnsi" w:hAnsiTheme="minorHAnsi" w:cstheme="minorHAnsi"/>
        </w:rPr>
        <w:t xml:space="preserve"> w </w:t>
      </w:r>
      <w:r w:rsidR="00B902A6" w:rsidRPr="00800031">
        <w:rPr>
          <w:rFonts w:asciiTheme="minorHAnsi" w:hAnsiTheme="minorHAnsi" w:cstheme="minorHAnsi"/>
        </w:rPr>
        <w:t>1</w:t>
      </w:r>
      <w:r w:rsidR="009144C6" w:rsidRPr="00800031">
        <w:rPr>
          <w:rFonts w:asciiTheme="minorHAnsi" w:hAnsiTheme="minorHAnsi" w:cstheme="minorHAnsi"/>
        </w:rPr>
        <w:t xml:space="preserve"> egz.</w:t>
      </w:r>
    </w:p>
    <w:p w:rsidR="00277357" w:rsidRPr="00800031" w:rsidRDefault="00B902A6" w:rsidP="00277357">
      <w:pPr>
        <w:tabs>
          <w:tab w:val="left" w:pos="284"/>
        </w:tabs>
        <w:ind w:left="568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Etap </w:t>
      </w:r>
      <w:r w:rsidR="006951EF" w:rsidRPr="00800031">
        <w:rPr>
          <w:rFonts w:asciiTheme="minorHAnsi" w:hAnsiTheme="minorHAnsi" w:cstheme="minorHAnsi"/>
        </w:rPr>
        <w:t xml:space="preserve">pierwszy i </w:t>
      </w:r>
      <w:r w:rsidRPr="00800031">
        <w:rPr>
          <w:rFonts w:asciiTheme="minorHAnsi" w:hAnsiTheme="minorHAnsi" w:cstheme="minorHAnsi"/>
        </w:rPr>
        <w:t>drugi zostanie odebrany protokołem odbioru.</w:t>
      </w:r>
    </w:p>
    <w:p w:rsidR="009144C6" w:rsidRPr="00800031" w:rsidRDefault="009144C6" w:rsidP="00C062C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Miejscem odbioru wykonanych prac będzie siedziba Zamawiającego.</w:t>
      </w:r>
    </w:p>
    <w:p w:rsidR="009144C6" w:rsidRPr="00800031" w:rsidRDefault="009144C6" w:rsidP="00C062CE">
      <w:pPr>
        <w:numPr>
          <w:ilvl w:val="0"/>
          <w:numId w:val="8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Zamawiający zastrzega sobie prawo wprowadzenia uzasadnionych zmian w dokumentacji, w przypadku nie zastosowania się Wykonawcy do warunków i wymagań Zamawiającego.</w:t>
      </w:r>
    </w:p>
    <w:p w:rsidR="009144C6" w:rsidRPr="00800031" w:rsidRDefault="009144C6" w:rsidP="00C062CE">
      <w:pPr>
        <w:jc w:val="center"/>
        <w:rPr>
          <w:rFonts w:asciiTheme="minorHAnsi" w:hAnsiTheme="minorHAnsi" w:cstheme="minorHAnsi"/>
        </w:rPr>
      </w:pPr>
    </w:p>
    <w:p w:rsidR="009144C6" w:rsidRPr="00800031" w:rsidRDefault="009144C6" w:rsidP="00C062CE">
      <w:pPr>
        <w:jc w:val="center"/>
        <w:rPr>
          <w:rFonts w:asciiTheme="minorHAnsi" w:hAnsiTheme="minorHAnsi" w:cstheme="minorHAnsi"/>
          <w:bCs/>
          <w:color w:val="000000"/>
        </w:rPr>
      </w:pPr>
      <w:r w:rsidRPr="00800031">
        <w:rPr>
          <w:rFonts w:asciiTheme="minorHAnsi" w:hAnsiTheme="minorHAnsi" w:cstheme="minorHAnsi"/>
          <w:b/>
          <w:bCs/>
          <w:color w:val="000000"/>
        </w:rPr>
        <w:t>§ 5</w:t>
      </w:r>
    </w:p>
    <w:p w:rsidR="006951EF" w:rsidRPr="00800031" w:rsidRDefault="009144C6" w:rsidP="00C062CE">
      <w:pPr>
        <w:jc w:val="both"/>
        <w:rPr>
          <w:rFonts w:asciiTheme="minorHAnsi" w:hAnsiTheme="minorHAnsi" w:cstheme="minorHAnsi"/>
          <w:bCs/>
          <w:color w:val="000000"/>
        </w:rPr>
      </w:pPr>
      <w:r w:rsidRPr="00800031">
        <w:rPr>
          <w:rFonts w:asciiTheme="minorHAnsi" w:hAnsiTheme="minorHAnsi" w:cstheme="minorHAnsi"/>
          <w:bCs/>
          <w:color w:val="000000"/>
        </w:rPr>
        <w:t xml:space="preserve">Wykonawca z chwilą protokolarnego odbioru dzieła przenosi na Zamawiającego majątkowe prawa autorskie do </w:t>
      </w:r>
      <w:r w:rsidR="00CD0928" w:rsidRPr="00800031">
        <w:rPr>
          <w:rFonts w:asciiTheme="minorHAnsi" w:hAnsiTheme="minorHAnsi" w:cstheme="minorHAnsi"/>
        </w:rPr>
        <w:t xml:space="preserve">dokumentacji projektowej </w:t>
      </w:r>
      <w:r w:rsidRPr="00800031">
        <w:rPr>
          <w:rFonts w:asciiTheme="minorHAnsi" w:hAnsiTheme="minorHAnsi" w:cstheme="minorHAnsi"/>
        </w:rPr>
        <w:t xml:space="preserve">o której mowa w § 3 pkt.1, </w:t>
      </w:r>
      <w:r w:rsidRPr="00800031">
        <w:rPr>
          <w:rFonts w:asciiTheme="minorHAnsi" w:hAnsiTheme="minorHAnsi" w:cstheme="minorHAnsi"/>
          <w:bCs/>
          <w:color w:val="000000"/>
        </w:rPr>
        <w:t xml:space="preserve">na </w:t>
      </w:r>
      <w:r w:rsidR="006951EF" w:rsidRPr="00800031">
        <w:rPr>
          <w:rFonts w:asciiTheme="minorHAnsi" w:hAnsiTheme="minorHAnsi" w:cstheme="minorHAnsi"/>
          <w:bCs/>
          <w:color w:val="000000"/>
        </w:rPr>
        <w:t xml:space="preserve">następujących </w:t>
      </w:r>
      <w:r w:rsidRPr="00800031">
        <w:rPr>
          <w:rFonts w:asciiTheme="minorHAnsi" w:hAnsiTheme="minorHAnsi" w:cstheme="minorHAnsi"/>
          <w:bCs/>
          <w:color w:val="000000"/>
        </w:rPr>
        <w:t>polach eksploatacji</w:t>
      </w:r>
      <w:r w:rsidR="006951EF" w:rsidRPr="00800031">
        <w:rPr>
          <w:rFonts w:asciiTheme="minorHAnsi" w:hAnsiTheme="minorHAnsi" w:cstheme="minorHAnsi"/>
          <w:bCs/>
          <w:color w:val="000000"/>
        </w:rPr>
        <w:t>: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wykorzystanie Utworów do wykonania robót budowlanych będących ich przedmiotem,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overflowPunct w:val="0"/>
        <w:autoSpaceDE w:val="0"/>
        <w:autoSpaceDN w:val="0"/>
        <w:adjustRightInd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użytkowanie Utworów na własny użytek i użytek jednostek podległych, dla potrzeb ustawowych i statutowych, użytek osób trzecich, w tym w szczególności przekazywanie Utworów lub ich dowolnej części, także ich kopii: </w:t>
      </w:r>
    </w:p>
    <w:p w:rsidR="006951EF" w:rsidRPr="00800031" w:rsidRDefault="006951EF" w:rsidP="006951EF">
      <w:pPr>
        <w:numPr>
          <w:ilvl w:val="0"/>
          <w:numId w:val="11"/>
        </w:numPr>
        <w:suppressAutoHyphens w:val="0"/>
        <w:spacing w:after="120"/>
        <w:ind w:left="1276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innym wykonawcom jako podstawę lub materiał wyjściowy do wykonania innych opracowań  projektowych;</w:t>
      </w:r>
    </w:p>
    <w:p w:rsidR="006951EF" w:rsidRPr="00800031" w:rsidRDefault="006951EF" w:rsidP="006951EF">
      <w:pPr>
        <w:numPr>
          <w:ilvl w:val="0"/>
          <w:numId w:val="11"/>
        </w:numPr>
        <w:suppressAutoHyphens w:val="0"/>
        <w:spacing w:after="120"/>
        <w:ind w:left="1276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sądom/organom administracji publicznej w zakresie niezbędnym dla prowadzonych postępowań, </w:t>
      </w:r>
    </w:p>
    <w:p w:rsidR="006951EF" w:rsidRPr="00800031" w:rsidRDefault="006951EF" w:rsidP="006951EF">
      <w:pPr>
        <w:numPr>
          <w:ilvl w:val="0"/>
          <w:numId w:val="11"/>
        </w:numPr>
        <w:suppressAutoHyphens w:val="0"/>
        <w:spacing w:after="120"/>
        <w:ind w:left="1276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wykonawcom biorącym udział w postępowaniu o udzielenie zamówień publicznych, jako część specyfikacji istotnych warunków zamówienia, w tym poprzez zamieszczenie na stronie internetowej;</w:t>
      </w:r>
    </w:p>
    <w:p w:rsidR="006951EF" w:rsidRPr="00800031" w:rsidRDefault="006951EF" w:rsidP="006951EF">
      <w:pPr>
        <w:numPr>
          <w:ilvl w:val="0"/>
          <w:numId w:val="11"/>
        </w:numPr>
        <w:suppressAutoHyphens w:val="0"/>
        <w:spacing w:after="120"/>
        <w:ind w:left="1276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innym wykonawcom jako podstawę dla wykonania lub nadzorowania robót budowlanych;</w:t>
      </w:r>
    </w:p>
    <w:p w:rsidR="006951EF" w:rsidRPr="00800031" w:rsidRDefault="006951EF" w:rsidP="006951EF">
      <w:pPr>
        <w:numPr>
          <w:ilvl w:val="0"/>
          <w:numId w:val="11"/>
        </w:numPr>
        <w:suppressAutoHyphens w:val="0"/>
        <w:spacing w:after="120"/>
        <w:ind w:left="1276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osobom trzecim biorącym udział w procesie inwestycyjnym.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wykorzystywanie Utworów lub ich dowolnej część do prezentacji,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wprowadzanie Utworów lub ich części do pamięci komputera na dowolnej liczbie własnych jednostek stanowisk komputerowych i stanowisk komputerowych jednostek podległych, do sieci multimedialnej, telekomunikacyjnej, komputerowej, w tym do Internetu, 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lastRenderedPageBreak/>
        <w:t>zwielokrotnianie Utworów lub ich części dowolną techniką w dowolnej ilości,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wyświetlanie, publiczne odtwarzanie Utworów,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nadawanie Utworów w całości lub części za pomocą wizji albo fonii przewodowej i bezprzewodowej przez stacje naziemną,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wypożyczanie, wynajmowanie lub wymienianie nośników, na których Utwory utrwalono,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wykorzystywanie Utworów do celów promocyjnych i reklamy,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publicznie udostępnianie Utworów w taki sposób, aby każdy mógł mieć do nich dostęp w miejscu i czasie przez niego wybranym,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samodzielnie lub z udziałem osób/podmiotów trzecich dokonywanie dalszych zmian, modyfikacji, przekształceń i przeróbek materiałów powstałych i otrzymanych w wyniku realizacji Umowy  - w razie wątpliwości poczytuje się, że Utwory powstały w celu dalszego opracowania,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wykorzystanie Utworów do druku w prasie i innych publikacjach i do korzystania z Utworów - wyłącznie w celu promocji zadania inwestycyjnego wykonywanego w oparciu o Utwory,</w:t>
      </w:r>
    </w:p>
    <w:p w:rsidR="006951EF" w:rsidRPr="00800031" w:rsidRDefault="006951EF" w:rsidP="006951EF">
      <w:pPr>
        <w:numPr>
          <w:ilvl w:val="0"/>
          <w:numId w:val="10"/>
        </w:numPr>
        <w:tabs>
          <w:tab w:val="left" w:pos="851"/>
        </w:tabs>
        <w:suppressAutoHyphens w:val="0"/>
        <w:spacing w:after="120"/>
        <w:ind w:left="851" w:hanging="425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przedsięwzięcie wszelkich innych niezbędnych czynności w celu realizacji zadania inwestycyjnego, które ma być wykonywane w oparciu o Utwory.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  <w:bCs/>
          <w:color w:val="000000"/>
        </w:rPr>
      </w:pPr>
      <w:r w:rsidRPr="00800031">
        <w:rPr>
          <w:rFonts w:asciiTheme="minorHAnsi" w:hAnsiTheme="minorHAnsi" w:cstheme="minorHAnsi"/>
          <w:bCs/>
          <w:color w:val="000000"/>
        </w:rPr>
        <w:t xml:space="preserve"> w całości i na wyłączność. Nabycie na własność obejmuje również materiał tj. dokumenty, rysunki itp., w których utrwalono przedmioty umowy.</w:t>
      </w:r>
    </w:p>
    <w:p w:rsidR="009144C6" w:rsidRPr="00800031" w:rsidRDefault="009144C6" w:rsidP="00C062CE">
      <w:pPr>
        <w:rPr>
          <w:rFonts w:asciiTheme="minorHAnsi" w:hAnsiTheme="minorHAnsi" w:cstheme="minorHAnsi"/>
          <w:bCs/>
          <w:color w:val="000000"/>
        </w:rPr>
      </w:pPr>
    </w:p>
    <w:p w:rsidR="009144C6" w:rsidRPr="00800031" w:rsidRDefault="009144C6" w:rsidP="00C062CE">
      <w:pPr>
        <w:jc w:val="center"/>
        <w:rPr>
          <w:rFonts w:asciiTheme="minorHAnsi" w:hAnsiTheme="minorHAnsi" w:cstheme="minorHAnsi"/>
          <w:bCs/>
          <w:color w:val="000000"/>
        </w:rPr>
      </w:pPr>
      <w:r w:rsidRPr="00800031">
        <w:rPr>
          <w:rFonts w:asciiTheme="minorHAnsi" w:hAnsiTheme="minorHAnsi" w:cstheme="minorHAnsi"/>
          <w:b/>
          <w:color w:val="000000"/>
        </w:rPr>
        <w:t>§ 6</w:t>
      </w:r>
    </w:p>
    <w:p w:rsidR="009144C6" w:rsidRPr="00800031" w:rsidRDefault="00F12E6E" w:rsidP="00C062CE">
      <w:pPr>
        <w:jc w:val="both"/>
        <w:rPr>
          <w:rFonts w:asciiTheme="minorHAnsi" w:hAnsiTheme="minorHAnsi" w:cstheme="minorHAnsi"/>
          <w:b/>
          <w:color w:val="000000"/>
        </w:rPr>
      </w:pPr>
      <w:r w:rsidRPr="00800031">
        <w:rPr>
          <w:rFonts w:asciiTheme="minorHAnsi" w:hAnsiTheme="minorHAnsi" w:cstheme="minorHAnsi"/>
          <w:bCs/>
          <w:color w:val="000000"/>
        </w:rPr>
        <w:t xml:space="preserve">1. </w:t>
      </w:r>
      <w:r w:rsidR="009144C6" w:rsidRPr="00800031">
        <w:rPr>
          <w:rFonts w:asciiTheme="minorHAnsi" w:hAnsiTheme="minorHAnsi" w:cstheme="minorHAnsi"/>
          <w:bCs/>
          <w:color w:val="000000"/>
        </w:rPr>
        <w:t xml:space="preserve">Wykonawca jest odpowiedzialny wobec Zamawiającego jeżeli  </w:t>
      </w:r>
      <w:r w:rsidR="00CD0928" w:rsidRPr="00800031">
        <w:rPr>
          <w:rFonts w:asciiTheme="minorHAnsi" w:hAnsiTheme="minorHAnsi" w:cstheme="minorHAnsi"/>
        </w:rPr>
        <w:t>dokumentacja projektow</w:t>
      </w:r>
      <w:r w:rsidR="00B6186F" w:rsidRPr="00800031">
        <w:rPr>
          <w:rFonts w:asciiTheme="minorHAnsi" w:hAnsiTheme="minorHAnsi" w:cstheme="minorHAnsi"/>
        </w:rPr>
        <w:t>a</w:t>
      </w:r>
      <w:r w:rsidR="009144C6" w:rsidRPr="00800031">
        <w:rPr>
          <w:rFonts w:asciiTheme="minorHAnsi" w:hAnsiTheme="minorHAnsi" w:cstheme="minorHAnsi"/>
        </w:rPr>
        <w:t xml:space="preserve"> będzie mieć wady zmniejszające jej wartość lub użyteczność z uwagi na cel umowy albo wynikający z jej przeznaczenia. W szczególności odpowiada za rozwiązania projektu niezgodne z parametrami ustalonymi w normach i przepisach techniczno-budowlanych.</w:t>
      </w:r>
    </w:p>
    <w:p w:rsidR="00771895" w:rsidRPr="00800031" w:rsidRDefault="00F12E6E" w:rsidP="00A16B92">
      <w:pPr>
        <w:jc w:val="both"/>
        <w:rPr>
          <w:rFonts w:asciiTheme="minorHAnsi" w:hAnsiTheme="minorHAnsi" w:cstheme="minorHAnsi"/>
          <w:bCs/>
          <w:color w:val="000000"/>
        </w:rPr>
      </w:pPr>
      <w:r w:rsidRPr="00800031">
        <w:rPr>
          <w:rFonts w:asciiTheme="minorHAnsi" w:hAnsiTheme="minorHAnsi" w:cstheme="minorHAnsi"/>
          <w:bCs/>
          <w:color w:val="000000"/>
        </w:rPr>
        <w:t xml:space="preserve">2. Wykonawca udziela gwarancji i rękojmi na Przedmiot Umowy. </w:t>
      </w:r>
    </w:p>
    <w:p w:rsidR="00F12E6E" w:rsidRPr="00800031" w:rsidRDefault="00F12E6E" w:rsidP="00A16B92">
      <w:pPr>
        <w:jc w:val="both"/>
        <w:rPr>
          <w:rFonts w:asciiTheme="minorHAnsi" w:hAnsiTheme="minorHAnsi" w:cstheme="minorHAnsi"/>
          <w:bCs/>
          <w:color w:val="000000"/>
        </w:rPr>
      </w:pPr>
      <w:r w:rsidRPr="00800031">
        <w:rPr>
          <w:rFonts w:asciiTheme="minorHAnsi" w:hAnsiTheme="minorHAnsi" w:cstheme="minorHAnsi"/>
          <w:bCs/>
          <w:color w:val="000000"/>
        </w:rPr>
        <w:t>Bieg terminu gwarancji rozpoczyna się od dnia odbioru Przedmiotu Umowy i  kończy się po upływie co najmniej 36 miesięcy liczonych od dnia dokonania odbioru ostatniego  etapu Przedmiotu Umowy</w:t>
      </w:r>
    </w:p>
    <w:p w:rsidR="00F12E6E" w:rsidRPr="00800031" w:rsidRDefault="00F12E6E" w:rsidP="00A16B92">
      <w:pPr>
        <w:jc w:val="both"/>
        <w:rPr>
          <w:rFonts w:asciiTheme="minorHAnsi" w:hAnsiTheme="minorHAnsi" w:cstheme="minorHAnsi"/>
          <w:bCs/>
          <w:color w:val="000000"/>
        </w:rPr>
      </w:pPr>
      <w:r w:rsidRPr="00800031">
        <w:rPr>
          <w:rFonts w:asciiTheme="minorHAnsi" w:hAnsiTheme="minorHAnsi" w:cstheme="minorHAnsi"/>
          <w:bCs/>
          <w:color w:val="000000"/>
        </w:rPr>
        <w:t xml:space="preserve">W razie ujawnienia się wad w odebranej dokumentacji w szczególności w okresie gwarancji lub rękojmi lub w trakcie realizacji robót lub dostaw na jej podstawie, Wykonawca zobowiązany będzie do ich usunięcia na własny koszt w odpowiednim terminie wskazanym przez Zamawiającego, jednak nie krótszym niż 7 dni roboczych chyba, że rodzaj wady wymaga natychmiastowego działania ze strony Wykonawcy. </w:t>
      </w:r>
    </w:p>
    <w:p w:rsidR="00203058" w:rsidRPr="00800031" w:rsidRDefault="00771895" w:rsidP="00A16B92">
      <w:pPr>
        <w:jc w:val="both"/>
        <w:rPr>
          <w:rFonts w:asciiTheme="minorHAnsi" w:hAnsiTheme="minorHAnsi" w:cstheme="minorHAnsi"/>
          <w:bCs/>
          <w:color w:val="000000"/>
        </w:rPr>
      </w:pPr>
      <w:r w:rsidRPr="00800031">
        <w:rPr>
          <w:rFonts w:asciiTheme="minorHAnsi" w:hAnsiTheme="minorHAnsi" w:cstheme="minorHAnsi"/>
          <w:bCs/>
          <w:color w:val="000000"/>
        </w:rPr>
        <w:t>Uprawnienia Zamawiającego z tytułu rękojmi wygasają w stosunku do Wykonawcy prac projektowych  wraz z wygaśnięciem odpowiedzialności Wykonawcy robót budowlanych z  tytułu rękojmi za wady robót budowlanych wykonanych na podstawie Dokumentacji będącej przedmiotem nin. umowy.</w:t>
      </w:r>
    </w:p>
    <w:p w:rsidR="009144C6" w:rsidRPr="00800031" w:rsidRDefault="009144C6" w:rsidP="00C062CE">
      <w:pPr>
        <w:jc w:val="center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  <w:color w:val="000000"/>
        </w:rPr>
        <w:t>§ 7</w:t>
      </w:r>
    </w:p>
    <w:p w:rsidR="009144C6" w:rsidRPr="00800031" w:rsidRDefault="009144C6" w:rsidP="00C062CE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 przypadku nie dostarczenia poszczególnych etapów dokumentacji projektow</w:t>
      </w:r>
      <w:r w:rsidR="00CD0928" w:rsidRPr="00800031">
        <w:rPr>
          <w:rFonts w:asciiTheme="minorHAnsi" w:hAnsiTheme="minorHAnsi" w:cstheme="minorHAnsi"/>
        </w:rPr>
        <w:t xml:space="preserve">ej </w:t>
      </w:r>
      <w:r w:rsidRPr="00800031">
        <w:rPr>
          <w:rFonts w:asciiTheme="minorHAnsi" w:hAnsiTheme="minorHAnsi" w:cstheme="minorHAnsi"/>
        </w:rPr>
        <w:t>w</w:t>
      </w:r>
      <w:r w:rsidR="00277357" w:rsidRPr="00800031">
        <w:rPr>
          <w:rFonts w:asciiTheme="minorHAnsi" w:hAnsiTheme="minorHAnsi" w:cstheme="minorHAnsi"/>
        </w:rPr>
        <w:t xml:space="preserve"> terminach, o którym mowa w § 10</w:t>
      </w:r>
      <w:r w:rsidRPr="00800031">
        <w:rPr>
          <w:rFonts w:asciiTheme="minorHAnsi" w:hAnsiTheme="minorHAnsi" w:cstheme="minorHAnsi"/>
        </w:rPr>
        <w:t xml:space="preserve"> pkt. 3, Wykonawca zapłaci Zamawiającemu kary umowne za zwłokę w wysokości 1% odpowiedniego wynagrodzenia o którym mowa w § 1</w:t>
      </w:r>
      <w:r w:rsidR="00277357" w:rsidRPr="00800031">
        <w:rPr>
          <w:rFonts w:asciiTheme="minorHAnsi" w:hAnsiTheme="minorHAnsi" w:cstheme="minorHAnsi"/>
        </w:rPr>
        <w:t>0</w:t>
      </w:r>
      <w:r w:rsidRPr="00800031">
        <w:rPr>
          <w:rFonts w:asciiTheme="minorHAnsi" w:hAnsiTheme="minorHAnsi" w:cstheme="minorHAnsi"/>
        </w:rPr>
        <w:t xml:space="preserve">  pkt. 3, za każdy dzień zwłoki.</w:t>
      </w:r>
    </w:p>
    <w:p w:rsidR="009144C6" w:rsidRPr="00800031" w:rsidRDefault="009144C6" w:rsidP="00C062CE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lastRenderedPageBreak/>
        <w:t>Jeżeli zamówiona dokumentacja jest wadliwa lub niekompletna, Zamawiający może wyznaczyć Wykonawcy odpowiedni termin do usunięcia wad, a po jego bezskutecznym upływie może żądać obniżenia umówionego wynagrodzenia.</w:t>
      </w:r>
    </w:p>
    <w:p w:rsidR="009144C6" w:rsidRPr="00800031" w:rsidRDefault="009144C6" w:rsidP="00C062CE">
      <w:pPr>
        <w:numPr>
          <w:ilvl w:val="0"/>
          <w:numId w:val="2"/>
        </w:numPr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Z</w:t>
      </w:r>
      <w:r w:rsidR="00B902A6" w:rsidRPr="00800031">
        <w:rPr>
          <w:rFonts w:asciiTheme="minorHAnsi" w:hAnsiTheme="minorHAnsi" w:cstheme="minorHAnsi"/>
        </w:rPr>
        <w:t>a</w:t>
      </w:r>
      <w:r w:rsidRPr="00800031">
        <w:rPr>
          <w:rFonts w:asciiTheme="minorHAnsi" w:hAnsiTheme="minorHAnsi" w:cstheme="minorHAnsi"/>
        </w:rPr>
        <w:t xml:space="preserve"> opóźnienie w usunięciu wad dokumentacji projektowo-kosztorysowej, o których mowa w pkt. 2, Wykonawca zapłaci Zamawiającemu karę umowną w wysokości 1% wynagrodzenia o którym mowa w § 1</w:t>
      </w:r>
      <w:r w:rsidR="00277357" w:rsidRPr="00800031">
        <w:rPr>
          <w:rFonts w:asciiTheme="minorHAnsi" w:hAnsiTheme="minorHAnsi" w:cstheme="minorHAnsi"/>
        </w:rPr>
        <w:t>0</w:t>
      </w:r>
      <w:r w:rsidRPr="00800031">
        <w:rPr>
          <w:rFonts w:asciiTheme="minorHAnsi" w:hAnsiTheme="minorHAnsi" w:cstheme="minorHAnsi"/>
        </w:rPr>
        <w:t xml:space="preserve"> pkt. 3, za każdy dzień opóźnienia, licząc od ustalonego przez strony terminu usunięcia wad dokumentacji.</w:t>
      </w:r>
    </w:p>
    <w:p w:rsidR="009144C6" w:rsidRPr="00800031" w:rsidRDefault="009144C6" w:rsidP="00C062C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 razie przerwania prac projektowych sporządzi się komisyjnie, przy udziale obu stron, protokół zaawansowania prac. Ustalenia powyższe będą podstawą do wystawienia przez Wykonawcę faktury w wysokości wymienionej w w/w protokole.</w:t>
      </w:r>
    </w:p>
    <w:p w:rsidR="009144C6" w:rsidRPr="00800031" w:rsidRDefault="009144C6" w:rsidP="00C062CE">
      <w:pPr>
        <w:numPr>
          <w:ilvl w:val="0"/>
          <w:numId w:val="2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00031">
        <w:rPr>
          <w:rFonts w:asciiTheme="minorHAnsi" w:hAnsiTheme="minorHAnsi" w:cstheme="minorHAnsi"/>
        </w:rPr>
        <w:t>Niezależnie od kar umownych Zamawiający może dochodzić od Wykonawcy odszkodowania uzupełniającego do pełnej wysokości szkody.</w:t>
      </w:r>
    </w:p>
    <w:p w:rsidR="009144C6" w:rsidRPr="00800031" w:rsidRDefault="009144C6" w:rsidP="00C062CE">
      <w:pPr>
        <w:tabs>
          <w:tab w:val="left" w:pos="540"/>
        </w:tabs>
        <w:rPr>
          <w:rFonts w:asciiTheme="minorHAnsi" w:hAnsiTheme="minorHAnsi" w:cstheme="minorHAnsi"/>
          <w:color w:val="000000"/>
        </w:rPr>
      </w:pPr>
    </w:p>
    <w:p w:rsidR="009144C6" w:rsidRPr="00800031" w:rsidRDefault="009144C6" w:rsidP="00C062CE">
      <w:pPr>
        <w:tabs>
          <w:tab w:val="left" w:pos="540"/>
        </w:tabs>
        <w:jc w:val="center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277357" w:rsidRPr="00800031">
        <w:rPr>
          <w:rFonts w:asciiTheme="minorHAnsi" w:hAnsiTheme="minorHAnsi" w:cstheme="minorHAnsi"/>
          <w:b/>
          <w:bCs/>
          <w:color w:val="000000"/>
        </w:rPr>
        <w:t>8</w:t>
      </w:r>
    </w:p>
    <w:p w:rsidR="009144C6" w:rsidRPr="00800031" w:rsidRDefault="009144C6" w:rsidP="00C062C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Powierzenie przez Wykonawcę, na którymkolwiek etapie realizacji prac będących przedmiotem niniejszej umowy lub jakiejkolwiek części tych prac podwykonawcom wymaga pisemnej zgody Zamawiającego.</w:t>
      </w:r>
    </w:p>
    <w:p w:rsidR="009144C6" w:rsidRPr="00800031" w:rsidRDefault="009144C6" w:rsidP="00C062CE">
      <w:pPr>
        <w:numPr>
          <w:ilvl w:val="0"/>
          <w:numId w:val="3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00031">
        <w:rPr>
          <w:rFonts w:asciiTheme="minorHAnsi" w:hAnsiTheme="minorHAnsi" w:cstheme="minorHAnsi"/>
        </w:rPr>
        <w:t>W przypadku powierzenia przez Wykonawcę wykonania prac będących przedmiotem niniejszej umowy, za działania i zaniechania tych osób Wykonawca będzie odpowiadał jak za własne.</w:t>
      </w:r>
    </w:p>
    <w:p w:rsidR="00277357" w:rsidRPr="00800031" w:rsidRDefault="00277357" w:rsidP="00C062CE">
      <w:pPr>
        <w:tabs>
          <w:tab w:val="left" w:pos="540"/>
        </w:tabs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9144C6" w:rsidRPr="00800031" w:rsidRDefault="009144C6" w:rsidP="00C062CE">
      <w:pPr>
        <w:tabs>
          <w:tab w:val="left" w:pos="540"/>
        </w:tabs>
        <w:jc w:val="center"/>
        <w:rPr>
          <w:rFonts w:asciiTheme="minorHAnsi" w:hAnsiTheme="minorHAnsi" w:cstheme="minorHAnsi"/>
          <w:color w:val="000000"/>
        </w:rPr>
      </w:pPr>
      <w:r w:rsidRPr="00800031">
        <w:rPr>
          <w:rFonts w:asciiTheme="minorHAnsi" w:hAnsiTheme="minorHAnsi" w:cstheme="minorHAnsi"/>
          <w:b/>
          <w:bCs/>
          <w:color w:val="000000"/>
        </w:rPr>
        <w:t xml:space="preserve">§ </w:t>
      </w:r>
      <w:r w:rsidR="00277357" w:rsidRPr="00800031">
        <w:rPr>
          <w:rFonts w:asciiTheme="minorHAnsi" w:hAnsiTheme="minorHAnsi" w:cstheme="minorHAnsi"/>
          <w:b/>
          <w:bCs/>
          <w:color w:val="000000"/>
        </w:rPr>
        <w:t>9</w:t>
      </w:r>
    </w:p>
    <w:p w:rsidR="009144C6" w:rsidRPr="00800031" w:rsidRDefault="009144C6" w:rsidP="00C062CE">
      <w:pPr>
        <w:tabs>
          <w:tab w:val="left" w:pos="540"/>
        </w:tabs>
        <w:rPr>
          <w:rFonts w:asciiTheme="minorHAnsi" w:hAnsiTheme="minorHAnsi" w:cstheme="minorHAnsi"/>
          <w:color w:val="000000"/>
        </w:rPr>
      </w:pPr>
      <w:r w:rsidRPr="00800031">
        <w:rPr>
          <w:rFonts w:asciiTheme="minorHAnsi" w:hAnsiTheme="minorHAnsi" w:cstheme="minorHAnsi"/>
          <w:color w:val="000000"/>
        </w:rPr>
        <w:t xml:space="preserve">Jako koordynatora reprezentującego: </w:t>
      </w:r>
    </w:p>
    <w:p w:rsidR="009144C6" w:rsidRPr="00800031" w:rsidRDefault="009144C6" w:rsidP="00C062CE">
      <w:pPr>
        <w:tabs>
          <w:tab w:val="left" w:pos="540"/>
        </w:tabs>
        <w:rPr>
          <w:rFonts w:asciiTheme="minorHAnsi" w:hAnsiTheme="minorHAnsi" w:cstheme="minorHAnsi"/>
          <w:color w:val="000000"/>
        </w:rPr>
      </w:pPr>
      <w:r w:rsidRPr="00800031">
        <w:rPr>
          <w:rFonts w:asciiTheme="minorHAnsi" w:hAnsiTheme="minorHAnsi" w:cstheme="minorHAnsi"/>
          <w:color w:val="000000"/>
        </w:rPr>
        <w:t xml:space="preserve">Zamawiającego w zakresie wykonywania obowiązków umownych wyznacza się - </w:t>
      </w:r>
      <w:r w:rsidR="00277357" w:rsidRPr="00800031">
        <w:rPr>
          <w:rFonts w:asciiTheme="minorHAnsi" w:hAnsiTheme="minorHAnsi" w:cstheme="minorHAnsi"/>
          <w:color w:val="000000"/>
        </w:rPr>
        <w:t>…………………………</w:t>
      </w:r>
    </w:p>
    <w:p w:rsidR="009144C6" w:rsidRPr="00800031" w:rsidRDefault="009144C6" w:rsidP="00C062CE">
      <w:pPr>
        <w:tabs>
          <w:tab w:val="left" w:pos="540"/>
        </w:tabs>
        <w:rPr>
          <w:rFonts w:asciiTheme="minorHAnsi" w:hAnsiTheme="minorHAnsi" w:cstheme="minorHAnsi"/>
          <w:b/>
          <w:bCs/>
        </w:rPr>
      </w:pPr>
      <w:r w:rsidRPr="00800031">
        <w:rPr>
          <w:rFonts w:asciiTheme="minorHAnsi" w:hAnsiTheme="minorHAnsi" w:cstheme="minorHAnsi"/>
          <w:color w:val="000000"/>
        </w:rPr>
        <w:t xml:space="preserve">Wykonawcę w zakresie wykonywania obowiązków umownych wyznacza się – </w:t>
      </w:r>
      <w:r w:rsidR="00277357" w:rsidRPr="00800031">
        <w:rPr>
          <w:rFonts w:asciiTheme="minorHAnsi" w:hAnsiTheme="minorHAnsi" w:cstheme="minorHAnsi"/>
          <w:color w:val="000000"/>
        </w:rPr>
        <w:t>…………………………</w:t>
      </w:r>
    </w:p>
    <w:p w:rsidR="00277357" w:rsidRPr="00800031" w:rsidRDefault="00277357" w:rsidP="00C062CE">
      <w:pPr>
        <w:jc w:val="center"/>
        <w:rPr>
          <w:rFonts w:asciiTheme="minorHAnsi" w:hAnsiTheme="minorHAnsi" w:cstheme="minorHAnsi"/>
          <w:b/>
          <w:bCs/>
        </w:rPr>
      </w:pPr>
    </w:p>
    <w:p w:rsidR="009144C6" w:rsidRPr="00800031" w:rsidRDefault="009144C6" w:rsidP="00C062CE">
      <w:pPr>
        <w:jc w:val="center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  <w:bCs/>
        </w:rPr>
        <w:t>§ 1</w:t>
      </w:r>
      <w:r w:rsidR="00277357" w:rsidRPr="00800031">
        <w:rPr>
          <w:rFonts w:asciiTheme="minorHAnsi" w:hAnsiTheme="minorHAnsi" w:cstheme="minorHAnsi"/>
          <w:b/>
          <w:bCs/>
        </w:rPr>
        <w:t>0</w:t>
      </w:r>
    </w:p>
    <w:p w:rsidR="009144C6" w:rsidRPr="00800031" w:rsidRDefault="009144C6" w:rsidP="00C062C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Wynagrodzenie za zlecony przedmiot umowy, o którym mowa w § 1, ustala się na kwotę </w:t>
      </w:r>
      <w:r w:rsidRPr="00800031">
        <w:rPr>
          <w:rFonts w:asciiTheme="minorHAnsi" w:hAnsiTheme="minorHAnsi" w:cstheme="minorHAnsi"/>
        </w:rPr>
        <w:br/>
        <w:t xml:space="preserve">w wysokości </w:t>
      </w:r>
      <w:r w:rsidR="00277357" w:rsidRPr="00800031">
        <w:rPr>
          <w:rFonts w:asciiTheme="minorHAnsi" w:hAnsiTheme="minorHAnsi" w:cstheme="minorHAnsi"/>
        </w:rPr>
        <w:t>…………..</w:t>
      </w:r>
      <w:r w:rsidRPr="00800031">
        <w:rPr>
          <w:rFonts w:asciiTheme="minorHAnsi" w:hAnsiTheme="minorHAnsi" w:cstheme="minorHAnsi"/>
        </w:rPr>
        <w:t xml:space="preserve"> zł netto (słownie</w:t>
      </w:r>
      <w:r w:rsidR="00277357" w:rsidRPr="00800031">
        <w:rPr>
          <w:rFonts w:asciiTheme="minorHAnsi" w:hAnsiTheme="minorHAnsi" w:cstheme="minorHAnsi"/>
        </w:rPr>
        <w:t>:</w:t>
      </w:r>
      <w:r w:rsidRPr="00800031">
        <w:rPr>
          <w:rFonts w:asciiTheme="minorHAnsi" w:hAnsiTheme="minorHAnsi" w:cstheme="minorHAnsi"/>
        </w:rPr>
        <w:t xml:space="preserve"> </w:t>
      </w:r>
      <w:r w:rsidR="00277357" w:rsidRPr="00800031">
        <w:rPr>
          <w:rFonts w:asciiTheme="minorHAnsi" w:hAnsiTheme="minorHAnsi" w:cstheme="minorHAnsi"/>
        </w:rPr>
        <w:t>………………….</w:t>
      </w:r>
      <w:r w:rsidRPr="00800031">
        <w:rPr>
          <w:rFonts w:asciiTheme="minorHAnsi" w:hAnsiTheme="minorHAnsi" w:cstheme="minorHAnsi"/>
        </w:rPr>
        <w:t xml:space="preserve"> złotych </w:t>
      </w:r>
      <w:r w:rsidR="00277357" w:rsidRPr="00800031">
        <w:rPr>
          <w:rFonts w:asciiTheme="minorHAnsi" w:hAnsiTheme="minorHAnsi" w:cstheme="minorHAnsi"/>
        </w:rPr>
        <w:t>………….</w:t>
      </w:r>
      <w:r w:rsidRPr="00800031">
        <w:rPr>
          <w:rFonts w:asciiTheme="minorHAnsi" w:hAnsiTheme="minorHAnsi" w:cstheme="minorHAnsi"/>
        </w:rPr>
        <w:t xml:space="preserve">.). Do ceny doliczony będzie podatek od towarów i usług VAT 23%. Łączna kwota brutto wynosić będzie </w:t>
      </w:r>
      <w:r w:rsidR="00277357" w:rsidRPr="00800031">
        <w:rPr>
          <w:rFonts w:asciiTheme="minorHAnsi" w:hAnsiTheme="minorHAnsi" w:cstheme="minorHAnsi"/>
        </w:rPr>
        <w:t>…………….</w:t>
      </w:r>
      <w:r w:rsidRPr="00800031">
        <w:rPr>
          <w:rFonts w:asciiTheme="minorHAnsi" w:hAnsiTheme="minorHAnsi" w:cstheme="minorHAnsi"/>
        </w:rPr>
        <w:t xml:space="preserve"> zł (słownie: </w:t>
      </w:r>
      <w:r w:rsidR="00277357" w:rsidRPr="00800031">
        <w:rPr>
          <w:rFonts w:asciiTheme="minorHAnsi" w:hAnsiTheme="minorHAnsi" w:cstheme="minorHAnsi"/>
        </w:rPr>
        <w:t>………………………..</w:t>
      </w:r>
      <w:r w:rsidRPr="00800031">
        <w:rPr>
          <w:rFonts w:asciiTheme="minorHAnsi" w:hAnsiTheme="minorHAnsi" w:cstheme="minorHAnsi"/>
        </w:rPr>
        <w:t>).</w:t>
      </w:r>
    </w:p>
    <w:p w:rsidR="009144C6" w:rsidRPr="00800031" w:rsidRDefault="009144C6" w:rsidP="00C062C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 xml:space="preserve">Wypłata należnej kwoty nastąpi </w:t>
      </w:r>
      <w:r w:rsidR="00DC790F" w:rsidRPr="00800031">
        <w:rPr>
          <w:rFonts w:asciiTheme="minorHAnsi" w:hAnsiTheme="minorHAnsi" w:cstheme="minorHAnsi"/>
        </w:rPr>
        <w:t>częściami</w:t>
      </w:r>
      <w:r w:rsidRPr="00800031">
        <w:rPr>
          <w:rFonts w:asciiTheme="minorHAnsi" w:hAnsiTheme="minorHAnsi" w:cstheme="minorHAnsi"/>
        </w:rPr>
        <w:t xml:space="preserve">, przelewem na konto </w:t>
      </w:r>
      <w:r w:rsidR="00277357" w:rsidRPr="00800031">
        <w:rPr>
          <w:rFonts w:asciiTheme="minorHAnsi" w:hAnsiTheme="minorHAnsi" w:cstheme="minorHAnsi"/>
        </w:rPr>
        <w:t>Wykonawcy</w:t>
      </w:r>
      <w:r w:rsidR="00DC790F" w:rsidRPr="00800031">
        <w:rPr>
          <w:rFonts w:asciiTheme="minorHAnsi" w:hAnsiTheme="minorHAnsi" w:cstheme="minorHAnsi"/>
        </w:rPr>
        <w:t xml:space="preserve"> w terminie do 30 dni</w:t>
      </w:r>
      <w:r w:rsidRPr="00800031">
        <w:rPr>
          <w:rFonts w:asciiTheme="minorHAnsi" w:hAnsiTheme="minorHAnsi" w:cstheme="minorHAnsi"/>
        </w:rPr>
        <w:t xml:space="preserve"> </w:t>
      </w:r>
      <w:r w:rsidR="00DC790F" w:rsidRPr="00800031">
        <w:rPr>
          <w:rFonts w:asciiTheme="minorHAnsi" w:hAnsiTheme="minorHAnsi" w:cstheme="minorHAnsi"/>
        </w:rPr>
        <w:t xml:space="preserve">od </w:t>
      </w:r>
      <w:r w:rsidRPr="00800031">
        <w:rPr>
          <w:rFonts w:asciiTheme="minorHAnsi" w:hAnsiTheme="minorHAnsi" w:cstheme="minorHAnsi"/>
        </w:rPr>
        <w:t>dni</w:t>
      </w:r>
      <w:r w:rsidR="00DC790F" w:rsidRPr="00800031">
        <w:rPr>
          <w:rFonts w:asciiTheme="minorHAnsi" w:hAnsiTheme="minorHAnsi" w:cstheme="minorHAnsi"/>
        </w:rPr>
        <w:t>a</w:t>
      </w:r>
      <w:r w:rsidRPr="00800031">
        <w:rPr>
          <w:rFonts w:asciiTheme="minorHAnsi" w:hAnsiTheme="minorHAnsi" w:cstheme="minorHAnsi"/>
        </w:rPr>
        <w:t xml:space="preserve"> </w:t>
      </w:r>
      <w:r w:rsidR="006951EF" w:rsidRPr="00800031">
        <w:rPr>
          <w:rFonts w:asciiTheme="minorHAnsi" w:hAnsiTheme="minorHAnsi" w:cstheme="minorHAnsi"/>
        </w:rPr>
        <w:t>doręczenia Zamawiającemu</w:t>
      </w:r>
      <w:r w:rsidRPr="00800031">
        <w:rPr>
          <w:rFonts w:asciiTheme="minorHAnsi" w:hAnsiTheme="minorHAnsi" w:cstheme="minorHAnsi"/>
        </w:rPr>
        <w:t xml:space="preserve"> faktury łącznie z protokołem, o którym mowa w § 4 pkt. 2.</w:t>
      </w:r>
    </w:p>
    <w:p w:rsidR="009144C6" w:rsidRPr="00800031" w:rsidRDefault="009144C6" w:rsidP="00C062C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Strony określają następujące etapy prac, wartości i terminy płatności:</w:t>
      </w:r>
    </w:p>
    <w:p w:rsidR="00203058" w:rsidRPr="00800031" w:rsidRDefault="00203058" w:rsidP="00203058">
      <w:pPr>
        <w:tabs>
          <w:tab w:val="left" w:pos="284"/>
        </w:tabs>
        <w:jc w:val="both"/>
        <w:rPr>
          <w:rFonts w:asciiTheme="minorHAnsi" w:hAnsiTheme="minorHAnsi" w:cstheme="minorHAnsi"/>
        </w:rPr>
      </w:pPr>
    </w:p>
    <w:tbl>
      <w:tblPr>
        <w:tblW w:w="9508" w:type="dxa"/>
        <w:tblInd w:w="108" w:type="dxa"/>
        <w:tblLayout w:type="fixed"/>
        <w:tblCellMar>
          <w:top w:w="57" w:type="dxa"/>
          <w:bottom w:w="57" w:type="dxa"/>
        </w:tblCellMar>
        <w:tblLook w:val="0000" w:firstRow="0" w:lastRow="0" w:firstColumn="0" w:lastColumn="0" w:noHBand="0" w:noVBand="0"/>
      </w:tblPr>
      <w:tblGrid>
        <w:gridCol w:w="425"/>
        <w:gridCol w:w="5248"/>
        <w:gridCol w:w="1698"/>
        <w:gridCol w:w="2137"/>
      </w:tblGrid>
      <w:tr w:rsidR="009144C6" w:rsidRPr="00800031" w:rsidTr="002773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C6" w:rsidRPr="00800031" w:rsidRDefault="009144C6" w:rsidP="00C062CE">
            <w:pPr>
              <w:snapToGrid w:val="0"/>
              <w:rPr>
                <w:rFonts w:asciiTheme="minorHAnsi" w:hAnsiTheme="minorHAnsi" w:cstheme="minorHAnsi"/>
              </w:rPr>
            </w:pP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C6" w:rsidRPr="00800031" w:rsidRDefault="009144C6" w:rsidP="00C062CE">
            <w:pPr>
              <w:jc w:val="center"/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>Etap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C6" w:rsidRPr="00800031" w:rsidRDefault="009144C6" w:rsidP="00C062CE">
            <w:pPr>
              <w:jc w:val="center"/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 xml:space="preserve">Termin wystawienia </w:t>
            </w:r>
            <w:r w:rsidR="006951EF" w:rsidRPr="00800031">
              <w:rPr>
                <w:rFonts w:asciiTheme="minorHAnsi" w:hAnsiTheme="minorHAnsi" w:cstheme="minorHAnsi"/>
              </w:rPr>
              <w:t xml:space="preserve">i doręczenia </w:t>
            </w:r>
            <w:r w:rsidRPr="00800031">
              <w:rPr>
                <w:rFonts w:asciiTheme="minorHAnsi" w:hAnsiTheme="minorHAnsi" w:cstheme="minorHAnsi"/>
              </w:rPr>
              <w:t>faktury</w:t>
            </w:r>
            <w:r w:rsidR="008F6BAA" w:rsidRPr="00800031">
              <w:rPr>
                <w:rFonts w:asciiTheme="minorHAnsi" w:hAnsiTheme="minorHAnsi" w:cstheme="minorHAnsi"/>
              </w:rPr>
              <w:t xml:space="preserve"> do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44C6" w:rsidRPr="00800031" w:rsidRDefault="009144C6" w:rsidP="00C062CE">
            <w:pPr>
              <w:jc w:val="center"/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>Wartość netto zł</w:t>
            </w:r>
          </w:p>
        </w:tc>
      </w:tr>
      <w:tr w:rsidR="009144C6" w:rsidRPr="00800031" w:rsidTr="002773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C6" w:rsidRPr="00800031" w:rsidRDefault="009144C6" w:rsidP="00C062CE">
            <w:pPr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>1.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0928" w:rsidRPr="00800031" w:rsidRDefault="00277357" w:rsidP="00CD0928">
            <w:pPr>
              <w:jc w:val="both"/>
              <w:rPr>
                <w:rFonts w:asciiTheme="minorHAnsi" w:hAnsiTheme="minorHAnsi" w:cstheme="minorHAnsi"/>
                <w:strike/>
              </w:rPr>
            </w:pPr>
            <w:r w:rsidRPr="00800031">
              <w:rPr>
                <w:rFonts w:asciiTheme="minorHAnsi" w:hAnsiTheme="minorHAnsi" w:cstheme="minorHAnsi"/>
              </w:rPr>
              <w:t>Etap 1 – Koncepcja w 2 wariantach</w:t>
            </w:r>
          </w:p>
          <w:p w:rsidR="009144C6" w:rsidRPr="00800031" w:rsidRDefault="009144C6" w:rsidP="00C062CE">
            <w:pPr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144C6" w:rsidRPr="00800031" w:rsidRDefault="008F6BAA" w:rsidP="008F6BAA">
            <w:pPr>
              <w:jc w:val="center"/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>12</w:t>
            </w:r>
            <w:r w:rsidR="00277357" w:rsidRPr="00800031">
              <w:rPr>
                <w:rFonts w:asciiTheme="minorHAnsi" w:hAnsiTheme="minorHAnsi" w:cstheme="minorHAnsi"/>
              </w:rPr>
              <w:t>.12.2018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144C6" w:rsidRPr="00800031" w:rsidRDefault="00277357" w:rsidP="00C062CE">
            <w:pPr>
              <w:jc w:val="center"/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 xml:space="preserve"> ….</w:t>
            </w:r>
            <w:r w:rsidR="009144C6" w:rsidRPr="00800031">
              <w:rPr>
                <w:rFonts w:asciiTheme="minorHAnsi" w:hAnsiTheme="minorHAnsi" w:cstheme="minorHAnsi"/>
              </w:rPr>
              <w:t>zł</w:t>
            </w:r>
          </w:p>
        </w:tc>
      </w:tr>
      <w:tr w:rsidR="009144C6" w:rsidRPr="00800031" w:rsidTr="00277357"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C6" w:rsidRPr="00800031" w:rsidRDefault="009144C6" w:rsidP="00C062CE">
            <w:pPr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>2.</w:t>
            </w:r>
          </w:p>
        </w:tc>
        <w:tc>
          <w:tcPr>
            <w:tcW w:w="5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44C6" w:rsidRPr="00800031" w:rsidRDefault="00277357" w:rsidP="00277357">
            <w:pPr>
              <w:jc w:val="both"/>
              <w:rPr>
                <w:rFonts w:asciiTheme="minorHAnsi" w:hAnsiTheme="minorHAnsi" w:cstheme="minorHAnsi"/>
                <w:strike/>
              </w:rPr>
            </w:pPr>
            <w:r w:rsidRPr="00800031">
              <w:rPr>
                <w:rFonts w:asciiTheme="minorHAnsi" w:hAnsiTheme="minorHAnsi" w:cstheme="minorHAnsi"/>
              </w:rPr>
              <w:t>Etap</w:t>
            </w:r>
            <w:r w:rsidR="009144C6" w:rsidRPr="00800031">
              <w:rPr>
                <w:rFonts w:asciiTheme="minorHAnsi" w:hAnsiTheme="minorHAnsi" w:cstheme="minorHAnsi"/>
              </w:rPr>
              <w:t xml:space="preserve"> 2 </w:t>
            </w:r>
            <w:r w:rsidRPr="00800031">
              <w:rPr>
                <w:rFonts w:asciiTheme="minorHAnsi" w:hAnsiTheme="minorHAnsi" w:cstheme="minorHAnsi"/>
              </w:rPr>
              <w:t>–</w:t>
            </w:r>
            <w:r w:rsidR="009144C6" w:rsidRPr="00800031">
              <w:rPr>
                <w:rFonts w:asciiTheme="minorHAnsi" w:hAnsiTheme="minorHAnsi" w:cstheme="minorHAnsi"/>
              </w:rPr>
              <w:t xml:space="preserve"> </w:t>
            </w:r>
            <w:r w:rsidRPr="00800031">
              <w:rPr>
                <w:rFonts w:asciiTheme="minorHAnsi" w:hAnsiTheme="minorHAnsi" w:cstheme="minorHAnsi"/>
              </w:rPr>
              <w:t>Projekt budowlano – wykonawczy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vAlign w:val="center"/>
          </w:tcPr>
          <w:p w:rsidR="009144C6" w:rsidRPr="00800031" w:rsidRDefault="00277357" w:rsidP="00277357">
            <w:pPr>
              <w:jc w:val="center"/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>27</w:t>
            </w:r>
            <w:r w:rsidR="009144C6" w:rsidRPr="00800031">
              <w:rPr>
                <w:rFonts w:asciiTheme="minorHAnsi" w:hAnsiTheme="minorHAnsi" w:cstheme="minorHAnsi"/>
              </w:rPr>
              <w:t>.1</w:t>
            </w:r>
            <w:r w:rsidRPr="00800031">
              <w:rPr>
                <w:rFonts w:asciiTheme="minorHAnsi" w:hAnsiTheme="minorHAnsi" w:cstheme="minorHAnsi"/>
              </w:rPr>
              <w:t>2</w:t>
            </w:r>
            <w:r w:rsidR="009144C6" w:rsidRPr="00800031">
              <w:rPr>
                <w:rFonts w:asciiTheme="minorHAnsi" w:hAnsiTheme="minorHAnsi" w:cstheme="minorHAnsi"/>
              </w:rPr>
              <w:t>.201</w:t>
            </w:r>
            <w:r w:rsidRPr="00800031">
              <w:rPr>
                <w:rFonts w:asciiTheme="minorHAnsi" w:hAnsiTheme="minorHAnsi" w:cstheme="minorHAnsi"/>
              </w:rPr>
              <w:t>8</w:t>
            </w:r>
          </w:p>
        </w:tc>
        <w:tc>
          <w:tcPr>
            <w:tcW w:w="21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144C6" w:rsidRPr="00800031" w:rsidRDefault="00277357" w:rsidP="00C062CE">
            <w:pPr>
              <w:jc w:val="center"/>
              <w:rPr>
                <w:rFonts w:asciiTheme="minorHAnsi" w:hAnsiTheme="minorHAnsi" w:cstheme="minorHAnsi"/>
              </w:rPr>
            </w:pPr>
            <w:r w:rsidRPr="00800031">
              <w:rPr>
                <w:rFonts w:asciiTheme="minorHAnsi" w:hAnsiTheme="minorHAnsi" w:cstheme="minorHAnsi"/>
              </w:rPr>
              <w:t>….</w:t>
            </w:r>
            <w:r w:rsidR="009144C6" w:rsidRPr="00800031">
              <w:rPr>
                <w:rFonts w:asciiTheme="minorHAnsi" w:hAnsiTheme="minorHAnsi" w:cstheme="minorHAnsi"/>
              </w:rPr>
              <w:t xml:space="preserve"> zł</w:t>
            </w:r>
          </w:p>
        </w:tc>
      </w:tr>
    </w:tbl>
    <w:p w:rsidR="008E4BE3" w:rsidRPr="00800031" w:rsidRDefault="008E4BE3" w:rsidP="008E4BE3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 razie skorzystania z opcji (nadzór autorski § 11 umowy) wynagrodzenie Wykonawcy za wykonanie nadzoru autorskiego wynosić będzie ……………… złotych brutto (słownie: ………) w tym złotych netto ……………… (słownie: ……………………) plus podatek VAT 23%, płatne po zakończeniu sprawowania nadzoru autorskiego.</w:t>
      </w:r>
    </w:p>
    <w:p w:rsidR="009144C6" w:rsidRPr="00800031" w:rsidRDefault="009144C6" w:rsidP="00C062C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lastRenderedPageBreak/>
        <w:t>Wykonawca zobowiązuje się do ustnego a żądanie pisemnego informowania Zamawiającego o stanie zawansowania i sposob</w:t>
      </w:r>
      <w:r w:rsidR="00E72113">
        <w:rPr>
          <w:rFonts w:asciiTheme="minorHAnsi" w:hAnsiTheme="minorHAnsi" w:cstheme="minorHAnsi"/>
        </w:rPr>
        <w:t xml:space="preserve">ie wykonania przedmiotu umowy, </w:t>
      </w:r>
      <w:r w:rsidRPr="00800031">
        <w:rPr>
          <w:rFonts w:asciiTheme="minorHAnsi" w:hAnsiTheme="minorHAnsi" w:cstheme="minorHAnsi"/>
        </w:rPr>
        <w:t xml:space="preserve">o którym mowa w </w:t>
      </w:r>
      <w:r w:rsidRPr="00800031">
        <w:rPr>
          <w:rFonts w:asciiTheme="minorHAnsi" w:hAnsiTheme="minorHAnsi" w:cstheme="minorHAnsi"/>
          <w:bCs/>
        </w:rPr>
        <w:t xml:space="preserve">§ 1 co najmniej </w:t>
      </w:r>
      <w:r w:rsidR="00277357" w:rsidRPr="00800031">
        <w:rPr>
          <w:rFonts w:asciiTheme="minorHAnsi" w:hAnsiTheme="minorHAnsi" w:cstheme="minorHAnsi"/>
          <w:bCs/>
        </w:rPr>
        <w:t>2</w:t>
      </w:r>
      <w:r w:rsidRPr="00800031">
        <w:rPr>
          <w:rFonts w:asciiTheme="minorHAnsi" w:hAnsiTheme="minorHAnsi" w:cstheme="minorHAnsi"/>
          <w:bCs/>
        </w:rPr>
        <w:t xml:space="preserve"> raz</w:t>
      </w:r>
      <w:r w:rsidR="00277357" w:rsidRPr="00800031">
        <w:rPr>
          <w:rFonts w:asciiTheme="minorHAnsi" w:hAnsiTheme="minorHAnsi" w:cstheme="minorHAnsi"/>
          <w:bCs/>
        </w:rPr>
        <w:t>y</w:t>
      </w:r>
      <w:r w:rsidRPr="00800031">
        <w:rPr>
          <w:rFonts w:asciiTheme="minorHAnsi" w:hAnsiTheme="minorHAnsi" w:cstheme="minorHAnsi"/>
          <w:bCs/>
        </w:rPr>
        <w:t xml:space="preserve"> </w:t>
      </w:r>
      <w:r w:rsidR="00277357" w:rsidRPr="00800031">
        <w:rPr>
          <w:rFonts w:asciiTheme="minorHAnsi" w:hAnsiTheme="minorHAnsi" w:cstheme="minorHAnsi"/>
          <w:bCs/>
        </w:rPr>
        <w:t>w</w:t>
      </w:r>
      <w:r w:rsidRPr="00800031">
        <w:rPr>
          <w:rFonts w:asciiTheme="minorHAnsi" w:hAnsiTheme="minorHAnsi" w:cstheme="minorHAnsi"/>
          <w:bCs/>
        </w:rPr>
        <w:t xml:space="preserve"> ty</w:t>
      </w:r>
      <w:r w:rsidR="00277357" w:rsidRPr="00800031">
        <w:rPr>
          <w:rFonts w:asciiTheme="minorHAnsi" w:hAnsiTheme="minorHAnsi" w:cstheme="minorHAnsi"/>
          <w:bCs/>
        </w:rPr>
        <w:t>godniu</w:t>
      </w:r>
      <w:r w:rsidRPr="00800031">
        <w:rPr>
          <w:rFonts w:asciiTheme="minorHAnsi" w:hAnsiTheme="minorHAnsi" w:cstheme="minorHAnsi"/>
          <w:bCs/>
        </w:rPr>
        <w:t>.</w:t>
      </w:r>
    </w:p>
    <w:p w:rsidR="009144C6" w:rsidRPr="00E72113" w:rsidRDefault="009144C6" w:rsidP="00C062CE">
      <w:pPr>
        <w:numPr>
          <w:ilvl w:val="0"/>
          <w:numId w:val="6"/>
        </w:numPr>
        <w:tabs>
          <w:tab w:val="left" w:pos="284"/>
        </w:tabs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800031">
        <w:rPr>
          <w:rFonts w:asciiTheme="minorHAnsi" w:hAnsiTheme="minorHAnsi" w:cstheme="minorHAnsi"/>
        </w:rPr>
        <w:t>Wynagrodzenie zostanie przekazane na konto Wykonawcy wskazana na fakturze VAT.</w:t>
      </w:r>
    </w:p>
    <w:p w:rsidR="009144C6" w:rsidRPr="00800031" w:rsidRDefault="009144C6" w:rsidP="00C062CE">
      <w:pPr>
        <w:ind w:left="284"/>
        <w:jc w:val="both"/>
        <w:rPr>
          <w:rFonts w:asciiTheme="minorHAnsi" w:hAnsiTheme="minorHAnsi" w:cstheme="minorHAnsi"/>
          <w:color w:val="000000"/>
        </w:rPr>
      </w:pPr>
    </w:p>
    <w:p w:rsidR="008E4BE3" w:rsidRPr="00800031" w:rsidRDefault="009144C6" w:rsidP="00C062CE">
      <w:pPr>
        <w:jc w:val="center"/>
        <w:rPr>
          <w:rFonts w:asciiTheme="minorHAnsi" w:hAnsiTheme="minorHAnsi" w:cstheme="minorHAnsi"/>
          <w:b/>
          <w:color w:val="000000"/>
        </w:rPr>
      </w:pPr>
      <w:r w:rsidRPr="00800031">
        <w:rPr>
          <w:rFonts w:asciiTheme="minorHAnsi" w:hAnsiTheme="minorHAnsi" w:cstheme="minorHAnsi"/>
          <w:b/>
          <w:color w:val="000000"/>
        </w:rPr>
        <w:t xml:space="preserve">§ </w:t>
      </w:r>
      <w:r w:rsidR="008E4BE3" w:rsidRPr="00800031">
        <w:rPr>
          <w:rFonts w:asciiTheme="minorHAnsi" w:hAnsiTheme="minorHAnsi" w:cstheme="minorHAnsi"/>
          <w:b/>
          <w:color w:val="000000"/>
        </w:rPr>
        <w:t>11</w:t>
      </w:r>
    </w:p>
    <w:p w:rsidR="00A16B92" w:rsidRPr="00800031" w:rsidRDefault="00A16B92" w:rsidP="00A16B92">
      <w:pPr>
        <w:rPr>
          <w:rFonts w:asciiTheme="minorHAnsi" w:hAnsiTheme="minorHAnsi" w:cstheme="minorHAnsi"/>
          <w:color w:val="000000"/>
        </w:rPr>
      </w:pPr>
      <w:r w:rsidRPr="00800031">
        <w:rPr>
          <w:rFonts w:asciiTheme="minorHAnsi" w:hAnsiTheme="minorHAnsi" w:cstheme="minorHAnsi"/>
          <w:color w:val="000000"/>
        </w:rPr>
        <w:t>Wykonanie nadzoru autorskiego zgodnie z postanowieniami par. 1 pkt. 2 zastrzeżone jest jako opcja Zamawiającego, z której ten jest uprawniony skorzystać w okresie 24 miesięcy od dnia zakończenia umowy. W celu skorzystania z opcji nadzoru autorskiego Zamawiający przekaże Wykonawcy pisemne oświadczenie w tym zakresie na co najmniej 14 dni przed planowanym dniem rozpoczęcia wykonywania nadzoru autorskiego.</w:t>
      </w:r>
    </w:p>
    <w:p w:rsidR="008E4BE3" w:rsidRPr="00800031" w:rsidRDefault="008E4BE3" w:rsidP="008E4BE3">
      <w:pPr>
        <w:rPr>
          <w:rFonts w:asciiTheme="minorHAnsi" w:hAnsiTheme="minorHAnsi" w:cstheme="minorHAnsi"/>
          <w:b/>
          <w:color w:val="000000"/>
        </w:rPr>
      </w:pPr>
      <w:r w:rsidRPr="00800031">
        <w:rPr>
          <w:rFonts w:asciiTheme="minorHAnsi" w:hAnsiTheme="minorHAnsi" w:cstheme="minorHAnsi"/>
          <w:color w:val="000000"/>
        </w:rPr>
        <w:t>Wszelkie koszty związane z wykonywaniem nadzoru autorskiego, w tym koszty przejazdów na miejsce wykonywania robót budowlanych ponosi Wykonawca.</w:t>
      </w:r>
    </w:p>
    <w:p w:rsidR="00A16B92" w:rsidRPr="00800031" w:rsidRDefault="00A16B92" w:rsidP="00C062CE">
      <w:pPr>
        <w:jc w:val="center"/>
        <w:rPr>
          <w:rFonts w:asciiTheme="minorHAnsi" w:hAnsiTheme="minorHAnsi" w:cstheme="minorHAnsi"/>
          <w:b/>
          <w:color w:val="000000"/>
        </w:rPr>
      </w:pPr>
    </w:p>
    <w:p w:rsidR="009144C6" w:rsidRPr="00800031" w:rsidRDefault="008E4BE3" w:rsidP="00C062CE">
      <w:pPr>
        <w:jc w:val="center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  <w:color w:val="000000"/>
        </w:rPr>
        <w:t>§ 12</w:t>
      </w:r>
    </w:p>
    <w:p w:rsidR="009144C6" w:rsidRPr="00800031" w:rsidRDefault="009144C6" w:rsidP="00C062CE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Wszelkie zmiany i uzupełnienia niniejszej umowy, wymagają formy pisemnej pod rygorem nieważności.</w:t>
      </w:r>
    </w:p>
    <w:p w:rsidR="009144C6" w:rsidRPr="00800031" w:rsidRDefault="009144C6" w:rsidP="00C062CE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W sprawach nie uregulowanych niniejszą umową mają zastosowanie przepisy Kodeksu Cywilnego, Prawo budowlane, Ustawa o prawie autorskim i prawach pokrewnych.</w:t>
      </w:r>
    </w:p>
    <w:p w:rsidR="009144C6" w:rsidRPr="00800031" w:rsidRDefault="009144C6" w:rsidP="00C062CE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</w:rPr>
        <w:t>Ewentualne spory rozstrzygane będą przez sąd właściwy dla siedziby Zamawiającego.</w:t>
      </w:r>
    </w:p>
    <w:p w:rsidR="009144C6" w:rsidRPr="00800031" w:rsidRDefault="009144C6" w:rsidP="00C062CE">
      <w:pPr>
        <w:numPr>
          <w:ilvl w:val="0"/>
          <w:numId w:val="4"/>
        </w:numPr>
        <w:ind w:left="426" w:hanging="426"/>
        <w:jc w:val="both"/>
        <w:rPr>
          <w:rFonts w:asciiTheme="minorHAnsi" w:hAnsiTheme="minorHAnsi" w:cstheme="minorHAnsi"/>
          <w:b/>
          <w:color w:val="000000"/>
        </w:rPr>
      </w:pPr>
      <w:r w:rsidRPr="00800031">
        <w:rPr>
          <w:rFonts w:asciiTheme="minorHAnsi" w:hAnsiTheme="minorHAnsi" w:cstheme="minorHAnsi"/>
        </w:rPr>
        <w:t>Umowę niniejszą sporządzono w dwóch jednobrzmiących egzemplarzach, po jednym egzemplarzu dla każdej ze stron.</w:t>
      </w:r>
    </w:p>
    <w:p w:rsidR="009144C6" w:rsidRPr="00800031" w:rsidRDefault="009144C6" w:rsidP="00C062CE">
      <w:pPr>
        <w:rPr>
          <w:rFonts w:asciiTheme="minorHAnsi" w:hAnsiTheme="minorHAnsi" w:cstheme="minorHAnsi"/>
          <w:b/>
          <w:color w:val="000000"/>
        </w:rPr>
      </w:pPr>
    </w:p>
    <w:p w:rsidR="009144C6" w:rsidRPr="00800031" w:rsidRDefault="009144C6" w:rsidP="00C062CE">
      <w:pPr>
        <w:rPr>
          <w:rFonts w:asciiTheme="minorHAnsi" w:hAnsiTheme="minorHAnsi" w:cstheme="minorHAnsi"/>
          <w:b/>
          <w:color w:val="000000"/>
        </w:rPr>
      </w:pPr>
    </w:p>
    <w:p w:rsidR="009144C6" w:rsidRPr="00800031" w:rsidRDefault="009144C6" w:rsidP="00C062CE">
      <w:pPr>
        <w:rPr>
          <w:rFonts w:asciiTheme="minorHAnsi" w:hAnsiTheme="minorHAnsi" w:cstheme="minorHAnsi"/>
          <w:b/>
          <w:color w:val="000000"/>
        </w:rPr>
      </w:pPr>
    </w:p>
    <w:p w:rsidR="009144C6" w:rsidRPr="00800031" w:rsidRDefault="009144C6" w:rsidP="00C062CE">
      <w:pPr>
        <w:rPr>
          <w:rFonts w:asciiTheme="minorHAnsi" w:hAnsiTheme="minorHAnsi" w:cstheme="minorHAnsi"/>
          <w:b/>
          <w:color w:val="000000"/>
        </w:rPr>
      </w:pPr>
    </w:p>
    <w:p w:rsidR="009144C6" w:rsidRPr="00800031" w:rsidRDefault="009144C6" w:rsidP="00C062CE">
      <w:pPr>
        <w:rPr>
          <w:rFonts w:asciiTheme="minorHAnsi" w:hAnsiTheme="minorHAnsi" w:cstheme="minorHAnsi"/>
          <w:b/>
          <w:color w:val="000000"/>
        </w:rPr>
      </w:pPr>
    </w:p>
    <w:p w:rsidR="009144C6" w:rsidRPr="00800031" w:rsidRDefault="009144C6" w:rsidP="00C062CE">
      <w:pPr>
        <w:ind w:left="708"/>
        <w:rPr>
          <w:rFonts w:asciiTheme="minorHAnsi" w:hAnsiTheme="minorHAnsi" w:cstheme="minorHAnsi"/>
        </w:rPr>
      </w:pPr>
      <w:r w:rsidRPr="00800031">
        <w:rPr>
          <w:rFonts w:asciiTheme="minorHAnsi" w:hAnsiTheme="minorHAnsi" w:cstheme="minorHAnsi"/>
          <w:b/>
          <w:color w:val="000000"/>
        </w:rPr>
        <w:t xml:space="preserve">ZAMAWIAJĄCY </w:t>
      </w:r>
      <w:r w:rsidRPr="00800031">
        <w:rPr>
          <w:rFonts w:asciiTheme="minorHAnsi" w:hAnsiTheme="minorHAnsi" w:cstheme="minorHAnsi"/>
          <w:b/>
          <w:color w:val="000000"/>
        </w:rPr>
        <w:tab/>
      </w:r>
      <w:r w:rsidRPr="00800031">
        <w:rPr>
          <w:rFonts w:asciiTheme="minorHAnsi" w:hAnsiTheme="minorHAnsi" w:cstheme="minorHAnsi"/>
          <w:b/>
          <w:color w:val="000000"/>
        </w:rPr>
        <w:tab/>
      </w:r>
      <w:r w:rsidRPr="00800031">
        <w:rPr>
          <w:rFonts w:asciiTheme="minorHAnsi" w:hAnsiTheme="minorHAnsi" w:cstheme="minorHAnsi"/>
          <w:b/>
          <w:color w:val="000000"/>
        </w:rPr>
        <w:tab/>
      </w:r>
      <w:r w:rsidRPr="00800031">
        <w:rPr>
          <w:rFonts w:asciiTheme="minorHAnsi" w:hAnsiTheme="minorHAnsi" w:cstheme="minorHAnsi"/>
          <w:b/>
          <w:color w:val="000000"/>
        </w:rPr>
        <w:tab/>
      </w:r>
      <w:r w:rsidRPr="00800031">
        <w:rPr>
          <w:rFonts w:asciiTheme="minorHAnsi" w:hAnsiTheme="minorHAnsi" w:cstheme="minorHAnsi"/>
          <w:b/>
          <w:color w:val="000000"/>
        </w:rPr>
        <w:tab/>
      </w:r>
      <w:r w:rsidRPr="00800031">
        <w:rPr>
          <w:rFonts w:asciiTheme="minorHAnsi" w:hAnsiTheme="minorHAnsi" w:cstheme="minorHAnsi"/>
          <w:b/>
          <w:color w:val="000000"/>
        </w:rPr>
        <w:tab/>
      </w:r>
      <w:r w:rsidRPr="00800031">
        <w:rPr>
          <w:rFonts w:asciiTheme="minorHAnsi" w:hAnsiTheme="minorHAnsi" w:cstheme="minorHAnsi"/>
          <w:b/>
          <w:color w:val="000000"/>
        </w:rPr>
        <w:tab/>
        <w:t xml:space="preserve">WYKONAWCA </w:t>
      </w:r>
    </w:p>
    <w:p w:rsidR="009144C6" w:rsidRPr="00800031" w:rsidRDefault="009144C6" w:rsidP="00C062CE">
      <w:pPr>
        <w:jc w:val="both"/>
        <w:rPr>
          <w:rFonts w:asciiTheme="minorHAnsi" w:hAnsiTheme="minorHAnsi" w:cstheme="minorHAnsi"/>
        </w:rPr>
      </w:pPr>
    </w:p>
    <w:sectPr w:rsidR="009144C6" w:rsidRPr="00800031" w:rsidSect="00277357">
      <w:footerReference w:type="default" r:id="rId8"/>
      <w:pgSz w:w="11906" w:h="16838"/>
      <w:pgMar w:top="1440" w:right="1080" w:bottom="1440" w:left="1080" w:header="708" w:footer="708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F14" w:rsidRDefault="00680F14">
      <w:r>
        <w:separator/>
      </w:r>
    </w:p>
  </w:endnote>
  <w:endnote w:type="continuationSeparator" w:id="0">
    <w:p w:rsidR="00680F14" w:rsidRDefault="00680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44C6" w:rsidRDefault="009144C6">
    <w:pPr>
      <w:pStyle w:val="Stopka"/>
      <w:jc w:val="center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2E3498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 xml:space="preserve"> NUMPAGES \*Arabic </w:instrText>
    </w:r>
    <w:r>
      <w:rPr>
        <w:b/>
        <w:bCs/>
      </w:rPr>
      <w:fldChar w:fldCharType="separate"/>
    </w:r>
    <w:r w:rsidR="002E3498">
      <w:rPr>
        <w:b/>
        <w:bCs/>
        <w:noProof/>
      </w:rPr>
      <w:t>5</w:t>
    </w:r>
    <w:r>
      <w:rPr>
        <w:b/>
        <w:bCs/>
      </w:rPr>
      <w:fldChar w:fldCharType="end"/>
    </w:r>
  </w:p>
  <w:p w:rsidR="009144C6" w:rsidRDefault="009144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F14" w:rsidRDefault="00680F14">
      <w:r>
        <w:separator/>
      </w:r>
    </w:p>
  </w:footnote>
  <w:footnote w:type="continuationSeparator" w:id="0">
    <w:p w:rsidR="00680F14" w:rsidRDefault="00680F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 w:cs="Calibri" w:hint="default"/>
        <w:color w:val="auto"/>
      </w:r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2" w15:restartNumberingAfterBreak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3" w15:restartNumberingAfterBreak="0">
    <w:nsid w:val="00000004"/>
    <w:multiLevelType w:val="singleLevel"/>
    <w:tmpl w:val="00000004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libri" w:hAnsi="Calibri" w:cs="Calibri"/>
      </w:rPr>
    </w:lvl>
  </w:abstractNum>
  <w:abstractNum w:abstractNumId="4" w15:restartNumberingAfterBreak="0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 w:cs="Calibri" w:hint="default"/>
        <w:color w:val="auto"/>
      </w:rPr>
    </w:lvl>
  </w:abstractNum>
  <w:abstractNum w:abstractNumId="5" w15:restartNumberingAfterBreak="0">
    <w:nsid w:val="00000006"/>
    <w:multiLevelType w:val="singleLevel"/>
    <w:tmpl w:val="00000006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  <w:color w:val="000000"/>
      </w:rPr>
    </w:lvl>
  </w:abstractNum>
  <w:abstractNum w:abstractNumId="6" w15:restartNumberingAfterBreak="0">
    <w:nsid w:val="00000007"/>
    <w:multiLevelType w:val="multilevel"/>
    <w:tmpl w:val="494C5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  <w:lvl w:ilvl="1">
      <w:start w:val="1"/>
      <w:numFmt w:val="bullet"/>
      <w:lvlText w:val="-"/>
      <w:lvlJc w:val="left"/>
      <w:pPr>
        <w:tabs>
          <w:tab w:val="num" w:pos="1362"/>
        </w:tabs>
        <w:ind w:left="1362" w:hanging="282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322"/>
        </w:tabs>
        <w:ind w:left="322" w:hanging="18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0000008"/>
    <w:multiLevelType w:val="singleLevel"/>
    <w:tmpl w:val="00000008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Calibri" w:hint="default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03D93D79"/>
    <w:multiLevelType w:val="single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80" w:hanging="360"/>
      </w:pPr>
      <w:rPr>
        <w:rFonts w:ascii="Calibri" w:hAnsi="Calibri" w:cs="Calibri" w:hint="default"/>
        <w:color w:val="auto"/>
      </w:rPr>
    </w:lvl>
  </w:abstractNum>
  <w:abstractNum w:abstractNumId="10" w15:restartNumberingAfterBreak="0">
    <w:nsid w:val="0DF77249"/>
    <w:multiLevelType w:val="hybridMultilevel"/>
    <w:tmpl w:val="1630B0EE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 w15:restartNumberingAfterBreak="0">
    <w:nsid w:val="0E7379C2"/>
    <w:multiLevelType w:val="hybridMultilevel"/>
    <w:tmpl w:val="E7763DBA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9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1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3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5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7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9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1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35" w:hanging="180"/>
      </w:pPr>
      <w:rPr>
        <w:rFonts w:cs="Times New Roman"/>
      </w:rPr>
    </w:lvl>
  </w:abstractNum>
  <w:abstractNum w:abstractNumId="12" w15:restartNumberingAfterBreak="0">
    <w:nsid w:val="17B95071"/>
    <w:multiLevelType w:val="hybridMultilevel"/>
    <w:tmpl w:val="7B561656"/>
    <w:lvl w:ilvl="0" w:tplc="EB9E9AF6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CF7D19"/>
    <w:multiLevelType w:val="hybridMultilevel"/>
    <w:tmpl w:val="DC1E17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1E695C"/>
    <w:multiLevelType w:val="hybridMultilevel"/>
    <w:tmpl w:val="9A729AFC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9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AA6"/>
    <w:rsid w:val="00005FB0"/>
    <w:rsid w:val="00111791"/>
    <w:rsid w:val="001C2DD8"/>
    <w:rsid w:val="00203058"/>
    <w:rsid w:val="00277357"/>
    <w:rsid w:val="002B352C"/>
    <w:rsid w:val="002E3498"/>
    <w:rsid w:val="003B2D56"/>
    <w:rsid w:val="00431605"/>
    <w:rsid w:val="004878F8"/>
    <w:rsid w:val="004A6F46"/>
    <w:rsid w:val="00500340"/>
    <w:rsid w:val="00514375"/>
    <w:rsid w:val="005B293F"/>
    <w:rsid w:val="00644D2F"/>
    <w:rsid w:val="00656456"/>
    <w:rsid w:val="00680F14"/>
    <w:rsid w:val="006951EF"/>
    <w:rsid w:val="00713CD8"/>
    <w:rsid w:val="00715774"/>
    <w:rsid w:val="00771895"/>
    <w:rsid w:val="00800031"/>
    <w:rsid w:val="00891312"/>
    <w:rsid w:val="00893E53"/>
    <w:rsid w:val="008E4BE3"/>
    <w:rsid w:val="008F6BAA"/>
    <w:rsid w:val="009144C6"/>
    <w:rsid w:val="009436C9"/>
    <w:rsid w:val="00972B03"/>
    <w:rsid w:val="00A16B92"/>
    <w:rsid w:val="00A678DC"/>
    <w:rsid w:val="00A75611"/>
    <w:rsid w:val="00B30176"/>
    <w:rsid w:val="00B32BC6"/>
    <w:rsid w:val="00B6186F"/>
    <w:rsid w:val="00B902A6"/>
    <w:rsid w:val="00C062CE"/>
    <w:rsid w:val="00C5403B"/>
    <w:rsid w:val="00CD0928"/>
    <w:rsid w:val="00D76DE5"/>
    <w:rsid w:val="00D81AA6"/>
    <w:rsid w:val="00D8225E"/>
    <w:rsid w:val="00D96D5E"/>
    <w:rsid w:val="00DB3441"/>
    <w:rsid w:val="00DB6BD1"/>
    <w:rsid w:val="00DC790F"/>
    <w:rsid w:val="00E14E8B"/>
    <w:rsid w:val="00E176F7"/>
    <w:rsid w:val="00E72113"/>
    <w:rsid w:val="00F12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C7D811E-B5C1-4AFA-902C-93779DA03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rFonts w:eastAsia="SimSu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Calibri" w:hAnsi="Calibri" w:cs="Calibri" w:hint="default"/>
      <w:color w:val="auto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  <w:color w:val="auto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Calibri" w:hAnsi="Calibri" w:cs="Calibri"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libri" w:hAnsi="Calibri" w:cs="Calibri"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ascii="Calibri" w:hAnsi="Calibri" w:cs="Calibri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  <w:color w:val="auto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Calibri" w:hAnsi="Calibri" w:cs="Calibri" w:hint="default"/>
      <w:color w:val="auto"/>
    </w:rPr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Calibri" w:hAnsi="Calibri" w:cs="Calibri" w:hint="default"/>
      <w:color w:val="000000"/>
    </w:rPr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hint="default"/>
      <w:color w:val="auto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  <w:rPr>
      <w:rFonts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rFonts w:ascii="Calibri" w:hAnsi="Calibri" w:cs="Calibri" w:hint="default"/>
    </w:rPr>
  </w:style>
  <w:style w:type="character" w:customStyle="1" w:styleId="WW8Num19z1">
    <w:name w:val="WW8Num19z1"/>
    <w:rPr>
      <w:rFonts w:ascii="Arial" w:hAnsi="Arial" w:cs="Arial" w:hint="default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libri" w:hAnsi="Calibri" w:cs="Calibri" w:hint="default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Domylnaczcionkaakapitu2">
    <w:name w:val="Domyślna czcionka akapitu2"/>
  </w:style>
  <w:style w:type="character" w:customStyle="1" w:styleId="Domylnaczcionkaakapitu1">
    <w:name w:val="Domyślna czcionka 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TytuZnak">
    <w:name w:val="Tytuł Znak"/>
    <w:rPr>
      <w:rFonts w:eastAsia="Times New Roman"/>
      <w:b/>
      <w:sz w:val="22"/>
    </w:rPr>
  </w:style>
  <w:style w:type="character" w:customStyle="1" w:styleId="NagwekZnak">
    <w:name w:val="Nagłówek Znak"/>
    <w:rPr>
      <w:sz w:val="24"/>
      <w:szCs w:val="24"/>
    </w:rPr>
  </w:style>
  <w:style w:type="character" w:customStyle="1" w:styleId="StopkaZnak">
    <w:name w:val="Stopka Znak"/>
    <w:rPr>
      <w:sz w:val="24"/>
      <w:szCs w:val="24"/>
    </w:rPr>
  </w:style>
  <w:style w:type="character" w:customStyle="1" w:styleId="apple-converted-space">
    <w:name w:val="apple-converted-space"/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  <w:lang w:val="x-none"/>
    </w:rPr>
  </w:style>
  <w:style w:type="paragraph" w:styleId="Tytu">
    <w:name w:val="Title"/>
    <w:basedOn w:val="Normalny"/>
    <w:next w:val="Podtytu"/>
    <w:qFormat/>
    <w:pPr>
      <w:jc w:val="center"/>
    </w:pPr>
    <w:rPr>
      <w:rFonts w:eastAsia="Times New Roman"/>
      <w:b/>
      <w:sz w:val="22"/>
      <w:szCs w:val="20"/>
      <w:lang w:val="x-none"/>
    </w:rPr>
  </w:style>
  <w:style w:type="paragraph" w:styleId="Podtytu">
    <w:name w:val="Subtitle"/>
    <w:basedOn w:val="Nagwek1"/>
    <w:next w:val="Tekstpodstawowy"/>
    <w:qFormat/>
    <w:pPr>
      <w:jc w:val="center"/>
    </w:pPr>
    <w:rPr>
      <w:i/>
      <w:iCs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lang w:val="x-none"/>
    </w:rPr>
  </w:style>
  <w:style w:type="paragraph" w:customStyle="1" w:styleId="Normalny1">
    <w:name w:val="Normalny1"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14E8B"/>
    <w:rPr>
      <w:sz w:val="20"/>
      <w:szCs w:val="20"/>
      <w:lang w:val="x-none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E14E8B"/>
    <w:rPr>
      <w:rFonts w:eastAsia="SimSun"/>
      <w:lang w:eastAsia="ar-SA"/>
    </w:rPr>
  </w:style>
  <w:style w:type="character" w:styleId="Odwoanieprzypisukocowego">
    <w:name w:val="endnote reference"/>
    <w:uiPriority w:val="99"/>
    <w:semiHidden/>
    <w:unhideWhenUsed/>
    <w:rsid w:val="00E14E8B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B902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902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902A6"/>
    <w:rPr>
      <w:rFonts w:eastAsia="SimSun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902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902A6"/>
    <w:rPr>
      <w:rFonts w:eastAsia="SimSun"/>
      <w:b/>
      <w:bCs/>
      <w:lang w:eastAsia="ar-SA"/>
    </w:rPr>
  </w:style>
  <w:style w:type="paragraph" w:styleId="Akapitzlist">
    <w:name w:val="List Paragraph"/>
    <w:basedOn w:val="Normalny"/>
    <w:uiPriority w:val="34"/>
    <w:qFormat/>
    <w:rsid w:val="00F12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34112-3E29-41F4-B0A9-CF448C046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1618</Words>
  <Characters>9712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Muzeum Tatrzańskie</Company>
  <LinksUpToDate>false</LinksUpToDate>
  <CharactersWithSpaces>11308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Jar 7</dc:creator>
  <cp:lastModifiedBy>Inwestycje</cp:lastModifiedBy>
  <cp:revision>2</cp:revision>
  <cp:lastPrinted>2014-10-29T12:24:00Z</cp:lastPrinted>
  <dcterms:created xsi:type="dcterms:W3CDTF">2018-11-28T14:24:00Z</dcterms:created>
  <dcterms:modified xsi:type="dcterms:W3CDTF">2018-11-28T14:24:00Z</dcterms:modified>
</cp:coreProperties>
</file>