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AADE" w14:textId="77777777" w:rsidR="00FA55D2" w:rsidRPr="008E1A88" w:rsidRDefault="00FA55D2" w:rsidP="008E1A88">
      <w:pPr>
        <w:rPr>
          <w:rFonts w:ascii="Arial" w:hAnsi="Arial" w:cs="Arial"/>
          <w:sz w:val="20"/>
          <w:szCs w:val="20"/>
        </w:rPr>
      </w:pPr>
    </w:p>
    <w:p w14:paraId="1DA476EA" w14:textId="6ADECEC2" w:rsidR="001340B3" w:rsidRPr="008E1A88" w:rsidRDefault="001340B3" w:rsidP="008E1A88">
      <w:pPr>
        <w:ind w:left="708"/>
        <w:jc w:val="right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Załącznik nr </w:t>
      </w:r>
      <w:r w:rsidR="0063758F" w:rsidRPr="008E1A88">
        <w:rPr>
          <w:rFonts w:ascii="Arial" w:hAnsi="Arial" w:cs="Arial"/>
          <w:sz w:val="20"/>
          <w:szCs w:val="20"/>
        </w:rPr>
        <w:t>6</w:t>
      </w:r>
      <w:r w:rsidR="0065192C" w:rsidRPr="008E1A88">
        <w:rPr>
          <w:rFonts w:ascii="Arial" w:hAnsi="Arial" w:cs="Arial"/>
          <w:sz w:val="20"/>
          <w:szCs w:val="20"/>
        </w:rPr>
        <w:t xml:space="preserve"> </w:t>
      </w:r>
      <w:r w:rsidR="00C90CA0" w:rsidRPr="008E1A88">
        <w:rPr>
          <w:rFonts w:ascii="Arial" w:hAnsi="Arial" w:cs="Arial"/>
          <w:sz w:val="20"/>
          <w:szCs w:val="20"/>
        </w:rPr>
        <w:t>- Opis przedmiotu zamówienia</w:t>
      </w:r>
    </w:p>
    <w:p w14:paraId="4972B9DC" w14:textId="77777777" w:rsidR="001340B3" w:rsidRPr="008E1A88" w:rsidRDefault="001340B3" w:rsidP="008E1A88">
      <w:pPr>
        <w:rPr>
          <w:rFonts w:ascii="Arial" w:hAnsi="Arial" w:cs="Arial"/>
          <w:sz w:val="20"/>
          <w:szCs w:val="20"/>
        </w:rPr>
      </w:pPr>
    </w:p>
    <w:p w14:paraId="6330BA0D" w14:textId="5F5E64DB" w:rsidR="0063758F" w:rsidRPr="008E1A88" w:rsidRDefault="0063758F" w:rsidP="008E1A88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6F47DAC0" w14:textId="71A6923C" w:rsidR="0063758F" w:rsidRPr="008E1A88" w:rsidRDefault="0063758F" w:rsidP="00D8107D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8E1A88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29FE572" w14:textId="77777777" w:rsidR="0063758F" w:rsidRPr="008E1A88" w:rsidRDefault="0063758F" w:rsidP="00D8107D">
      <w:pPr>
        <w:rPr>
          <w:rFonts w:ascii="Arial" w:hAnsi="Arial" w:cs="Arial"/>
          <w:sz w:val="20"/>
          <w:szCs w:val="20"/>
          <w:lang w:val="x-none" w:eastAsia="x-none"/>
        </w:rPr>
      </w:pPr>
    </w:p>
    <w:p w14:paraId="0C993476" w14:textId="3427D057" w:rsidR="0063758F" w:rsidRPr="008E1A88" w:rsidRDefault="0063758F" w:rsidP="00D8107D">
      <w:pPr>
        <w:rPr>
          <w:rFonts w:ascii="Arial" w:hAnsi="Arial" w:cs="Arial"/>
          <w:sz w:val="20"/>
          <w:szCs w:val="20"/>
          <w:lang w:eastAsia="x-none"/>
        </w:rPr>
      </w:pPr>
      <w:r w:rsidRPr="008E1A88">
        <w:rPr>
          <w:rFonts w:ascii="Arial" w:hAnsi="Arial" w:cs="Arial"/>
          <w:sz w:val="20"/>
          <w:szCs w:val="20"/>
          <w:lang w:eastAsia="x-none"/>
        </w:rPr>
        <w:t>Na potrzeby</w:t>
      </w:r>
      <w:r w:rsidRPr="008E1A88">
        <w:rPr>
          <w:rFonts w:ascii="Arial" w:hAnsi="Arial" w:cs="Arial"/>
          <w:sz w:val="20"/>
          <w:szCs w:val="20"/>
          <w:lang w:val="x-none" w:eastAsia="x-none"/>
        </w:rPr>
        <w:t xml:space="preserve"> postępowani</w:t>
      </w:r>
      <w:r w:rsidRPr="008E1A88">
        <w:rPr>
          <w:rFonts w:ascii="Arial" w:hAnsi="Arial" w:cs="Arial"/>
          <w:sz w:val="20"/>
          <w:szCs w:val="20"/>
          <w:lang w:eastAsia="x-none"/>
        </w:rPr>
        <w:t xml:space="preserve">a </w:t>
      </w:r>
      <w:r w:rsidRPr="008E1A88">
        <w:rPr>
          <w:rFonts w:ascii="Arial" w:hAnsi="Arial" w:cs="Arial"/>
          <w:sz w:val="20"/>
          <w:szCs w:val="20"/>
          <w:lang w:val="x-none" w:eastAsia="x-none"/>
        </w:rPr>
        <w:t>prowadzon</w:t>
      </w:r>
      <w:r w:rsidRPr="008E1A88">
        <w:rPr>
          <w:rFonts w:ascii="Arial" w:hAnsi="Arial" w:cs="Arial"/>
          <w:sz w:val="20"/>
          <w:szCs w:val="20"/>
          <w:lang w:eastAsia="x-none"/>
        </w:rPr>
        <w:t>ego</w:t>
      </w:r>
      <w:r w:rsidRPr="008E1A88">
        <w:rPr>
          <w:rFonts w:ascii="Arial" w:hAnsi="Arial" w:cs="Arial"/>
          <w:sz w:val="20"/>
          <w:szCs w:val="20"/>
          <w:lang w:val="x-none" w:eastAsia="x-none"/>
        </w:rPr>
        <w:t xml:space="preserve"> w </w:t>
      </w:r>
      <w:r w:rsidR="00DA0BE1" w:rsidRPr="008E1A88">
        <w:rPr>
          <w:rFonts w:ascii="Arial" w:hAnsi="Arial" w:cs="Arial"/>
          <w:sz w:val="20"/>
          <w:szCs w:val="20"/>
        </w:rPr>
        <w:t xml:space="preserve">trybie podstawowym bez negocjacji </w:t>
      </w:r>
      <w:r w:rsidRPr="008E1A88">
        <w:rPr>
          <w:rFonts w:ascii="Arial" w:hAnsi="Arial" w:cs="Arial"/>
          <w:sz w:val="20"/>
          <w:szCs w:val="20"/>
          <w:lang w:eastAsia="x-none"/>
        </w:rPr>
        <w:t xml:space="preserve">pn. </w:t>
      </w:r>
    </w:p>
    <w:p w14:paraId="6C7E5148" w14:textId="77777777" w:rsidR="0063758F" w:rsidRPr="008E1A88" w:rsidRDefault="0063758F" w:rsidP="00D810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1A88">
        <w:rPr>
          <w:rFonts w:ascii="Arial" w:hAnsi="Arial" w:cs="Arial"/>
          <w:b/>
          <w:bCs/>
          <w:sz w:val="20"/>
          <w:szCs w:val="20"/>
        </w:rPr>
        <w:t>„Opracowanie</w:t>
      </w:r>
      <w:r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b/>
          <w:bCs/>
          <w:sz w:val="20"/>
          <w:szCs w:val="20"/>
        </w:rPr>
        <w:t>dokumentacji projektowej remontu konserwatorskiego obiektu Palace wraz z uzyskaniem pozwolenia na budowę w projekcie pod nazwą Utworzenie Muzeum Palace.”</w:t>
      </w:r>
    </w:p>
    <w:p w14:paraId="37BFD6B2" w14:textId="77777777" w:rsidR="001340B3" w:rsidRPr="008E1A88" w:rsidRDefault="001340B3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4A5F1FF5" w14:textId="16AAF9EF" w:rsidR="001340B3" w:rsidRPr="008E1A88" w:rsidRDefault="001340B3" w:rsidP="00D8107D">
      <w:pPr>
        <w:jc w:val="center"/>
      </w:pPr>
      <w:r w:rsidRPr="008E1A88">
        <w:rPr>
          <w:rFonts w:ascii="Arial" w:hAnsi="Arial" w:cs="Arial"/>
          <w:sz w:val="20"/>
          <w:szCs w:val="20"/>
          <w:lang w:eastAsia="ar-SA"/>
        </w:rPr>
        <w:t>Postepowanie</w:t>
      </w:r>
      <w:r w:rsidR="000D33AF" w:rsidRPr="008E1A8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E1A88">
        <w:rPr>
          <w:rFonts w:ascii="Arial" w:hAnsi="Arial" w:cs="Arial"/>
          <w:sz w:val="20"/>
          <w:szCs w:val="20"/>
          <w:lang w:eastAsia="ar-SA"/>
        </w:rPr>
        <w:t>ADM.270-</w:t>
      </w:r>
      <w:r w:rsidR="0063758F" w:rsidRPr="008E1A88">
        <w:rPr>
          <w:rFonts w:ascii="Arial" w:hAnsi="Arial" w:cs="Arial"/>
          <w:sz w:val="20"/>
          <w:szCs w:val="20"/>
          <w:lang w:eastAsia="ar-SA"/>
        </w:rPr>
        <w:t>1</w:t>
      </w:r>
      <w:r w:rsidRPr="008E1A88">
        <w:rPr>
          <w:rFonts w:ascii="Arial" w:hAnsi="Arial" w:cs="Arial"/>
          <w:sz w:val="20"/>
          <w:szCs w:val="20"/>
          <w:lang w:eastAsia="ar-SA"/>
        </w:rPr>
        <w:t>/20</w:t>
      </w:r>
      <w:r w:rsidR="00926D22" w:rsidRPr="008E1A88">
        <w:rPr>
          <w:rFonts w:ascii="Arial" w:hAnsi="Arial" w:cs="Arial"/>
          <w:sz w:val="20"/>
          <w:szCs w:val="20"/>
          <w:lang w:eastAsia="ar-SA"/>
        </w:rPr>
        <w:t>2</w:t>
      </w:r>
      <w:r w:rsidR="0063758F" w:rsidRPr="008E1A88">
        <w:rPr>
          <w:rFonts w:ascii="Arial" w:hAnsi="Arial" w:cs="Arial"/>
          <w:sz w:val="20"/>
          <w:szCs w:val="20"/>
          <w:lang w:eastAsia="ar-SA"/>
        </w:rPr>
        <w:t>1</w:t>
      </w:r>
    </w:p>
    <w:p w14:paraId="338486A9" w14:textId="77777777" w:rsidR="0052675C" w:rsidRPr="008E1A88" w:rsidRDefault="0052675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7FEC98" w14:textId="4548F03D" w:rsidR="008E1A88" w:rsidRDefault="008709C2" w:rsidP="008E1A88">
      <w:pPr>
        <w:pStyle w:val="Akapitzlist"/>
        <w:numPr>
          <w:ilvl w:val="0"/>
          <w:numId w:val="5"/>
        </w:numPr>
        <w:spacing w:after="6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8E1A88">
        <w:rPr>
          <w:rFonts w:ascii="Arial" w:hAnsi="Arial" w:cs="Arial"/>
          <w:b/>
          <w:sz w:val="20"/>
          <w:szCs w:val="20"/>
          <w:u w:val="single"/>
        </w:rPr>
        <w:t>Zestawienie dokumentów stanowiących Opis przedmiotu zamówienia</w:t>
      </w:r>
    </w:p>
    <w:p w14:paraId="1A353BB7" w14:textId="77777777" w:rsidR="008E1A88" w:rsidRPr="00D8107D" w:rsidRDefault="008E1A88" w:rsidP="00D8107D">
      <w:pPr>
        <w:pStyle w:val="Akapitzlist"/>
        <w:spacing w:after="6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61DD92C1" w14:textId="258F6218" w:rsidR="00CE105A" w:rsidRPr="008E1A88" w:rsidRDefault="008709C2" w:rsidP="00D8107D">
      <w:pPr>
        <w:spacing w:after="6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1. KONCEPCJA FUNKCJONALNO – UŻYTKOWA MUZEUM PALACE W ZAKOPANEM</w:t>
      </w:r>
      <w:r w:rsidR="00CE105A" w:rsidRPr="008E1A88">
        <w:rPr>
          <w:rFonts w:ascii="Arial" w:hAnsi="Arial" w:cs="Arial"/>
          <w:sz w:val="20"/>
          <w:szCs w:val="20"/>
        </w:rPr>
        <w:t xml:space="preserve"> –</w:t>
      </w:r>
      <w:r w:rsidR="00463E3C" w:rsidRPr="008E1A88">
        <w:rPr>
          <w:rFonts w:ascii="Arial" w:hAnsi="Arial" w:cs="Arial"/>
          <w:sz w:val="20"/>
          <w:szCs w:val="20"/>
        </w:rPr>
        <w:t xml:space="preserve"> </w:t>
      </w:r>
      <w:r w:rsidR="007D7324" w:rsidRPr="008E1A88">
        <w:rPr>
          <w:rFonts w:ascii="Arial" w:hAnsi="Arial" w:cs="Arial"/>
          <w:sz w:val="20"/>
          <w:szCs w:val="20"/>
        </w:rPr>
        <w:t xml:space="preserve">wraz z załącznikami  - </w:t>
      </w:r>
      <w:r w:rsidR="00CE105A" w:rsidRPr="008E1A88">
        <w:rPr>
          <w:rFonts w:ascii="Arial" w:hAnsi="Arial" w:cs="Arial"/>
          <w:sz w:val="20"/>
          <w:szCs w:val="20"/>
        </w:rPr>
        <w:t>załącznik nr 1</w:t>
      </w:r>
    </w:p>
    <w:p w14:paraId="2D62E8C5" w14:textId="53AE6CE5" w:rsidR="008709C2" w:rsidRPr="008E1A88" w:rsidRDefault="00766991" w:rsidP="00D8107D">
      <w:pPr>
        <w:spacing w:after="6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2. </w:t>
      </w:r>
      <w:r w:rsidR="007D7324" w:rsidRPr="008E1A88">
        <w:rPr>
          <w:rFonts w:ascii="Arial" w:hAnsi="Arial" w:cs="Arial"/>
          <w:sz w:val="20"/>
          <w:szCs w:val="20"/>
        </w:rPr>
        <w:t>Audyt</w:t>
      </w:r>
      <w:r w:rsidR="00AB0B96" w:rsidRPr="008E1A88">
        <w:rPr>
          <w:rFonts w:ascii="Arial" w:hAnsi="Arial" w:cs="Arial"/>
          <w:sz w:val="20"/>
          <w:szCs w:val="20"/>
        </w:rPr>
        <w:t xml:space="preserve"> w zakresie dostosowania obiektu do potrzeb osób z niepełnosprawnościami ruchu, wzroku, słuchu</w:t>
      </w:r>
      <w:r w:rsidR="007D7324" w:rsidRPr="008E1A88">
        <w:rPr>
          <w:rFonts w:ascii="Arial" w:hAnsi="Arial" w:cs="Arial"/>
          <w:sz w:val="20"/>
          <w:szCs w:val="20"/>
        </w:rPr>
        <w:t xml:space="preserve"> – załącznik nr 2</w:t>
      </w:r>
    </w:p>
    <w:p w14:paraId="0229825D" w14:textId="77777777" w:rsidR="008709C2" w:rsidRPr="008E1A88" w:rsidRDefault="008709C2">
      <w:pPr>
        <w:spacing w:after="60"/>
        <w:rPr>
          <w:rFonts w:ascii="Arial" w:hAnsi="Arial" w:cs="Arial"/>
          <w:b/>
          <w:sz w:val="20"/>
          <w:szCs w:val="20"/>
          <w:u w:val="single"/>
        </w:rPr>
      </w:pPr>
    </w:p>
    <w:p w14:paraId="41973B22" w14:textId="384307FD" w:rsidR="00725C38" w:rsidRPr="008E1A88" w:rsidRDefault="009D2597">
      <w:pPr>
        <w:pStyle w:val="Akapitzlist"/>
        <w:numPr>
          <w:ilvl w:val="0"/>
          <w:numId w:val="5"/>
        </w:numPr>
        <w:spacing w:after="6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8E1A88">
        <w:rPr>
          <w:rFonts w:ascii="Arial" w:hAnsi="Arial" w:cs="Arial"/>
          <w:b/>
          <w:sz w:val="20"/>
          <w:szCs w:val="20"/>
          <w:u w:val="single"/>
        </w:rPr>
        <w:t>Określenie przedmiotu oraz wielkości lub zakresu zamówienia</w:t>
      </w:r>
    </w:p>
    <w:p w14:paraId="7EFDC349" w14:textId="24E3E7D5" w:rsidR="00F20490" w:rsidRPr="008E1A88" w:rsidRDefault="00A21E40" w:rsidP="00D8107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1.</w:t>
      </w:r>
      <w:r w:rsidRPr="008E1A88">
        <w:rPr>
          <w:rFonts w:ascii="Arial" w:hAnsi="Arial" w:cs="Arial"/>
          <w:sz w:val="20"/>
          <w:szCs w:val="20"/>
        </w:rPr>
        <w:tab/>
      </w:r>
      <w:bookmarkStart w:id="0" w:name="_Hlk63232237"/>
      <w:r w:rsidRPr="008E1A88">
        <w:rPr>
          <w:rFonts w:ascii="Arial" w:hAnsi="Arial" w:cs="Arial"/>
          <w:sz w:val="20"/>
          <w:szCs w:val="20"/>
        </w:rPr>
        <w:t>Zamawiający realizuje przedsięwzięcie związane z przebudową, rozbudową oraz remontem konserwatorskim budynku Palace wraz z infrastrukturą techniczną, zmianą infrastruktury technicznej budynku i zagospodarowaniem terenu wokół niego</w:t>
      </w:r>
      <w:r w:rsidR="00671608" w:rsidRPr="008E1A88">
        <w:rPr>
          <w:rFonts w:ascii="Arial" w:hAnsi="Arial" w:cs="Arial"/>
          <w:sz w:val="20"/>
          <w:szCs w:val="20"/>
        </w:rPr>
        <w:t xml:space="preserve"> i rozbiórkami</w:t>
      </w:r>
      <w:r w:rsidRPr="008E1A88">
        <w:rPr>
          <w:rFonts w:ascii="Arial" w:hAnsi="Arial" w:cs="Arial"/>
          <w:sz w:val="20"/>
          <w:szCs w:val="20"/>
        </w:rPr>
        <w:t>.</w:t>
      </w:r>
    </w:p>
    <w:p w14:paraId="170A9D83" w14:textId="04323E93" w:rsidR="00C86C7C" w:rsidRPr="008E1A88" w:rsidRDefault="00A21E40" w:rsidP="00D8107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2.</w:t>
      </w:r>
      <w:r w:rsidRPr="008E1A88">
        <w:rPr>
          <w:rFonts w:ascii="Arial" w:hAnsi="Arial" w:cs="Arial"/>
          <w:sz w:val="20"/>
          <w:szCs w:val="20"/>
        </w:rPr>
        <w:tab/>
        <w:t>Przedmiotem zamówienia jest opracowanie i sporządzenie pełnobranżowych projektów budowlanych, uzyskanie niezbędnych odstępstw, ekspertyz, uzgodnień, uzyskanie pozwolenia na budowę, sporządzenie projektów wykonawczych i specyfikacji technicznych wykonania robót budowlanych</w:t>
      </w:r>
      <w:r w:rsidR="00E72FEC">
        <w:rPr>
          <w:rFonts w:ascii="Arial" w:hAnsi="Arial" w:cs="Arial"/>
          <w:sz w:val="20"/>
          <w:szCs w:val="20"/>
        </w:rPr>
        <w:t>, wizualizacji</w:t>
      </w:r>
      <w:r w:rsidRPr="008E1A88">
        <w:rPr>
          <w:rFonts w:ascii="Arial" w:hAnsi="Arial" w:cs="Arial"/>
          <w:sz w:val="20"/>
          <w:szCs w:val="20"/>
        </w:rPr>
        <w:t xml:space="preserve"> oraz wykonanie kosztorysów na podstawie tych projektów, w wyniku których istniejący budynek zostanie wyremontowany i zmodernizowany, oraz pełnienie nadzorów autorskich (prawo opcji).</w:t>
      </w:r>
    </w:p>
    <w:p w14:paraId="1311C0FA" w14:textId="027B56C4" w:rsidR="00A21E40" w:rsidRPr="008E1A88" w:rsidRDefault="00A21E40" w:rsidP="00D8107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3.</w:t>
      </w:r>
      <w:r w:rsidRPr="008E1A88">
        <w:rPr>
          <w:rFonts w:ascii="Arial" w:hAnsi="Arial" w:cs="Arial"/>
          <w:sz w:val="20"/>
          <w:szCs w:val="20"/>
        </w:rPr>
        <w:tab/>
        <w:t xml:space="preserve">Przedsięwzięcie jest elementem projektu pn. „Utworzenie Muzeum </w:t>
      </w:r>
      <w:proofErr w:type="spellStart"/>
      <w:r w:rsidRPr="008E1A88">
        <w:rPr>
          <w:rFonts w:ascii="Arial" w:hAnsi="Arial" w:cs="Arial"/>
          <w:sz w:val="20"/>
          <w:szCs w:val="20"/>
        </w:rPr>
        <w:t>Palace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” dotyczącego </w:t>
      </w:r>
      <w:r w:rsidR="007D7324" w:rsidRPr="008E1A88">
        <w:rPr>
          <w:rFonts w:ascii="Arial" w:hAnsi="Arial" w:cs="Arial"/>
          <w:sz w:val="20"/>
          <w:szCs w:val="20"/>
        </w:rPr>
        <w:t>remontu konserwatorskiego</w:t>
      </w:r>
      <w:r w:rsidRPr="008E1A88">
        <w:rPr>
          <w:rFonts w:ascii="Arial" w:hAnsi="Arial" w:cs="Arial"/>
          <w:sz w:val="20"/>
          <w:szCs w:val="20"/>
        </w:rPr>
        <w:t xml:space="preserve"> i przebudowy budynku </w:t>
      </w:r>
      <w:proofErr w:type="spellStart"/>
      <w:r w:rsidRPr="008E1A88">
        <w:rPr>
          <w:rFonts w:ascii="Arial" w:hAnsi="Arial" w:cs="Arial"/>
          <w:sz w:val="20"/>
          <w:szCs w:val="20"/>
        </w:rPr>
        <w:t>Palace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 będącego </w:t>
      </w:r>
      <w:r w:rsidR="007D7324" w:rsidRPr="008E1A88">
        <w:rPr>
          <w:rFonts w:ascii="Arial" w:hAnsi="Arial" w:cs="Arial"/>
          <w:sz w:val="20"/>
          <w:szCs w:val="20"/>
        </w:rPr>
        <w:t xml:space="preserve">w użytkowaniu </w:t>
      </w:r>
      <w:r w:rsidRPr="008E1A88">
        <w:rPr>
          <w:rFonts w:ascii="Arial" w:hAnsi="Arial" w:cs="Arial"/>
          <w:sz w:val="20"/>
          <w:szCs w:val="20"/>
        </w:rPr>
        <w:t xml:space="preserve">przez Muzeum Tatrzańskie </w:t>
      </w:r>
      <w:r w:rsidR="007D7324" w:rsidRPr="008E1A88">
        <w:rPr>
          <w:rFonts w:ascii="Arial" w:hAnsi="Arial" w:cs="Arial"/>
          <w:sz w:val="20"/>
          <w:szCs w:val="20"/>
        </w:rPr>
        <w:t xml:space="preserve">stanowiącego własność </w:t>
      </w:r>
      <w:r w:rsidRPr="008E1A88">
        <w:rPr>
          <w:rFonts w:ascii="Arial" w:hAnsi="Arial" w:cs="Arial"/>
          <w:sz w:val="20"/>
          <w:szCs w:val="20"/>
        </w:rPr>
        <w:t>Urzędu Miasta Zakopane. Stanowić będzie etap prac związanych z modernizacją i przystosowaniem obiektu do funkcji muzealnych (nowego scenariusza działania Muzeum oraz programu zwiedzania) oraz do zadań związanych z obsługą zwiedzających, zgodnych z obecnie panującymi standardami.</w:t>
      </w:r>
    </w:p>
    <w:p w14:paraId="2B24E44E" w14:textId="3CEF7782" w:rsidR="00A21E40" w:rsidRPr="008E1A88" w:rsidRDefault="00A21E40" w:rsidP="00D8107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4.</w:t>
      </w:r>
      <w:r w:rsidRPr="008E1A88">
        <w:rPr>
          <w:rFonts w:ascii="Arial" w:hAnsi="Arial" w:cs="Arial"/>
          <w:sz w:val="20"/>
          <w:szCs w:val="20"/>
        </w:rPr>
        <w:tab/>
        <w:t>Zakres prac obejmuje także zaprojektowanie uporządkowania zagospodarowania terenu,</w:t>
      </w:r>
      <w:r w:rsidR="007D7324" w:rsidRPr="008E1A88">
        <w:rPr>
          <w:rFonts w:ascii="Arial" w:hAnsi="Arial" w:cs="Arial"/>
          <w:sz w:val="20"/>
          <w:szCs w:val="20"/>
        </w:rPr>
        <w:t xml:space="preserve"> planowanych rozbiórek,</w:t>
      </w:r>
      <w:r w:rsidRPr="008E1A88">
        <w:rPr>
          <w:rFonts w:ascii="Arial" w:hAnsi="Arial" w:cs="Arial"/>
          <w:sz w:val="20"/>
          <w:szCs w:val="20"/>
        </w:rPr>
        <w:t xml:space="preserve"> wytyczenia nowych ciągów pieszych i jezdnych, pielęgnacji zieleni i iluminacji zewnętrznej obiektu.</w:t>
      </w:r>
    </w:p>
    <w:p w14:paraId="52E15CDD" w14:textId="683AD139" w:rsidR="008E1A88" w:rsidRDefault="00C90CA0" w:rsidP="008E1A88">
      <w:pPr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commentRangeStart w:id="1"/>
      <w:commentRangeEnd w:id="1"/>
      <w:r w:rsidRPr="008E1A88">
        <w:rPr>
          <w:rFonts w:ascii="Arial" w:hAnsi="Arial" w:cs="Arial"/>
          <w:sz w:val="20"/>
          <w:szCs w:val="20"/>
        </w:rPr>
        <w:lastRenderedPageBreak/>
        <w:t>5</w:t>
      </w:r>
      <w:r w:rsidR="00A21E40" w:rsidRPr="008E1A88">
        <w:rPr>
          <w:rFonts w:ascii="Arial" w:hAnsi="Arial" w:cs="Arial"/>
          <w:sz w:val="20"/>
          <w:szCs w:val="20"/>
        </w:rPr>
        <w:t xml:space="preserve">. </w:t>
      </w:r>
      <w:r w:rsidR="00A21E40" w:rsidRPr="008E1A88">
        <w:rPr>
          <w:rFonts w:ascii="Arial" w:hAnsi="Arial" w:cs="Arial"/>
          <w:sz w:val="20"/>
          <w:szCs w:val="20"/>
        </w:rPr>
        <w:tab/>
      </w:r>
      <w:r w:rsidR="00A21E40" w:rsidRPr="008E1A88">
        <w:rPr>
          <w:rFonts w:ascii="Arial" w:hAnsi="Arial" w:cs="Arial"/>
          <w:bCs/>
          <w:sz w:val="20"/>
          <w:szCs w:val="20"/>
        </w:rPr>
        <w:t>Zamawiający przewiduje możliwość skorzystania z opcji w zakresie realizacji nadzorów autorskich bez dodatkowych kosztów niż tych, które wynikają z oferty Wykonawcy. Oświadczenie o skorzystaniu z opcji Zamawiający złoży nie później 7 dni od udzielenia zamówienia na realizację robót budowlanych na podstawie projektów będących przedmiotem niniejszego postępowania. W przypadku braku złożenia przez Zamawiającego tego oświadczenia w ww. zakresie przyjmuje się, że Zamawiający zrezygnował ze skorzystania z opcji</w:t>
      </w:r>
      <w:r w:rsidR="00985C0F" w:rsidRPr="008E1A88">
        <w:rPr>
          <w:rFonts w:ascii="Arial" w:hAnsi="Arial" w:cs="Arial"/>
          <w:bCs/>
          <w:sz w:val="20"/>
          <w:szCs w:val="20"/>
        </w:rPr>
        <w:t>.</w:t>
      </w:r>
    </w:p>
    <w:p w14:paraId="33795EE2" w14:textId="77777777" w:rsidR="008E1A88" w:rsidRPr="008E1A88" w:rsidRDefault="008E1A88" w:rsidP="00D8107D">
      <w:pPr>
        <w:spacing w:before="240" w:after="0"/>
        <w:jc w:val="both"/>
        <w:rPr>
          <w:rFonts w:ascii="Arial" w:hAnsi="Arial" w:cs="Arial"/>
          <w:bCs/>
          <w:sz w:val="20"/>
          <w:szCs w:val="20"/>
        </w:rPr>
      </w:pPr>
    </w:p>
    <w:p w14:paraId="2975BAA1" w14:textId="77777777" w:rsidR="00FD1045" w:rsidRPr="008E1A88" w:rsidRDefault="00FD1045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8E1A88">
        <w:rPr>
          <w:rFonts w:ascii="Arial" w:hAnsi="Arial" w:cs="Arial"/>
          <w:sz w:val="20"/>
          <w:szCs w:val="20"/>
        </w:rPr>
        <w:t xml:space="preserve">6. </w:t>
      </w:r>
      <w:r w:rsidRPr="008E1A88">
        <w:rPr>
          <w:rFonts w:ascii="Arial" w:hAnsi="Arial" w:cs="Arial"/>
          <w:sz w:val="20"/>
          <w:szCs w:val="20"/>
        </w:rPr>
        <w:tab/>
        <w:t>Wykonawca będzie zobowiązany do zrealizowania przedmiotu zamówienia w następujących etapach:</w:t>
      </w:r>
    </w:p>
    <w:p w14:paraId="24857806" w14:textId="50BC6043" w:rsidR="00FD1045" w:rsidRPr="008E1A88" w:rsidRDefault="00FD1045">
      <w:pPr>
        <w:pStyle w:val="Tekstpodstawowy"/>
        <w:numPr>
          <w:ilvl w:val="0"/>
          <w:numId w:val="27"/>
        </w:numPr>
        <w:tabs>
          <w:tab w:val="left" w:pos="993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2753728"/>
      <w:r w:rsidRPr="008E1A88">
        <w:rPr>
          <w:rFonts w:ascii="Arial" w:hAnsi="Arial" w:cs="Arial"/>
          <w:bCs/>
          <w:sz w:val="20"/>
          <w:szCs w:val="20"/>
        </w:rPr>
        <w:t xml:space="preserve">ETAP I: </w:t>
      </w:r>
      <w:r w:rsidR="0081202C" w:rsidRPr="008E1A88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63250589"/>
      <w:r w:rsidR="0081202C" w:rsidRPr="008E1A88">
        <w:rPr>
          <w:rFonts w:ascii="Arial" w:hAnsi="Arial" w:cs="Arial"/>
          <w:bCs/>
          <w:sz w:val="20"/>
          <w:szCs w:val="20"/>
        </w:rPr>
        <w:t xml:space="preserve">uzupełnienie dokumentacji przygotowawczej oraz </w:t>
      </w:r>
      <w:r w:rsidRPr="008E1A88">
        <w:rPr>
          <w:rFonts w:ascii="Arial" w:hAnsi="Arial" w:cs="Arial"/>
          <w:bCs/>
          <w:sz w:val="20"/>
          <w:szCs w:val="20"/>
        </w:rPr>
        <w:t xml:space="preserve">opracowanie projektu budowlanego wraz z projektem </w:t>
      </w:r>
      <w:r w:rsidR="00C86C7C" w:rsidRPr="008E1A88">
        <w:rPr>
          <w:rFonts w:ascii="Arial" w:hAnsi="Arial" w:cs="Arial"/>
          <w:bCs/>
          <w:sz w:val="20"/>
          <w:szCs w:val="20"/>
        </w:rPr>
        <w:t>z</w:t>
      </w:r>
      <w:r w:rsidRPr="008E1A88">
        <w:rPr>
          <w:rFonts w:ascii="Arial" w:hAnsi="Arial" w:cs="Arial"/>
          <w:bCs/>
          <w:sz w:val="20"/>
          <w:szCs w:val="20"/>
        </w:rPr>
        <w:t xml:space="preserve">agospodarowania </w:t>
      </w:r>
      <w:r w:rsidR="007D7324" w:rsidRPr="008E1A88">
        <w:rPr>
          <w:rFonts w:ascii="Arial" w:hAnsi="Arial" w:cs="Arial"/>
          <w:bCs/>
          <w:sz w:val="20"/>
          <w:szCs w:val="20"/>
        </w:rPr>
        <w:t xml:space="preserve">terenu, projektem rozbiórek </w:t>
      </w:r>
      <w:r w:rsidRPr="008E1A88">
        <w:rPr>
          <w:rFonts w:ascii="Arial" w:hAnsi="Arial" w:cs="Arial"/>
          <w:bCs/>
          <w:sz w:val="20"/>
          <w:szCs w:val="20"/>
        </w:rPr>
        <w:t xml:space="preserve">z kompletem dokumentacji niezbędnym do złożenia wniosku o pozwolenie na budowę </w:t>
      </w:r>
      <w:r w:rsidR="00C86C7C" w:rsidRPr="008E1A88">
        <w:rPr>
          <w:rFonts w:ascii="Arial" w:hAnsi="Arial" w:cs="Arial"/>
          <w:bCs/>
          <w:sz w:val="20"/>
          <w:szCs w:val="20"/>
        </w:rPr>
        <w:t xml:space="preserve">i rozbiórki </w:t>
      </w:r>
      <w:r w:rsidRPr="008E1A88">
        <w:rPr>
          <w:rFonts w:ascii="Arial" w:hAnsi="Arial" w:cs="Arial"/>
          <w:bCs/>
          <w:sz w:val="20"/>
          <w:szCs w:val="20"/>
        </w:rPr>
        <w:t>wraz z kosztorysami inwestorskimi</w:t>
      </w:r>
      <w:bookmarkEnd w:id="3"/>
      <w:r w:rsidRPr="008E1A88">
        <w:rPr>
          <w:rFonts w:ascii="Arial" w:hAnsi="Arial" w:cs="Arial"/>
          <w:bCs/>
          <w:sz w:val="20"/>
          <w:szCs w:val="20"/>
        </w:rPr>
        <w:t xml:space="preserve">,  </w:t>
      </w:r>
    </w:p>
    <w:p w14:paraId="2F5A473C" w14:textId="054324AF" w:rsidR="00FD1045" w:rsidRPr="008E1A88" w:rsidRDefault="00FD1045">
      <w:pPr>
        <w:pStyle w:val="Tekstpodstawowy"/>
        <w:numPr>
          <w:ilvl w:val="0"/>
          <w:numId w:val="27"/>
        </w:numPr>
        <w:tabs>
          <w:tab w:val="left" w:pos="993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E1A88">
        <w:rPr>
          <w:rFonts w:ascii="Arial" w:hAnsi="Arial" w:cs="Arial"/>
          <w:bCs/>
          <w:sz w:val="20"/>
          <w:szCs w:val="20"/>
        </w:rPr>
        <w:t>ETAP II:</w:t>
      </w:r>
      <w:r w:rsidRPr="008E1A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1A88">
        <w:rPr>
          <w:rFonts w:ascii="Arial" w:hAnsi="Arial" w:cs="Arial"/>
          <w:bCs/>
          <w:sz w:val="20"/>
          <w:szCs w:val="20"/>
        </w:rPr>
        <w:t>uzyskanie pozwolenia na budowę</w:t>
      </w:r>
      <w:r w:rsidR="00C86C7C" w:rsidRPr="008E1A88">
        <w:rPr>
          <w:rFonts w:ascii="Arial" w:hAnsi="Arial" w:cs="Arial"/>
          <w:bCs/>
          <w:sz w:val="20"/>
          <w:szCs w:val="20"/>
        </w:rPr>
        <w:t xml:space="preserve"> i rozbiórk</w:t>
      </w:r>
      <w:r w:rsidR="00212EE0" w:rsidRPr="008E1A88">
        <w:rPr>
          <w:rFonts w:ascii="Arial" w:hAnsi="Arial" w:cs="Arial"/>
          <w:bCs/>
          <w:sz w:val="20"/>
          <w:szCs w:val="20"/>
        </w:rPr>
        <w:t>ę</w:t>
      </w:r>
      <w:r w:rsidRPr="008E1A88">
        <w:rPr>
          <w:rFonts w:ascii="Arial" w:hAnsi="Arial" w:cs="Arial"/>
          <w:bCs/>
          <w:sz w:val="20"/>
          <w:szCs w:val="20"/>
        </w:rPr>
        <w:t>.</w:t>
      </w:r>
    </w:p>
    <w:p w14:paraId="356BA675" w14:textId="6ADB79A4" w:rsidR="00FD1045" w:rsidRPr="00D8107D" w:rsidRDefault="00FD1045">
      <w:pPr>
        <w:pStyle w:val="Tekstpodstawowy"/>
        <w:numPr>
          <w:ilvl w:val="0"/>
          <w:numId w:val="27"/>
        </w:numPr>
        <w:tabs>
          <w:tab w:val="left" w:pos="993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E1A88">
        <w:rPr>
          <w:rFonts w:ascii="Arial" w:hAnsi="Arial" w:cs="Arial"/>
          <w:bCs/>
          <w:sz w:val="20"/>
          <w:szCs w:val="20"/>
        </w:rPr>
        <w:t>ETAP</w:t>
      </w:r>
      <w:r w:rsidRPr="008E1A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1A88">
        <w:rPr>
          <w:rFonts w:ascii="Arial" w:hAnsi="Arial" w:cs="Arial"/>
          <w:bCs/>
          <w:sz w:val="20"/>
          <w:szCs w:val="20"/>
        </w:rPr>
        <w:t xml:space="preserve">III: </w:t>
      </w:r>
      <w:bookmarkStart w:id="4" w:name="_Hlk63250615"/>
      <w:r w:rsidRPr="008E1A88">
        <w:rPr>
          <w:rFonts w:ascii="Arial" w:hAnsi="Arial" w:cs="Arial"/>
          <w:bCs/>
          <w:sz w:val="20"/>
          <w:szCs w:val="20"/>
        </w:rPr>
        <w:t>opracowanie projektów wykonawczych oraz Specyfikacji Technicznej Wykonania i Odbioru Robót Budowlanych oraz opracowanie informacji dotyczącej bezpieczeństwa i ochrony zdrowia wraz z kosztorysami inwestorskimi</w:t>
      </w:r>
      <w:r w:rsidR="0081202C" w:rsidRPr="008E1A88">
        <w:rPr>
          <w:rFonts w:ascii="Arial" w:hAnsi="Arial" w:cs="Arial"/>
          <w:bCs/>
          <w:sz w:val="20"/>
          <w:szCs w:val="20"/>
        </w:rPr>
        <w:t xml:space="preserve"> oraz harmonogramem rzeczowo – finansowym inwesty</w:t>
      </w:r>
      <w:bookmarkEnd w:id="4"/>
      <w:r w:rsidR="0081202C" w:rsidRPr="008E1A88">
        <w:rPr>
          <w:rFonts w:ascii="Arial" w:hAnsi="Arial" w:cs="Arial"/>
          <w:bCs/>
          <w:sz w:val="20"/>
          <w:szCs w:val="20"/>
        </w:rPr>
        <w:t>cji.</w:t>
      </w:r>
    </w:p>
    <w:p w14:paraId="00D6712F" w14:textId="7E96374B" w:rsidR="008E1A88" w:rsidRPr="008E1A88" w:rsidRDefault="008E1A88">
      <w:pPr>
        <w:pStyle w:val="Tekstpodstawowy"/>
        <w:numPr>
          <w:ilvl w:val="0"/>
          <w:numId w:val="27"/>
        </w:numPr>
        <w:tabs>
          <w:tab w:val="left" w:pos="993"/>
        </w:tabs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E1A88">
        <w:rPr>
          <w:rFonts w:ascii="Arial" w:hAnsi="Arial" w:cs="Arial"/>
          <w:bCs/>
          <w:sz w:val="20"/>
          <w:szCs w:val="20"/>
        </w:rPr>
        <w:t xml:space="preserve">ETAP IV: </w:t>
      </w:r>
      <w:bookmarkStart w:id="5" w:name="_Hlk63334210"/>
      <w:bookmarkStart w:id="6" w:name="_Hlk63335059"/>
      <w:r w:rsidRPr="00D8107D">
        <w:rPr>
          <w:rFonts w:ascii="Arial" w:hAnsi="Arial" w:cs="Arial"/>
          <w:bCs/>
          <w:sz w:val="20"/>
          <w:szCs w:val="20"/>
        </w:rPr>
        <w:t xml:space="preserve">wykonanie </w:t>
      </w:r>
      <w:r w:rsidR="005104A9">
        <w:rPr>
          <w:rFonts w:ascii="Arial" w:hAnsi="Arial" w:cs="Arial"/>
          <w:bCs/>
          <w:sz w:val="20"/>
          <w:szCs w:val="20"/>
        </w:rPr>
        <w:t xml:space="preserve">wizualizacji 3D w tym minimum </w:t>
      </w:r>
      <w:r w:rsidRPr="00D8107D">
        <w:rPr>
          <w:rFonts w:ascii="Arial" w:hAnsi="Arial" w:cs="Arial"/>
          <w:bCs/>
          <w:sz w:val="20"/>
          <w:szCs w:val="20"/>
        </w:rPr>
        <w:t xml:space="preserve">10 </w:t>
      </w:r>
      <w:r w:rsidR="005104A9">
        <w:rPr>
          <w:rFonts w:ascii="Arial" w:hAnsi="Arial" w:cs="Arial"/>
          <w:bCs/>
          <w:sz w:val="20"/>
          <w:szCs w:val="20"/>
        </w:rPr>
        <w:t>widoków</w:t>
      </w:r>
      <w:r w:rsidRPr="00D8107D">
        <w:rPr>
          <w:rFonts w:ascii="Arial" w:hAnsi="Arial" w:cs="Arial"/>
          <w:bCs/>
          <w:sz w:val="20"/>
          <w:szCs w:val="20"/>
        </w:rPr>
        <w:t xml:space="preserve"> </w:t>
      </w:r>
      <w:bookmarkStart w:id="7" w:name="_Hlk63330483"/>
      <w:r w:rsidRPr="00D8107D">
        <w:rPr>
          <w:rFonts w:ascii="Arial" w:hAnsi="Arial" w:cs="Arial"/>
          <w:bCs/>
          <w:sz w:val="20"/>
          <w:szCs w:val="20"/>
        </w:rPr>
        <w:t>projektu wykonawczego (min. 5 wewnętrznych, min. 5 zewnętrznych)</w:t>
      </w:r>
      <w:bookmarkEnd w:id="7"/>
      <w:r w:rsidRPr="00D8107D">
        <w:rPr>
          <w:rFonts w:ascii="Arial" w:hAnsi="Arial" w:cs="Arial"/>
          <w:bCs/>
          <w:sz w:val="20"/>
          <w:szCs w:val="20"/>
        </w:rPr>
        <w:t>.</w:t>
      </w:r>
      <w:bookmarkEnd w:id="5"/>
    </w:p>
    <w:bookmarkEnd w:id="6"/>
    <w:p w14:paraId="7DDDB24A" w14:textId="351C5F3E" w:rsidR="00FD1045" w:rsidRPr="008E1A88" w:rsidRDefault="00FD1045">
      <w:pPr>
        <w:pStyle w:val="Tekstpodstawowy"/>
        <w:numPr>
          <w:ilvl w:val="0"/>
          <w:numId w:val="27"/>
        </w:numPr>
        <w:tabs>
          <w:tab w:val="left" w:pos="993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8E1A88">
        <w:rPr>
          <w:rFonts w:ascii="Arial" w:hAnsi="Arial" w:cs="Arial"/>
          <w:bCs/>
          <w:sz w:val="20"/>
          <w:szCs w:val="20"/>
        </w:rPr>
        <w:t>ETAP V (objęty prawem opcji): pełnienie nadzorów autorskich.</w:t>
      </w:r>
    </w:p>
    <w:p w14:paraId="3D0DAE47" w14:textId="77777777" w:rsidR="00FD1045" w:rsidRPr="008E1A88" w:rsidRDefault="00FD1045">
      <w:pPr>
        <w:pStyle w:val="Tekstpodstawowy"/>
        <w:tabs>
          <w:tab w:val="left" w:pos="993"/>
        </w:tabs>
        <w:suppressAutoHyphens/>
        <w:ind w:left="993"/>
        <w:jc w:val="both"/>
        <w:rPr>
          <w:rFonts w:ascii="Arial" w:hAnsi="Arial" w:cs="Arial"/>
          <w:sz w:val="20"/>
          <w:szCs w:val="20"/>
        </w:rPr>
      </w:pPr>
    </w:p>
    <w:bookmarkEnd w:id="2"/>
    <w:p w14:paraId="50E3BB20" w14:textId="77777777" w:rsidR="00FD1045" w:rsidRPr="008E1A88" w:rsidRDefault="00FD104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7. Wykonawca będzie zobowiązany do zrealizowania przedmiotu zamówienia w następujących terminach:</w:t>
      </w:r>
    </w:p>
    <w:p w14:paraId="4B8E9297" w14:textId="72487BC0" w:rsidR="00FD1045" w:rsidRPr="008E1A88" w:rsidRDefault="00FD1045">
      <w:pPr>
        <w:suppressAutoHyphens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ETAP I  -  w terminie</w:t>
      </w:r>
      <w:r w:rsidR="00862575" w:rsidRPr="008E1A88">
        <w:rPr>
          <w:rFonts w:ascii="Arial" w:hAnsi="Arial" w:cs="Arial"/>
          <w:sz w:val="20"/>
          <w:szCs w:val="20"/>
        </w:rPr>
        <w:t xml:space="preserve"> </w:t>
      </w:r>
      <w:r w:rsidR="00C86C7C" w:rsidRPr="008E1A88">
        <w:rPr>
          <w:rFonts w:ascii="Arial" w:hAnsi="Arial" w:cs="Arial"/>
          <w:sz w:val="20"/>
          <w:szCs w:val="20"/>
        </w:rPr>
        <w:t xml:space="preserve">do </w:t>
      </w:r>
      <w:r w:rsidR="007D7324" w:rsidRPr="008E1A88">
        <w:rPr>
          <w:rFonts w:ascii="Arial" w:hAnsi="Arial" w:cs="Arial"/>
          <w:sz w:val="20"/>
          <w:szCs w:val="20"/>
        </w:rPr>
        <w:t xml:space="preserve">90 </w:t>
      </w:r>
      <w:r w:rsidRPr="008E1A88">
        <w:rPr>
          <w:rFonts w:ascii="Arial" w:hAnsi="Arial" w:cs="Arial"/>
          <w:sz w:val="20"/>
          <w:szCs w:val="20"/>
        </w:rPr>
        <w:t>dni od dnia zawarcia umowy</w:t>
      </w:r>
    </w:p>
    <w:p w14:paraId="379A8E23" w14:textId="41840338" w:rsidR="00FD1045" w:rsidRPr="008E1A88" w:rsidRDefault="00FD1045">
      <w:pPr>
        <w:suppressAutoHyphens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ETAP II – w terminie </w:t>
      </w:r>
      <w:r w:rsidR="00C86C7C" w:rsidRPr="008E1A88">
        <w:rPr>
          <w:rFonts w:ascii="Arial" w:hAnsi="Arial" w:cs="Arial"/>
          <w:sz w:val="20"/>
          <w:szCs w:val="20"/>
        </w:rPr>
        <w:t xml:space="preserve">do </w:t>
      </w:r>
      <w:r w:rsidRPr="008E1A88">
        <w:rPr>
          <w:rFonts w:ascii="Arial" w:hAnsi="Arial" w:cs="Arial"/>
          <w:sz w:val="20"/>
          <w:szCs w:val="20"/>
        </w:rPr>
        <w:t xml:space="preserve">60 dni od dnia złożenia wniosku o pozwolenie na budowę </w:t>
      </w:r>
    </w:p>
    <w:p w14:paraId="3F4BA20B" w14:textId="34E4D65A" w:rsidR="00FD1045" w:rsidRPr="008E1A88" w:rsidRDefault="00FD1045">
      <w:pPr>
        <w:suppressAutoHyphens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ETAP III  - w terminie </w:t>
      </w:r>
      <w:r w:rsidR="00C86C7C" w:rsidRPr="008E1A88">
        <w:rPr>
          <w:rFonts w:ascii="Arial" w:hAnsi="Arial" w:cs="Arial"/>
          <w:sz w:val="20"/>
          <w:szCs w:val="20"/>
        </w:rPr>
        <w:t xml:space="preserve">do </w:t>
      </w:r>
      <w:r w:rsidR="007D7324" w:rsidRPr="008E1A88">
        <w:rPr>
          <w:rFonts w:ascii="Arial" w:hAnsi="Arial" w:cs="Arial"/>
          <w:sz w:val="20"/>
          <w:szCs w:val="20"/>
        </w:rPr>
        <w:t xml:space="preserve">75 </w:t>
      </w:r>
      <w:r w:rsidRPr="008E1A88">
        <w:rPr>
          <w:rFonts w:ascii="Arial" w:hAnsi="Arial" w:cs="Arial"/>
          <w:sz w:val="20"/>
          <w:szCs w:val="20"/>
        </w:rPr>
        <w:t xml:space="preserve">dni od dnia </w:t>
      </w:r>
      <w:r w:rsidR="00C86C7C" w:rsidRPr="008E1A88">
        <w:rPr>
          <w:rFonts w:ascii="Arial" w:hAnsi="Arial" w:cs="Arial"/>
          <w:sz w:val="20"/>
          <w:szCs w:val="20"/>
        </w:rPr>
        <w:t xml:space="preserve">ukończenia etapu </w:t>
      </w:r>
      <w:r w:rsidR="007D7324" w:rsidRPr="008E1A88">
        <w:rPr>
          <w:rFonts w:ascii="Arial" w:hAnsi="Arial" w:cs="Arial"/>
          <w:sz w:val="20"/>
          <w:szCs w:val="20"/>
        </w:rPr>
        <w:t>I</w:t>
      </w:r>
    </w:p>
    <w:p w14:paraId="20F9AF43" w14:textId="066A3132" w:rsidR="008E1A88" w:rsidRPr="008E1A88" w:rsidRDefault="008E1A88">
      <w:pPr>
        <w:suppressAutoHyphens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ETAP IV – w terminie do 75 dni od dnia zakończenia etapu III</w:t>
      </w:r>
    </w:p>
    <w:bookmarkEnd w:id="0"/>
    <w:p w14:paraId="7106F966" w14:textId="548C3506" w:rsidR="008E1A88" w:rsidRPr="00D8107D" w:rsidRDefault="008E1A88" w:rsidP="00D8107D">
      <w:pPr>
        <w:suppressAutoHyphens/>
        <w:spacing w:after="120"/>
        <w:ind w:left="1416"/>
        <w:jc w:val="both"/>
        <w:rPr>
          <w:rFonts w:ascii="Arial" w:hAnsi="Arial" w:cs="Arial"/>
          <w:kern w:val="1"/>
          <w:sz w:val="20"/>
          <w:szCs w:val="20"/>
          <w:lang w:bidi="pl-PL"/>
        </w:rPr>
      </w:pPr>
      <w:r w:rsidRPr="008E1A88">
        <w:rPr>
          <w:rFonts w:ascii="Arial" w:hAnsi="Arial" w:cs="Arial"/>
          <w:bCs/>
          <w:sz w:val="20"/>
          <w:szCs w:val="20"/>
        </w:rPr>
        <w:t>ETAP V - nadzory autorskie (Opcja) –</w:t>
      </w:r>
      <w:r w:rsidRPr="008E1A88">
        <w:rPr>
          <w:rFonts w:ascii="Arial" w:hAnsi="Arial" w:cs="Arial"/>
          <w:b/>
          <w:sz w:val="20"/>
          <w:szCs w:val="20"/>
        </w:rPr>
        <w:t xml:space="preserve"> </w:t>
      </w:r>
      <w:r w:rsidRPr="008E1A88">
        <w:rPr>
          <w:rFonts w:ascii="Arial" w:hAnsi="Arial" w:cs="Arial"/>
          <w:kern w:val="1"/>
          <w:sz w:val="20"/>
          <w:szCs w:val="20"/>
          <w:lang w:bidi="pl-PL"/>
        </w:rPr>
        <w:t xml:space="preserve">w terminie od dnia rozpoczęcia robót przez wykonawcę wyłonionego w postępowaniu na roboty budowlane w </w:t>
      </w:r>
      <w:proofErr w:type="spellStart"/>
      <w:r w:rsidRPr="008E1A88">
        <w:rPr>
          <w:rFonts w:ascii="Arial" w:hAnsi="Arial" w:cs="Arial"/>
          <w:kern w:val="1"/>
          <w:sz w:val="20"/>
          <w:szCs w:val="20"/>
          <w:lang w:bidi="pl-PL"/>
        </w:rPr>
        <w:t>Palace</w:t>
      </w:r>
      <w:proofErr w:type="spellEnd"/>
      <w:r w:rsidRPr="008E1A88">
        <w:rPr>
          <w:rFonts w:ascii="Arial" w:hAnsi="Arial" w:cs="Arial"/>
          <w:kern w:val="1"/>
          <w:sz w:val="20"/>
          <w:szCs w:val="20"/>
          <w:lang w:bidi="pl-PL"/>
        </w:rPr>
        <w:t xml:space="preserve"> maksymalnie do dnia 31.12.2023 r.</w:t>
      </w:r>
    </w:p>
    <w:p w14:paraId="506833D5" w14:textId="77777777" w:rsidR="008E1A88" w:rsidRPr="008E1A88" w:rsidRDefault="008E1A8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A9E11A" w14:textId="7B2F3025" w:rsidR="002545DC" w:rsidRPr="008E1A88" w:rsidRDefault="001E561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A88">
        <w:rPr>
          <w:rFonts w:ascii="Arial" w:hAnsi="Arial" w:cs="Arial"/>
          <w:b/>
          <w:sz w:val="20"/>
          <w:szCs w:val="20"/>
          <w:u w:val="single"/>
        </w:rPr>
        <w:t xml:space="preserve"> S</w:t>
      </w:r>
      <w:r w:rsidR="008E2B18" w:rsidRPr="008E1A88">
        <w:rPr>
          <w:rFonts w:ascii="Arial" w:hAnsi="Arial" w:cs="Arial"/>
          <w:b/>
          <w:sz w:val="20"/>
          <w:szCs w:val="20"/>
          <w:u w:val="single"/>
        </w:rPr>
        <w:t>zczegółowy zakres przedmiotu zamówienia</w:t>
      </w:r>
    </w:p>
    <w:p w14:paraId="3F36CDB9" w14:textId="1727C7C1" w:rsidR="00794AC3" w:rsidRPr="008E1A88" w:rsidRDefault="00794AC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158A3" w14:textId="7CEB395D" w:rsidR="008E2B18" w:rsidRPr="008E1A88" w:rsidRDefault="000256F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bCs/>
          <w:sz w:val="20"/>
          <w:szCs w:val="20"/>
        </w:rPr>
        <w:t>Szczegółowy z</w:t>
      </w:r>
      <w:r w:rsidR="004B338B" w:rsidRPr="008E1A88">
        <w:rPr>
          <w:rFonts w:ascii="Arial" w:hAnsi="Arial" w:cs="Arial"/>
          <w:bCs/>
          <w:sz w:val="20"/>
          <w:szCs w:val="20"/>
        </w:rPr>
        <w:t xml:space="preserve">akres przedmiotu zamówienia </w:t>
      </w:r>
      <w:r w:rsidRPr="008E1A88">
        <w:rPr>
          <w:rFonts w:ascii="Arial" w:hAnsi="Arial" w:cs="Arial"/>
          <w:bCs/>
          <w:sz w:val="20"/>
          <w:szCs w:val="20"/>
        </w:rPr>
        <w:t xml:space="preserve">określony został w załącznikach nr 1 i 2 do </w:t>
      </w:r>
      <w:r w:rsidR="004B338B" w:rsidRPr="008E1A88">
        <w:rPr>
          <w:rFonts w:ascii="Arial" w:hAnsi="Arial" w:cs="Arial"/>
          <w:bCs/>
          <w:sz w:val="20"/>
          <w:szCs w:val="20"/>
        </w:rPr>
        <w:t>OPZ</w:t>
      </w:r>
      <w:r w:rsidR="00FD1045" w:rsidRPr="008E1A88">
        <w:rPr>
          <w:rFonts w:ascii="Arial" w:hAnsi="Arial" w:cs="Arial"/>
          <w:sz w:val="20"/>
          <w:szCs w:val="20"/>
        </w:rPr>
        <w:t>.</w:t>
      </w:r>
    </w:p>
    <w:p w14:paraId="42B0CF3F" w14:textId="77777777" w:rsidR="00B83709" w:rsidRPr="008E1A88" w:rsidRDefault="00B8370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585961" w14:textId="5C5704EF" w:rsidR="00A92DE5" w:rsidRPr="008E1A88" w:rsidRDefault="00B83709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A88">
        <w:rPr>
          <w:rFonts w:ascii="Arial" w:hAnsi="Arial" w:cs="Arial"/>
          <w:b/>
          <w:sz w:val="20"/>
          <w:szCs w:val="20"/>
          <w:u w:val="single"/>
        </w:rPr>
        <w:t xml:space="preserve">Dane ogólne budynku </w:t>
      </w:r>
      <w:proofErr w:type="spellStart"/>
      <w:r w:rsidR="00A21E40" w:rsidRPr="008E1A88">
        <w:rPr>
          <w:rFonts w:ascii="Arial" w:hAnsi="Arial" w:cs="Arial"/>
          <w:b/>
          <w:sz w:val="20"/>
          <w:szCs w:val="20"/>
          <w:u w:val="single"/>
        </w:rPr>
        <w:t>Palace</w:t>
      </w:r>
      <w:proofErr w:type="spellEnd"/>
    </w:p>
    <w:p w14:paraId="180771AD" w14:textId="23084E97" w:rsidR="00FE4BAC" w:rsidRPr="008E1A88" w:rsidRDefault="00FE4BAC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8" w:name="_Hlk37757934"/>
      <w:r w:rsidRPr="008E1A88">
        <w:rPr>
          <w:rFonts w:ascii="Arial" w:hAnsi="Arial" w:cs="Arial"/>
          <w:sz w:val="20"/>
          <w:szCs w:val="20"/>
        </w:rPr>
        <w:t xml:space="preserve">Powierzchnia użytkowa </w:t>
      </w:r>
      <w:r w:rsidR="00744B60" w:rsidRPr="008E1A88">
        <w:rPr>
          <w:rFonts w:ascii="Arial" w:hAnsi="Arial" w:cs="Arial"/>
          <w:sz w:val="20"/>
          <w:szCs w:val="20"/>
        </w:rPr>
        <w:t>budynku (projektowana)</w:t>
      </w:r>
      <w:r w:rsidRPr="008E1A88">
        <w:rPr>
          <w:rFonts w:ascii="Arial" w:hAnsi="Arial" w:cs="Arial"/>
          <w:sz w:val="20"/>
          <w:szCs w:val="20"/>
        </w:rPr>
        <w:t xml:space="preserve"> : </w:t>
      </w:r>
      <w:r w:rsidR="00CE105A" w:rsidRPr="008E1A88">
        <w:rPr>
          <w:rFonts w:ascii="Arial" w:hAnsi="Arial" w:cs="Arial"/>
          <w:sz w:val="20"/>
          <w:szCs w:val="20"/>
        </w:rPr>
        <w:t xml:space="preserve">2 237,50 </w:t>
      </w:r>
      <w:r w:rsidRPr="008E1A88">
        <w:rPr>
          <w:rFonts w:ascii="Arial" w:hAnsi="Arial" w:cs="Arial"/>
          <w:sz w:val="20"/>
          <w:szCs w:val="20"/>
        </w:rPr>
        <w:t>m2</w:t>
      </w:r>
    </w:p>
    <w:p w14:paraId="70A0AE42" w14:textId="63AFDDB2" w:rsidR="00FE4BAC" w:rsidRPr="008E1A88" w:rsidRDefault="00FE4B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Powierzchnia całkowita :</w:t>
      </w:r>
      <w:r w:rsidR="00CE105A" w:rsidRPr="008E1A88">
        <w:rPr>
          <w:rFonts w:ascii="Arial" w:hAnsi="Arial" w:cs="Arial"/>
          <w:sz w:val="20"/>
          <w:szCs w:val="20"/>
        </w:rPr>
        <w:t xml:space="preserve"> 2980,40 </w:t>
      </w:r>
      <w:r w:rsidRPr="008E1A88">
        <w:rPr>
          <w:rFonts w:ascii="Arial" w:hAnsi="Arial" w:cs="Arial"/>
          <w:sz w:val="20"/>
          <w:szCs w:val="20"/>
        </w:rPr>
        <w:t>m2</w:t>
      </w:r>
    </w:p>
    <w:p w14:paraId="5F4A0935" w14:textId="10757440" w:rsidR="00FE4BAC" w:rsidRPr="008E1A88" w:rsidRDefault="00FE4B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Kubatura </w:t>
      </w:r>
      <w:r w:rsidR="00CE105A" w:rsidRPr="008E1A88">
        <w:rPr>
          <w:rFonts w:ascii="Arial" w:hAnsi="Arial" w:cs="Arial"/>
          <w:sz w:val="20"/>
          <w:szCs w:val="20"/>
        </w:rPr>
        <w:t xml:space="preserve">wewnętrzna netto </w:t>
      </w:r>
      <w:r w:rsidRPr="008E1A88">
        <w:rPr>
          <w:rFonts w:ascii="Arial" w:hAnsi="Arial" w:cs="Arial"/>
          <w:sz w:val="20"/>
          <w:szCs w:val="20"/>
        </w:rPr>
        <w:t xml:space="preserve">budynku :  </w:t>
      </w:r>
      <w:r w:rsidR="00CE105A" w:rsidRPr="008E1A88">
        <w:rPr>
          <w:rFonts w:ascii="Arial" w:hAnsi="Arial" w:cs="Arial"/>
          <w:sz w:val="20"/>
          <w:szCs w:val="20"/>
        </w:rPr>
        <w:t>8 196,5</w:t>
      </w:r>
      <w:r w:rsidR="001D2DE6" w:rsidRPr="008E1A88">
        <w:rPr>
          <w:rFonts w:ascii="Arial" w:hAnsi="Arial" w:cs="Arial"/>
          <w:sz w:val="20"/>
          <w:szCs w:val="20"/>
        </w:rPr>
        <w:t xml:space="preserve"> m3</w:t>
      </w:r>
    </w:p>
    <w:p w14:paraId="365015CA" w14:textId="77F5C7D9" w:rsidR="00FE4BAC" w:rsidRPr="008E1A88" w:rsidRDefault="00FE4B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Ilość kondygnacji : </w:t>
      </w:r>
      <w:r w:rsidR="00BE3703" w:rsidRPr="008E1A88">
        <w:rPr>
          <w:rFonts w:ascii="Arial" w:hAnsi="Arial" w:cs="Arial"/>
          <w:sz w:val="20"/>
          <w:szCs w:val="20"/>
        </w:rPr>
        <w:t>5</w:t>
      </w:r>
      <w:r w:rsidRPr="008E1A88">
        <w:rPr>
          <w:rFonts w:ascii="Arial" w:hAnsi="Arial" w:cs="Arial"/>
          <w:sz w:val="20"/>
          <w:szCs w:val="20"/>
        </w:rPr>
        <w:t xml:space="preserve"> (w tym piwnica i </w:t>
      </w:r>
      <w:r w:rsidR="00BE3703" w:rsidRPr="008E1A88">
        <w:rPr>
          <w:rFonts w:ascii="Arial" w:hAnsi="Arial" w:cs="Arial"/>
          <w:sz w:val="20"/>
          <w:szCs w:val="20"/>
        </w:rPr>
        <w:t>4</w:t>
      </w:r>
      <w:r w:rsidRPr="008E1A88">
        <w:rPr>
          <w:rFonts w:ascii="Arial" w:hAnsi="Arial" w:cs="Arial"/>
          <w:sz w:val="20"/>
          <w:szCs w:val="20"/>
        </w:rPr>
        <w:t xml:space="preserve"> kondygnacje naziemne)</w:t>
      </w:r>
    </w:p>
    <w:p w14:paraId="63EB7B22" w14:textId="04F96A16" w:rsidR="00FE4BAC" w:rsidRPr="008E1A88" w:rsidRDefault="00FE4B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lastRenderedPageBreak/>
        <w:t xml:space="preserve">Wysokość budynku do kalenicy dachu : </w:t>
      </w:r>
      <w:r w:rsidR="00CE105A" w:rsidRPr="008E1A88">
        <w:rPr>
          <w:rFonts w:ascii="Arial" w:hAnsi="Arial" w:cs="Arial"/>
          <w:sz w:val="20"/>
          <w:szCs w:val="20"/>
        </w:rPr>
        <w:t>14</w:t>
      </w:r>
      <w:r w:rsidR="001D2DE6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m</w:t>
      </w:r>
    </w:p>
    <w:bookmarkEnd w:id="8"/>
    <w:p w14:paraId="7EDDB19C" w14:textId="77777777" w:rsidR="003D2BF5" w:rsidRPr="008E1A88" w:rsidRDefault="003D2BF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1E15CF" w14:textId="11652AA8" w:rsidR="003D2BF5" w:rsidRPr="008E1A88" w:rsidRDefault="003D2BF5">
      <w:pPr>
        <w:pStyle w:val="Akapitzlist"/>
        <w:numPr>
          <w:ilvl w:val="0"/>
          <w:numId w:val="5"/>
        </w:numPr>
        <w:spacing w:after="6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8E1A88">
        <w:rPr>
          <w:rFonts w:ascii="Arial" w:hAnsi="Arial" w:cs="Arial"/>
          <w:b/>
          <w:sz w:val="20"/>
          <w:szCs w:val="20"/>
          <w:u w:val="single"/>
        </w:rPr>
        <w:t xml:space="preserve"> Szczególne wymagania związane z wykonaniem przedmiotu zamówienia</w:t>
      </w:r>
    </w:p>
    <w:p w14:paraId="47175A69" w14:textId="77777777" w:rsidR="008E1A88" w:rsidRPr="008E1A88" w:rsidRDefault="008E1A88" w:rsidP="00D8107D">
      <w:pPr>
        <w:pStyle w:val="Akapitzlist"/>
        <w:spacing w:after="6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153793AC" w14:textId="77777777" w:rsidR="003D2BF5" w:rsidRPr="008E1A88" w:rsidRDefault="003D2BF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Zamawiający stawia następujące szczegółowe wymagania wobec Wykonawcy w czasie realizacji umowy:</w:t>
      </w:r>
    </w:p>
    <w:p w14:paraId="11C69A3C" w14:textId="44B550DB" w:rsidR="008E1A88" w:rsidRPr="008E1A88" w:rsidRDefault="008E2B18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Wykonawca uzgodni z Zamawiającym przyjęte rozwiązania techniczne oraz funkcjonalno</w:t>
      </w:r>
      <w:r w:rsidR="008E1A88">
        <w:rPr>
          <w:rFonts w:ascii="Arial" w:hAnsi="Arial" w:cs="Arial"/>
          <w:sz w:val="20"/>
          <w:szCs w:val="20"/>
        </w:rPr>
        <w:t xml:space="preserve">- </w:t>
      </w:r>
      <w:r w:rsidRPr="008E1A88">
        <w:rPr>
          <w:rFonts w:ascii="Arial" w:hAnsi="Arial" w:cs="Arial"/>
          <w:sz w:val="20"/>
          <w:szCs w:val="20"/>
        </w:rPr>
        <w:t>użytkowe.</w:t>
      </w:r>
      <w:bookmarkStart w:id="9" w:name="_GoBack"/>
      <w:bookmarkEnd w:id="9"/>
    </w:p>
    <w:p w14:paraId="6C073599" w14:textId="6A3A6B4E" w:rsidR="008E1A88" w:rsidRPr="008E1A88" w:rsidRDefault="008E2B18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Dokumentacja projektowa na każdym etapie (projekt budowlany i wykonawczy) wykonawstwa</w:t>
      </w:r>
      <w:r w:rsidR="008E1A88" w:rsidRPr="00D8107D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musi zostać zaakceptowana przez wskazanych przedstawicieli Zamawiającego, oraz uzyskać pisemne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potwierdzenie zgodności z zakresem zamówienia i kompletności dokumentacji. Dokumentacja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przed złożeniem do pozwolenia na budowę musi posiadać komplet uzgodnień przewidzianych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ustawowo</w:t>
      </w:r>
      <w:r w:rsidR="0081202C" w:rsidRPr="008E1A88">
        <w:rPr>
          <w:rFonts w:ascii="Arial" w:hAnsi="Arial" w:cs="Arial"/>
          <w:sz w:val="20"/>
          <w:szCs w:val="20"/>
        </w:rPr>
        <w:t xml:space="preserve"> oraz niezbędne odstępstwa w tym </w:t>
      </w:r>
      <w:r w:rsidR="00744B60" w:rsidRPr="008E1A88">
        <w:rPr>
          <w:rFonts w:ascii="Arial" w:hAnsi="Arial" w:cs="Arial"/>
          <w:sz w:val="20"/>
          <w:szCs w:val="20"/>
        </w:rPr>
        <w:t>wynikające z art. 9 ust. 2 prawa budowlanego</w:t>
      </w:r>
      <w:r w:rsidRPr="008E1A88">
        <w:rPr>
          <w:rFonts w:ascii="Arial" w:hAnsi="Arial" w:cs="Arial"/>
          <w:sz w:val="20"/>
          <w:szCs w:val="20"/>
        </w:rPr>
        <w:t>. Wykonawca otrzyma niezbędne pełnomocnictwa do reprezentowania Zamawiającego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przed właściwymi organami administracji państwowej i terenowej w celu uzyskania wszystkich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uzgodnień oraz pozwolenia na budowę.</w:t>
      </w:r>
    </w:p>
    <w:p w14:paraId="4D369883" w14:textId="7B1F126A" w:rsidR="008E1A88" w:rsidRPr="008E1A88" w:rsidRDefault="008E2B18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Projekt budowlany oraz wykonawczy (wszystkich branż), przedmiary, kosztorysy inwestorskie oraz</w:t>
      </w:r>
      <w:r w:rsidR="001E561F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specyfikacje techniczne będą podstawą do przeprowadzenia procedury przetargowej.</w:t>
      </w:r>
    </w:p>
    <w:p w14:paraId="5AE7D710" w14:textId="45F5C9E7" w:rsidR="008E1A88" w:rsidRPr="008E1A88" w:rsidRDefault="008E2B18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Dokumentacja ma być wykonana zgodnie z obowiązującymi przepisami.</w:t>
      </w:r>
    </w:p>
    <w:p w14:paraId="50348E8E" w14:textId="2DB2D714" w:rsidR="008E1A88" w:rsidRPr="008E1A88" w:rsidRDefault="008E2B18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Wykonawca zobowiązany jest do pełnienia nadzoru autorskiego nad realizacją robót zgodnie</w:t>
      </w:r>
      <w:r w:rsidR="008E1A88" w:rsidRPr="008E1A88">
        <w:rPr>
          <w:rFonts w:ascii="Arial" w:hAnsi="Arial" w:cs="Arial"/>
          <w:sz w:val="20"/>
          <w:szCs w:val="20"/>
        </w:rPr>
        <w:t xml:space="preserve"> </w:t>
      </w:r>
      <w:r w:rsidRPr="008E1A88">
        <w:rPr>
          <w:rFonts w:ascii="Arial" w:hAnsi="Arial" w:cs="Arial"/>
          <w:sz w:val="20"/>
          <w:szCs w:val="20"/>
        </w:rPr>
        <w:t>z przedstawionym opracowaniem</w:t>
      </w:r>
      <w:r w:rsidR="00FD1045" w:rsidRPr="008E1A88">
        <w:rPr>
          <w:rFonts w:ascii="Arial" w:hAnsi="Arial" w:cs="Arial"/>
          <w:sz w:val="20"/>
          <w:szCs w:val="20"/>
        </w:rPr>
        <w:t xml:space="preserve"> pod warunkiem skorzystania przez Zamawiającego z prawa opcji</w:t>
      </w:r>
      <w:r w:rsidRPr="008E1A88">
        <w:rPr>
          <w:rFonts w:ascii="Arial" w:hAnsi="Arial" w:cs="Arial"/>
          <w:sz w:val="20"/>
          <w:szCs w:val="20"/>
        </w:rPr>
        <w:t>.</w:t>
      </w:r>
    </w:p>
    <w:p w14:paraId="0B5F5BDA" w14:textId="3A43E2A3" w:rsidR="008E1A88" w:rsidRPr="008E1A88" w:rsidRDefault="008E2B18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Prace projektowe należy wykonać zgodnie z obowiązującymi normami i przepisami prawa,</w:t>
      </w:r>
      <w:r w:rsidR="008E1A88" w:rsidRPr="008E1A88">
        <w:rPr>
          <w:rFonts w:ascii="Arial" w:hAnsi="Arial" w:cs="Arial"/>
          <w:sz w:val="20"/>
          <w:szCs w:val="20"/>
        </w:rPr>
        <w:t xml:space="preserve"> </w:t>
      </w:r>
      <w:r w:rsidR="0081202C" w:rsidRPr="008E1A88">
        <w:rPr>
          <w:rFonts w:ascii="Arial" w:hAnsi="Arial" w:cs="Arial"/>
          <w:sz w:val="20"/>
          <w:szCs w:val="20"/>
        </w:rPr>
        <w:t xml:space="preserve">prace projektowe należy zaprojektować w taki sposób aby kosztorysy nie przekroczyły kwoty </w:t>
      </w:r>
      <w:r w:rsidR="00114BED" w:rsidRPr="008E1A88">
        <w:rPr>
          <w:rFonts w:ascii="Arial" w:hAnsi="Arial" w:cs="Arial"/>
          <w:sz w:val="20"/>
          <w:szCs w:val="20"/>
        </w:rPr>
        <w:t>w</w:t>
      </w:r>
      <w:r w:rsidR="002E0B38" w:rsidRPr="008E1A88">
        <w:rPr>
          <w:rFonts w:ascii="Arial" w:hAnsi="Arial" w:cs="Arial"/>
          <w:sz w:val="20"/>
          <w:szCs w:val="20"/>
        </w:rPr>
        <w:t>ynikającej z kosztorysu do KFU</w:t>
      </w:r>
      <w:r w:rsidR="00744B60" w:rsidRPr="008E1A88">
        <w:rPr>
          <w:rFonts w:ascii="Arial" w:hAnsi="Arial" w:cs="Arial"/>
          <w:sz w:val="20"/>
          <w:szCs w:val="20"/>
        </w:rPr>
        <w:t xml:space="preserve"> </w:t>
      </w:r>
      <w:r w:rsidR="0081202C" w:rsidRPr="008E1A88">
        <w:rPr>
          <w:rFonts w:ascii="Arial" w:hAnsi="Arial" w:cs="Arial"/>
          <w:sz w:val="20"/>
          <w:szCs w:val="20"/>
        </w:rPr>
        <w:t xml:space="preserve">bez zgody </w:t>
      </w:r>
      <w:r w:rsidR="000928E2" w:rsidRPr="008E1A88">
        <w:rPr>
          <w:rFonts w:ascii="Arial" w:hAnsi="Arial" w:cs="Arial"/>
          <w:sz w:val="20"/>
          <w:szCs w:val="20"/>
        </w:rPr>
        <w:t>Z</w:t>
      </w:r>
      <w:r w:rsidR="0081202C" w:rsidRPr="008E1A88">
        <w:rPr>
          <w:rFonts w:ascii="Arial" w:hAnsi="Arial" w:cs="Arial"/>
          <w:sz w:val="20"/>
          <w:szCs w:val="20"/>
        </w:rPr>
        <w:t xml:space="preserve">amawiającego. W przypadku istotnych przesłanek przekroczenie </w:t>
      </w:r>
      <w:r w:rsidR="00744B60" w:rsidRPr="008E1A88">
        <w:rPr>
          <w:rFonts w:ascii="Arial" w:hAnsi="Arial" w:cs="Arial"/>
          <w:sz w:val="20"/>
          <w:szCs w:val="20"/>
        </w:rPr>
        <w:t xml:space="preserve">ww. </w:t>
      </w:r>
      <w:r w:rsidR="0081202C" w:rsidRPr="008E1A88">
        <w:rPr>
          <w:rFonts w:ascii="Arial" w:hAnsi="Arial" w:cs="Arial"/>
          <w:sz w:val="20"/>
          <w:szCs w:val="20"/>
        </w:rPr>
        <w:t>kwoty należy uzgodnić pisemnie z Zamawiającym.</w:t>
      </w:r>
    </w:p>
    <w:p w14:paraId="3B7A4DC5" w14:textId="77A6D1A8" w:rsidR="008E1A88" w:rsidRPr="008E1A88" w:rsidRDefault="0081202C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Dokumentacja winna być kompletna z punktu widzenia celu jakiemu ma służyć, tj. przeprowadzenia robót budowlanych w określonym przez Zamawiającego zakresie.</w:t>
      </w:r>
    </w:p>
    <w:p w14:paraId="4B7C3090" w14:textId="55C6124A" w:rsidR="0081202C" w:rsidRPr="008E1A88" w:rsidRDefault="0081202C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Wykonawca dokona niezbędnych wymaganych prawem uzgodnień dokumentacji wykonawczej z właściwymi podmiotami, wynikających z rozwiązań przyjętych w toku prac projektowych w szczególności: </w:t>
      </w:r>
    </w:p>
    <w:p w14:paraId="16ADA204" w14:textId="77777777" w:rsidR="0081202C" w:rsidRPr="008E1A88" w:rsidRDefault="0081202C" w:rsidP="00D8107D">
      <w:pPr>
        <w:pStyle w:val="Akapitzlist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- uzgodnień konserwatorskich (z Wojewódzkim Konserwatorem Zabytków w Krakowie w zakresie opracowywanej dokumentacji),</w:t>
      </w:r>
    </w:p>
    <w:p w14:paraId="6BC81253" w14:textId="77777777" w:rsidR="0081202C" w:rsidRPr="008E1A88" w:rsidRDefault="0081202C" w:rsidP="00D8107D">
      <w:pPr>
        <w:pStyle w:val="Akapitzlist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- uzgodnień z Narodowym Instytutem Muzealnictwa i Ochrony Zbiorów (dalej jako NIMOZ),</w:t>
      </w:r>
    </w:p>
    <w:p w14:paraId="31CB55CB" w14:textId="77777777" w:rsidR="0081202C" w:rsidRPr="008E1A88" w:rsidRDefault="0081202C" w:rsidP="00D8107D">
      <w:pPr>
        <w:pStyle w:val="Akapitzlist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-  w zakresie zaopiniowania systemów: sygnalizacji p.poż., sygnalizacji włamania i napadu, telewizji dozorowej i kontroli dostępu,</w:t>
      </w:r>
    </w:p>
    <w:p w14:paraId="2D0FC07E" w14:textId="2AB88F41" w:rsidR="008E1A88" w:rsidRPr="008E1A88" w:rsidRDefault="0081202C" w:rsidP="00D8107D">
      <w:pPr>
        <w:pStyle w:val="Akapitzlist"/>
        <w:spacing w:before="120" w:after="120"/>
        <w:ind w:left="360" w:firstLine="349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- innych wymaganych prawem.</w:t>
      </w:r>
    </w:p>
    <w:p w14:paraId="6B107A19" w14:textId="055C7973" w:rsidR="0081202C" w:rsidRPr="008E1A88" w:rsidRDefault="0081202C" w:rsidP="00D8107D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Wykonawca zobowiązany jest do złożenia opracowanej dokumentacji w formie: </w:t>
      </w:r>
    </w:p>
    <w:p w14:paraId="445E0353" w14:textId="5B268387" w:rsidR="00CE105A" w:rsidRPr="008E1A88" w:rsidRDefault="0081202C" w:rsidP="00D8107D">
      <w:pPr>
        <w:pStyle w:val="Akapitzlist"/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bookmarkStart w:id="10" w:name="_Hlk63236664"/>
      <w:r w:rsidRPr="008E1A88">
        <w:rPr>
          <w:rFonts w:ascii="Arial" w:hAnsi="Arial" w:cs="Arial"/>
          <w:sz w:val="20"/>
          <w:szCs w:val="20"/>
        </w:rPr>
        <w:t xml:space="preserve">ETAP </w:t>
      </w:r>
      <w:r w:rsidR="009C45E2" w:rsidRPr="008E1A88">
        <w:rPr>
          <w:rFonts w:ascii="Arial" w:hAnsi="Arial" w:cs="Arial"/>
          <w:sz w:val="20"/>
          <w:szCs w:val="20"/>
        </w:rPr>
        <w:t>I</w:t>
      </w:r>
      <w:r w:rsidRPr="008E1A88">
        <w:rPr>
          <w:rFonts w:ascii="Arial" w:hAnsi="Arial" w:cs="Arial"/>
          <w:sz w:val="20"/>
          <w:szCs w:val="20"/>
        </w:rPr>
        <w:t xml:space="preserve"> - w 6 jednobrzmiących egzemplarzach </w:t>
      </w:r>
      <w:r w:rsidR="002E0B38" w:rsidRPr="008E1A88">
        <w:rPr>
          <w:rFonts w:ascii="Arial" w:hAnsi="Arial" w:cs="Arial"/>
          <w:sz w:val="20"/>
          <w:szCs w:val="20"/>
        </w:rPr>
        <w:t>w formie papierowej</w:t>
      </w:r>
      <w:r w:rsidRPr="008E1A88">
        <w:rPr>
          <w:rFonts w:ascii="Arial" w:hAnsi="Arial" w:cs="Arial"/>
          <w:sz w:val="20"/>
          <w:szCs w:val="20"/>
        </w:rPr>
        <w:t xml:space="preserve"> oraz w wersji elektronicznej na nośniku pendrive, CD lub DVD w formie zapisu </w:t>
      </w:r>
      <w:proofErr w:type="spellStart"/>
      <w:r w:rsidRPr="008E1A88">
        <w:rPr>
          <w:rFonts w:ascii="Arial" w:hAnsi="Arial" w:cs="Arial"/>
          <w:sz w:val="20"/>
          <w:szCs w:val="20"/>
        </w:rPr>
        <w:t>word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1A88">
        <w:rPr>
          <w:rFonts w:ascii="Arial" w:hAnsi="Arial" w:cs="Arial"/>
          <w:sz w:val="20"/>
          <w:szCs w:val="20"/>
        </w:rPr>
        <w:t>dwg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1A88">
        <w:rPr>
          <w:rFonts w:ascii="Arial" w:hAnsi="Arial" w:cs="Arial"/>
          <w:sz w:val="20"/>
          <w:szCs w:val="20"/>
        </w:rPr>
        <w:t>ath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 i pdf w wersji do edycji, do publikacji i rozpowszechniania oraz realizacji zadań własnych Zamawiającego (z uwzględnieniem zapisów KFU).</w:t>
      </w:r>
    </w:p>
    <w:p w14:paraId="418968C3" w14:textId="4B176264" w:rsidR="0081202C" w:rsidRPr="008E1A88" w:rsidRDefault="0081202C" w:rsidP="00D8107D">
      <w:pPr>
        <w:pStyle w:val="Akapitzlist"/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ETAP </w:t>
      </w:r>
      <w:r w:rsidR="009C45E2" w:rsidRPr="008E1A88">
        <w:rPr>
          <w:rFonts w:ascii="Arial" w:hAnsi="Arial" w:cs="Arial"/>
          <w:sz w:val="20"/>
          <w:szCs w:val="20"/>
        </w:rPr>
        <w:t>III</w:t>
      </w:r>
      <w:r w:rsidRPr="008E1A88">
        <w:rPr>
          <w:rFonts w:ascii="Arial" w:hAnsi="Arial" w:cs="Arial"/>
          <w:sz w:val="20"/>
          <w:szCs w:val="20"/>
        </w:rPr>
        <w:t xml:space="preserve"> - w 4 jednobrzmiących egzemplarzach </w:t>
      </w:r>
      <w:r w:rsidR="002E0B38" w:rsidRPr="008E1A88">
        <w:rPr>
          <w:rFonts w:ascii="Arial" w:hAnsi="Arial" w:cs="Arial"/>
          <w:sz w:val="20"/>
          <w:szCs w:val="20"/>
        </w:rPr>
        <w:t>w formie papierowej</w:t>
      </w:r>
      <w:r w:rsidRPr="008E1A88">
        <w:rPr>
          <w:rFonts w:ascii="Arial" w:hAnsi="Arial" w:cs="Arial"/>
          <w:sz w:val="20"/>
          <w:szCs w:val="20"/>
        </w:rPr>
        <w:t xml:space="preserve"> oraz w wersji elektronicznej na nośniku pendrive, CD lub DVD w formie zapisu </w:t>
      </w:r>
      <w:proofErr w:type="spellStart"/>
      <w:r w:rsidRPr="008E1A88">
        <w:rPr>
          <w:rFonts w:ascii="Arial" w:hAnsi="Arial" w:cs="Arial"/>
          <w:sz w:val="20"/>
          <w:szCs w:val="20"/>
        </w:rPr>
        <w:t>word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1A88">
        <w:rPr>
          <w:rFonts w:ascii="Arial" w:hAnsi="Arial" w:cs="Arial"/>
          <w:sz w:val="20"/>
          <w:szCs w:val="20"/>
        </w:rPr>
        <w:t>dwg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1A88">
        <w:rPr>
          <w:rFonts w:ascii="Arial" w:hAnsi="Arial" w:cs="Arial"/>
          <w:sz w:val="20"/>
          <w:szCs w:val="20"/>
        </w:rPr>
        <w:t>ath</w:t>
      </w:r>
      <w:proofErr w:type="spellEnd"/>
      <w:r w:rsidRPr="008E1A88">
        <w:rPr>
          <w:rFonts w:ascii="Arial" w:hAnsi="Arial" w:cs="Arial"/>
          <w:sz w:val="20"/>
          <w:szCs w:val="20"/>
        </w:rPr>
        <w:t xml:space="preserve"> i pdf w </w:t>
      </w:r>
      <w:r w:rsidRPr="008E1A88">
        <w:rPr>
          <w:rFonts w:ascii="Arial" w:hAnsi="Arial" w:cs="Arial"/>
          <w:sz w:val="20"/>
          <w:szCs w:val="20"/>
        </w:rPr>
        <w:lastRenderedPageBreak/>
        <w:t>wersji do edycji, do publikacji i rozpowszechniania oraz realizacji zadań własnych Zamawiającego (z uwzględnieniem zapisów KFU).</w:t>
      </w:r>
    </w:p>
    <w:p w14:paraId="4D18EC72" w14:textId="25D100C6" w:rsidR="008E1A88" w:rsidRPr="008E1A88" w:rsidRDefault="008E1A88" w:rsidP="00D8107D">
      <w:pPr>
        <w:pStyle w:val="Akapitzlist"/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ETAP IV - </w:t>
      </w:r>
      <w:bookmarkStart w:id="11" w:name="_Hlk63335007"/>
      <w:r w:rsidR="005104A9">
        <w:rPr>
          <w:rFonts w:ascii="Arial" w:hAnsi="Arial" w:cs="Arial"/>
          <w:sz w:val="20"/>
          <w:szCs w:val="20"/>
        </w:rPr>
        <w:t xml:space="preserve">w 2 jednobrzmiących egzemplarzach w formie papierowej oraz w wersji elektronicznej </w:t>
      </w:r>
      <w:r w:rsidR="005104A9" w:rsidRPr="008E1A88">
        <w:rPr>
          <w:rFonts w:ascii="Arial" w:hAnsi="Arial" w:cs="Arial"/>
          <w:sz w:val="20"/>
          <w:szCs w:val="20"/>
        </w:rPr>
        <w:t xml:space="preserve">na nośniku pendrive, CD lub DVD w formie zapisu </w:t>
      </w:r>
      <w:r w:rsidR="005104A9">
        <w:rPr>
          <w:rFonts w:ascii="Arial" w:hAnsi="Arial" w:cs="Arial"/>
          <w:sz w:val="20"/>
          <w:szCs w:val="20"/>
        </w:rPr>
        <w:t>w formac</w:t>
      </w:r>
      <w:r w:rsidR="00D8107D">
        <w:rPr>
          <w:rFonts w:ascii="Arial" w:hAnsi="Arial" w:cs="Arial"/>
          <w:sz w:val="20"/>
          <w:szCs w:val="20"/>
        </w:rPr>
        <w:t>i</w:t>
      </w:r>
      <w:r w:rsidR="005104A9">
        <w:rPr>
          <w:rFonts w:ascii="Arial" w:hAnsi="Arial" w:cs="Arial"/>
          <w:sz w:val="20"/>
          <w:szCs w:val="20"/>
        </w:rPr>
        <w:t xml:space="preserve">e o wysokiej rozdzielczości </w:t>
      </w:r>
      <w:r w:rsidR="005104A9" w:rsidRPr="008E1A88">
        <w:rPr>
          <w:rFonts w:ascii="Arial" w:hAnsi="Arial" w:cs="Arial"/>
          <w:sz w:val="20"/>
          <w:szCs w:val="20"/>
        </w:rPr>
        <w:t xml:space="preserve">i pdf </w:t>
      </w:r>
      <w:r w:rsidR="005104A9">
        <w:rPr>
          <w:rFonts w:ascii="Arial" w:hAnsi="Arial" w:cs="Arial"/>
          <w:sz w:val="20"/>
          <w:szCs w:val="20"/>
        </w:rPr>
        <w:t xml:space="preserve">oraz </w:t>
      </w:r>
      <w:r w:rsidR="005104A9" w:rsidRPr="008E1A88">
        <w:rPr>
          <w:rFonts w:ascii="Arial" w:hAnsi="Arial" w:cs="Arial"/>
          <w:sz w:val="20"/>
          <w:szCs w:val="20"/>
        </w:rPr>
        <w:t>w wersji do edycji, do publikacji i rozpowszechniania oraz realizacji zadań własnych Zamawiającego (z uwzględnieniem zapisów KFU)</w:t>
      </w:r>
      <w:bookmarkEnd w:id="11"/>
    </w:p>
    <w:bookmarkEnd w:id="10"/>
    <w:p w14:paraId="24133747" w14:textId="1D386A84" w:rsidR="002B72CB" w:rsidRDefault="009C45E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Opracowana dokumentacja projektowa musi spełniać wymagania przepisów ustawy Prawo Zamówień Publicznych (tekst jednolity Dz.U. z 2019 r. po</w:t>
      </w:r>
      <w:r w:rsidR="000928E2" w:rsidRPr="008E1A88">
        <w:rPr>
          <w:rFonts w:ascii="Arial" w:hAnsi="Arial" w:cs="Arial"/>
          <w:sz w:val="20"/>
          <w:szCs w:val="20"/>
        </w:rPr>
        <w:t>z. 2019</w:t>
      </w:r>
      <w:r w:rsidRPr="008E1A88">
        <w:rPr>
          <w:rFonts w:ascii="Arial" w:hAnsi="Arial" w:cs="Arial"/>
          <w:sz w:val="20"/>
          <w:szCs w:val="20"/>
        </w:rPr>
        <w:t xml:space="preserve"> gdyż będzie służyć Zamawiającemu jako Opis Przedmiotu Zamówienia w postępowaniu przetargowym na wykonanie robót budowlanych.</w:t>
      </w:r>
    </w:p>
    <w:p w14:paraId="7C5DE881" w14:textId="103C68AD" w:rsidR="008E1A88" w:rsidRPr="008E1A88" w:rsidRDefault="002B72CB" w:rsidP="00D8107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Wizualizacje należy wykonać na modelu 3D dokładne lokalizacje widoków należy uzgodnić z Zamawiającym.</w:t>
      </w:r>
    </w:p>
    <w:p w14:paraId="0EFAC623" w14:textId="185AFF61" w:rsidR="00050C11" w:rsidRPr="00D8107D" w:rsidRDefault="00050C11" w:rsidP="00D8107D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8107D">
        <w:rPr>
          <w:rFonts w:ascii="Arial" w:hAnsi="Arial" w:cs="Arial"/>
          <w:sz w:val="20"/>
          <w:szCs w:val="20"/>
        </w:rPr>
        <w:t xml:space="preserve">Wykonawca zobowiązany jest do odbywania spotkań </w:t>
      </w:r>
      <w:r w:rsidR="00704D74" w:rsidRPr="00D8107D">
        <w:rPr>
          <w:rFonts w:ascii="Arial" w:hAnsi="Arial" w:cs="Arial"/>
          <w:sz w:val="20"/>
          <w:szCs w:val="20"/>
        </w:rPr>
        <w:t xml:space="preserve">konsultacyjnych i </w:t>
      </w:r>
      <w:r w:rsidR="00ED3D22" w:rsidRPr="00D8107D">
        <w:rPr>
          <w:rFonts w:ascii="Arial" w:hAnsi="Arial" w:cs="Arial"/>
          <w:sz w:val="20"/>
          <w:szCs w:val="20"/>
        </w:rPr>
        <w:t>koordynacyjnych</w:t>
      </w:r>
      <w:r w:rsidRPr="00D8107D">
        <w:rPr>
          <w:rFonts w:ascii="Arial" w:hAnsi="Arial" w:cs="Arial"/>
          <w:sz w:val="20"/>
          <w:szCs w:val="20"/>
        </w:rPr>
        <w:t xml:space="preserve"> w siedzibie Zamawiającego, bądź on-line dwa razy w miesiącu. </w:t>
      </w:r>
    </w:p>
    <w:p w14:paraId="55277AEF" w14:textId="4427AFA0" w:rsidR="0081202C" w:rsidRPr="008E1A88" w:rsidRDefault="0081202C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515D61B" w14:textId="77777777" w:rsidR="00CE105A" w:rsidRPr="008E1A88" w:rsidRDefault="00CE105A">
      <w:pPr>
        <w:jc w:val="both"/>
        <w:rPr>
          <w:rFonts w:ascii="Arial" w:hAnsi="Arial" w:cs="Arial"/>
          <w:sz w:val="20"/>
          <w:szCs w:val="20"/>
        </w:rPr>
      </w:pPr>
    </w:p>
    <w:p w14:paraId="08F6EE27" w14:textId="77777777" w:rsidR="00CE105A" w:rsidRPr="008E1A88" w:rsidRDefault="00CE105A">
      <w:pPr>
        <w:jc w:val="both"/>
        <w:rPr>
          <w:rFonts w:ascii="Arial" w:hAnsi="Arial" w:cs="Arial"/>
          <w:sz w:val="20"/>
          <w:szCs w:val="20"/>
        </w:rPr>
      </w:pPr>
    </w:p>
    <w:p w14:paraId="492A2BEF" w14:textId="41C3A0A7" w:rsidR="00CE105A" w:rsidRPr="008E1A88" w:rsidRDefault="00CE105A">
      <w:pPr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>ZAŁĄCZNIKI:</w:t>
      </w:r>
    </w:p>
    <w:p w14:paraId="12732C24" w14:textId="3908EB13" w:rsidR="005E0598" w:rsidRPr="008E1A88" w:rsidRDefault="00CE105A">
      <w:pPr>
        <w:jc w:val="both"/>
        <w:rPr>
          <w:rFonts w:ascii="Arial" w:hAnsi="Arial" w:cs="Arial"/>
          <w:bCs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Nr 1: </w:t>
      </w:r>
      <w:r w:rsidRPr="008E1A88">
        <w:rPr>
          <w:rFonts w:ascii="Arial" w:hAnsi="Arial" w:cs="Arial"/>
          <w:bCs/>
          <w:sz w:val="20"/>
          <w:szCs w:val="20"/>
        </w:rPr>
        <w:t>KONCEPCJA FUNKCJONALNO – UŻYTKOWA MUZEUM PALACE W ZAKOPANEM</w:t>
      </w:r>
      <w:r w:rsidR="002E0B38" w:rsidRPr="008E1A88">
        <w:rPr>
          <w:rFonts w:ascii="Arial" w:hAnsi="Arial" w:cs="Arial"/>
          <w:bCs/>
          <w:sz w:val="20"/>
          <w:szCs w:val="20"/>
        </w:rPr>
        <w:t xml:space="preserve"> – wraz z załącznikami</w:t>
      </w:r>
      <w:r w:rsidR="008E1A88">
        <w:rPr>
          <w:rFonts w:ascii="Arial" w:hAnsi="Arial" w:cs="Arial"/>
          <w:bCs/>
          <w:sz w:val="20"/>
          <w:szCs w:val="20"/>
        </w:rPr>
        <w:t>;</w:t>
      </w:r>
    </w:p>
    <w:p w14:paraId="1C864A71" w14:textId="7603F344" w:rsidR="00766991" w:rsidRPr="008E1A88" w:rsidRDefault="00766991">
      <w:pPr>
        <w:jc w:val="both"/>
        <w:rPr>
          <w:rFonts w:ascii="Arial" w:hAnsi="Arial" w:cs="Arial"/>
          <w:sz w:val="20"/>
          <w:szCs w:val="20"/>
        </w:rPr>
      </w:pPr>
      <w:r w:rsidRPr="008E1A88">
        <w:rPr>
          <w:rFonts w:ascii="Arial" w:hAnsi="Arial" w:cs="Arial"/>
          <w:sz w:val="20"/>
          <w:szCs w:val="20"/>
        </w:rPr>
        <w:t xml:space="preserve">Nr 2: </w:t>
      </w:r>
      <w:r w:rsidR="002E0B38" w:rsidRPr="008E1A88">
        <w:rPr>
          <w:rFonts w:ascii="Arial" w:hAnsi="Arial" w:cs="Arial"/>
          <w:sz w:val="20"/>
          <w:szCs w:val="20"/>
        </w:rPr>
        <w:t>Audyt w zakresie dostosowania obiektu do potrzeb osób z niepełnosprawnościami ruchu, wzroku, słuchu</w:t>
      </w:r>
      <w:r w:rsidR="008E1A88">
        <w:rPr>
          <w:rFonts w:ascii="Arial" w:hAnsi="Arial" w:cs="Arial"/>
          <w:sz w:val="20"/>
          <w:szCs w:val="20"/>
        </w:rPr>
        <w:t>.</w:t>
      </w:r>
    </w:p>
    <w:sectPr w:rsidR="00766991" w:rsidRPr="008E1A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3E5A" w16cex:dateUtc="2021-02-02T20:10:00Z"/>
  <w16cex:commentExtensible w16cex:durableId="23C59304" w16cex:dateUtc="2021-02-03T20:24:00Z"/>
  <w16cex:commentExtensible w16cex:durableId="23C65672" w16cex:dateUtc="2021-02-04T10:18:00Z"/>
  <w16cex:commentExtensible w16cex:durableId="23C65A16" w16cex:dateUtc="2021-02-04T10:33:00Z"/>
  <w16cex:commentExtensible w16cex:durableId="23C65A41" w16cex:dateUtc="2021-02-04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3A18" w14:textId="77777777" w:rsidR="00966955" w:rsidRDefault="00966955" w:rsidP="001340B3">
      <w:pPr>
        <w:spacing w:after="0" w:line="240" w:lineRule="auto"/>
      </w:pPr>
      <w:r>
        <w:separator/>
      </w:r>
    </w:p>
  </w:endnote>
  <w:endnote w:type="continuationSeparator" w:id="0">
    <w:p w14:paraId="0BE6D044" w14:textId="77777777" w:rsidR="00966955" w:rsidRDefault="00966955" w:rsidP="001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884570"/>
      <w:docPartObj>
        <w:docPartGallery w:val="Page Numbers (Bottom of Page)"/>
        <w:docPartUnique/>
      </w:docPartObj>
    </w:sdtPr>
    <w:sdtEndPr/>
    <w:sdtContent>
      <w:p w14:paraId="35D7328D" w14:textId="76F6B80F" w:rsidR="00D55ACD" w:rsidRDefault="00D55A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988CB" w14:textId="77777777" w:rsidR="00D55ACD" w:rsidRDefault="00D5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C9E" w14:textId="77777777" w:rsidR="00966955" w:rsidRDefault="00966955" w:rsidP="001340B3">
      <w:pPr>
        <w:spacing w:after="0" w:line="240" w:lineRule="auto"/>
      </w:pPr>
      <w:r>
        <w:separator/>
      </w:r>
    </w:p>
  </w:footnote>
  <w:footnote w:type="continuationSeparator" w:id="0">
    <w:p w14:paraId="39E48E9B" w14:textId="77777777" w:rsidR="00966955" w:rsidRDefault="00966955" w:rsidP="001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F1B0" w14:textId="76247656" w:rsidR="001340B3" w:rsidRDefault="001340B3">
    <w:pPr>
      <w:pStyle w:val="Nagwek"/>
    </w:pPr>
  </w:p>
  <w:p w14:paraId="7BFC8253" w14:textId="77777777" w:rsidR="009959D0" w:rsidRDefault="00995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0D6"/>
    <w:multiLevelType w:val="hybridMultilevel"/>
    <w:tmpl w:val="C1AC8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172A3"/>
    <w:multiLevelType w:val="hybridMultilevel"/>
    <w:tmpl w:val="05CA5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63F9"/>
    <w:multiLevelType w:val="hybridMultilevel"/>
    <w:tmpl w:val="1AB26EB0"/>
    <w:lvl w:ilvl="0" w:tplc="73D65C66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13F43450"/>
    <w:multiLevelType w:val="hybridMultilevel"/>
    <w:tmpl w:val="1E9CB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A7834"/>
    <w:multiLevelType w:val="hybridMultilevel"/>
    <w:tmpl w:val="8B4A30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610"/>
    <w:multiLevelType w:val="multilevel"/>
    <w:tmpl w:val="5FC2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trike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83525B7"/>
    <w:multiLevelType w:val="hybridMultilevel"/>
    <w:tmpl w:val="E7647410"/>
    <w:lvl w:ilvl="0" w:tplc="1EC61800">
      <w:start w:val="1"/>
      <w:numFmt w:val="decimal"/>
      <w:lvlText w:val="%1."/>
      <w:lvlJc w:val="left"/>
      <w:pPr>
        <w:ind w:left="7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298057BE"/>
    <w:multiLevelType w:val="hybridMultilevel"/>
    <w:tmpl w:val="89C60BB2"/>
    <w:lvl w:ilvl="0" w:tplc="52A615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5710"/>
    <w:multiLevelType w:val="hybridMultilevel"/>
    <w:tmpl w:val="A74C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1D1"/>
    <w:multiLevelType w:val="hybridMultilevel"/>
    <w:tmpl w:val="D87CC05C"/>
    <w:lvl w:ilvl="0" w:tplc="7032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844EFD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822220C"/>
    <w:multiLevelType w:val="hybridMultilevel"/>
    <w:tmpl w:val="3DC4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74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544A"/>
    <w:multiLevelType w:val="hybridMultilevel"/>
    <w:tmpl w:val="7CA42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8458B2E6">
      <w:start w:val="1"/>
      <w:numFmt w:val="upp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7B0116"/>
    <w:multiLevelType w:val="hybridMultilevel"/>
    <w:tmpl w:val="97E8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5AF0"/>
    <w:multiLevelType w:val="hybridMultilevel"/>
    <w:tmpl w:val="C47C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5E9F"/>
    <w:multiLevelType w:val="multilevel"/>
    <w:tmpl w:val="A28AF800"/>
    <w:lvl w:ilvl="0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64" w:hanging="360"/>
      </w:pPr>
      <w:rPr>
        <w:rFonts w:hint="default"/>
      </w:rPr>
    </w:lvl>
    <w:lvl w:ilvl="2">
      <w:start w:val="1"/>
      <w:numFmt w:val="lowerLetter"/>
      <w:lvlText w:val="%3)."/>
      <w:lvlJc w:val="right"/>
      <w:pPr>
        <w:ind w:left="5284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60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4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04" w:hanging="180"/>
      </w:pPr>
      <w:rPr>
        <w:rFonts w:hint="default"/>
      </w:rPr>
    </w:lvl>
  </w:abstractNum>
  <w:abstractNum w:abstractNumId="17" w15:restartNumberingAfterBreak="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0865C5C"/>
    <w:multiLevelType w:val="hybridMultilevel"/>
    <w:tmpl w:val="270C42AC"/>
    <w:lvl w:ilvl="0" w:tplc="B3FA07EC">
      <w:start w:val="1"/>
      <w:numFmt w:val="decimal"/>
      <w:lvlText w:val="%1."/>
      <w:lvlJc w:val="left"/>
      <w:pPr>
        <w:ind w:left="851" w:hanging="494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2F35"/>
    <w:multiLevelType w:val="hybridMultilevel"/>
    <w:tmpl w:val="04602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C7233"/>
    <w:multiLevelType w:val="hybridMultilevel"/>
    <w:tmpl w:val="4168BBE0"/>
    <w:lvl w:ilvl="0" w:tplc="58DC62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E93DED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6BB9"/>
    <w:multiLevelType w:val="hybridMultilevel"/>
    <w:tmpl w:val="AECA2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E3D4B"/>
    <w:multiLevelType w:val="hybridMultilevel"/>
    <w:tmpl w:val="3E467D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81D66F7"/>
    <w:multiLevelType w:val="hybridMultilevel"/>
    <w:tmpl w:val="8C82C3BE"/>
    <w:lvl w:ilvl="0" w:tplc="5508A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0FE35F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2016C8"/>
    <w:multiLevelType w:val="hybridMultilevel"/>
    <w:tmpl w:val="EB7A43AC"/>
    <w:lvl w:ilvl="0" w:tplc="0415001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66CC1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A61DA"/>
    <w:multiLevelType w:val="multilevel"/>
    <w:tmpl w:val="5FC2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trike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8DD0831"/>
    <w:multiLevelType w:val="hybridMultilevel"/>
    <w:tmpl w:val="D4F42850"/>
    <w:lvl w:ilvl="0" w:tplc="09881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0"/>
  </w:num>
  <w:num w:numId="5">
    <w:abstractNumId w:val="16"/>
  </w:num>
  <w:num w:numId="6">
    <w:abstractNumId w:val="1"/>
  </w:num>
  <w:num w:numId="7">
    <w:abstractNumId w:val="23"/>
  </w:num>
  <w:num w:numId="8">
    <w:abstractNumId w:val="30"/>
  </w:num>
  <w:num w:numId="9">
    <w:abstractNumId w:val="11"/>
  </w:num>
  <w:num w:numId="10">
    <w:abstractNumId w:val="5"/>
  </w:num>
  <w:num w:numId="11">
    <w:abstractNumId w:val="29"/>
  </w:num>
  <w:num w:numId="12">
    <w:abstractNumId w:val="31"/>
  </w:num>
  <w:num w:numId="13">
    <w:abstractNumId w:val="17"/>
  </w:num>
  <w:num w:numId="14">
    <w:abstractNumId w:val="27"/>
  </w:num>
  <w:num w:numId="15">
    <w:abstractNumId w:val="12"/>
  </w:num>
  <w:num w:numId="16">
    <w:abstractNumId w:val="24"/>
  </w:num>
  <w:num w:numId="17">
    <w:abstractNumId w:val="13"/>
  </w:num>
  <w:num w:numId="18">
    <w:abstractNumId w:val="4"/>
  </w:num>
  <w:num w:numId="19">
    <w:abstractNumId w:val="9"/>
  </w:num>
  <w:num w:numId="20">
    <w:abstractNumId w:val="6"/>
  </w:num>
  <w:num w:numId="21">
    <w:abstractNumId w:val="8"/>
  </w:num>
  <w:num w:numId="22">
    <w:abstractNumId w:val="0"/>
  </w:num>
  <w:num w:numId="23">
    <w:abstractNumId w:val="25"/>
  </w:num>
  <w:num w:numId="24">
    <w:abstractNumId w:val="2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7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2"/>
    <w:rsid w:val="00002EF6"/>
    <w:rsid w:val="00004548"/>
    <w:rsid w:val="00014B1E"/>
    <w:rsid w:val="000256F8"/>
    <w:rsid w:val="0005034B"/>
    <w:rsid w:val="0005089F"/>
    <w:rsid w:val="00050C11"/>
    <w:rsid w:val="00054FC9"/>
    <w:rsid w:val="00060B33"/>
    <w:rsid w:val="000928E2"/>
    <w:rsid w:val="00094928"/>
    <w:rsid w:val="000B095C"/>
    <w:rsid w:val="000D33AF"/>
    <w:rsid w:val="000F2FEC"/>
    <w:rsid w:val="00103588"/>
    <w:rsid w:val="00107281"/>
    <w:rsid w:val="00114BED"/>
    <w:rsid w:val="001340B3"/>
    <w:rsid w:val="00144F6C"/>
    <w:rsid w:val="00155976"/>
    <w:rsid w:val="0016255E"/>
    <w:rsid w:val="001B318A"/>
    <w:rsid w:val="001C12B9"/>
    <w:rsid w:val="001D2DE6"/>
    <w:rsid w:val="001D52AF"/>
    <w:rsid w:val="001D5725"/>
    <w:rsid w:val="001E2713"/>
    <w:rsid w:val="001E3BBD"/>
    <w:rsid w:val="001E561F"/>
    <w:rsid w:val="001F1E9B"/>
    <w:rsid w:val="002076EF"/>
    <w:rsid w:val="00212EE0"/>
    <w:rsid w:val="002160D2"/>
    <w:rsid w:val="00234DEC"/>
    <w:rsid w:val="00246D79"/>
    <w:rsid w:val="00247B1B"/>
    <w:rsid w:val="002545DC"/>
    <w:rsid w:val="00267713"/>
    <w:rsid w:val="002918E2"/>
    <w:rsid w:val="00293CA0"/>
    <w:rsid w:val="002A1535"/>
    <w:rsid w:val="002A2069"/>
    <w:rsid w:val="002A5CCF"/>
    <w:rsid w:val="002B4CB8"/>
    <w:rsid w:val="002B57FE"/>
    <w:rsid w:val="002B72CB"/>
    <w:rsid w:val="002C4D2D"/>
    <w:rsid w:val="002D1192"/>
    <w:rsid w:val="002E0765"/>
    <w:rsid w:val="002E0B38"/>
    <w:rsid w:val="002E7620"/>
    <w:rsid w:val="002F27EF"/>
    <w:rsid w:val="00300A91"/>
    <w:rsid w:val="00303527"/>
    <w:rsid w:val="00324AF9"/>
    <w:rsid w:val="003363F0"/>
    <w:rsid w:val="00345510"/>
    <w:rsid w:val="00375445"/>
    <w:rsid w:val="00382B6C"/>
    <w:rsid w:val="0039040C"/>
    <w:rsid w:val="003B7014"/>
    <w:rsid w:val="003C1768"/>
    <w:rsid w:val="003D2BF5"/>
    <w:rsid w:val="00404653"/>
    <w:rsid w:val="00411806"/>
    <w:rsid w:val="0042449F"/>
    <w:rsid w:val="00456E79"/>
    <w:rsid w:val="004609C7"/>
    <w:rsid w:val="00463E3C"/>
    <w:rsid w:val="00464B7D"/>
    <w:rsid w:val="0046568B"/>
    <w:rsid w:val="00467BE7"/>
    <w:rsid w:val="004745AB"/>
    <w:rsid w:val="004A1C76"/>
    <w:rsid w:val="004A3987"/>
    <w:rsid w:val="004B338B"/>
    <w:rsid w:val="004B5DB9"/>
    <w:rsid w:val="004C4962"/>
    <w:rsid w:val="004F4FA9"/>
    <w:rsid w:val="00500AA2"/>
    <w:rsid w:val="005104A9"/>
    <w:rsid w:val="005115C6"/>
    <w:rsid w:val="00514381"/>
    <w:rsid w:val="0052675C"/>
    <w:rsid w:val="00527ACF"/>
    <w:rsid w:val="005340A0"/>
    <w:rsid w:val="005375E0"/>
    <w:rsid w:val="00547357"/>
    <w:rsid w:val="0055646E"/>
    <w:rsid w:val="0056564D"/>
    <w:rsid w:val="005A0AED"/>
    <w:rsid w:val="005D62C3"/>
    <w:rsid w:val="005D7D8C"/>
    <w:rsid w:val="005E0598"/>
    <w:rsid w:val="00610B83"/>
    <w:rsid w:val="0062071F"/>
    <w:rsid w:val="006227CC"/>
    <w:rsid w:val="006273CA"/>
    <w:rsid w:val="00632C46"/>
    <w:rsid w:val="00636072"/>
    <w:rsid w:val="0063758F"/>
    <w:rsid w:val="0065192C"/>
    <w:rsid w:val="006632C9"/>
    <w:rsid w:val="00671608"/>
    <w:rsid w:val="00696084"/>
    <w:rsid w:val="006A0A09"/>
    <w:rsid w:val="006A7B23"/>
    <w:rsid w:val="006B1297"/>
    <w:rsid w:val="006B2AF7"/>
    <w:rsid w:val="006C371B"/>
    <w:rsid w:val="006C5EE7"/>
    <w:rsid w:val="0070283E"/>
    <w:rsid w:val="00704D74"/>
    <w:rsid w:val="00723CED"/>
    <w:rsid w:val="00725C38"/>
    <w:rsid w:val="00740E7F"/>
    <w:rsid w:val="00744B60"/>
    <w:rsid w:val="007469D1"/>
    <w:rsid w:val="00766991"/>
    <w:rsid w:val="00772B33"/>
    <w:rsid w:val="00783494"/>
    <w:rsid w:val="0078795B"/>
    <w:rsid w:val="00791F88"/>
    <w:rsid w:val="00792F13"/>
    <w:rsid w:val="00793C47"/>
    <w:rsid w:val="00793DF9"/>
    <w:rsid w:val="00794AC3"/>
    <w:rsid w:val="007A5D2E"/>
    <w:rsid w:val="007A78F6"/>
    <w:rsid w:val="007B351A"/>
    <w:rsid w:val="007C2241"/>
    <w:rsid w:val="007C56CE"/>
    <w:rsid w:val="007D2D16"/>
    <w:rsid w:val="007D7324"/>
    <w:rsid w:val="007F5590"/>
    <w:rsid w:val="008106E2"/>
    <w:rsid w:val="0081202C"/>
    <w:rsid w:val="008228CE"/>
    <w:rsid w:val="008241C3"/>
    <w:rsid w:val="0082598B"/>
    <w:rsid w:val="00857162"/>
    <w:rsid w:val="00857700"/>
    <w:rsid w:val="00862575"/>
    <w:rsid w:val="008709C2"/>
    <w:rsid w:val="0087715D"/>
    <w:rsid w:val="0088279F"/>
    <w:rsid w:val="00893447"/>
    <w:rsid w:val="008A4D1D"/>
    <w:rsid w:val="008B4DA7"/>
    <w:rsid w:val="008C3960"/>
    <w:rsid w:val="008D0CA3"/>
    <w:rsid w:val="008D38B2"/>
    <w:rsid w:val="008E1A88"/>
    <w:rsid w:val="008E2B18"/>
    <w:rsid w:val="008E5505"/>
    <w:rsid w:val="00904D7F"/>
    <w:rsid w:val="00926D22"/>
    <w:rsid w:val="009373C6"/>
    <w:rsid w:val="00942197"/>
    <w:rsid w:val="009440B2"/>
    <w:rsid w:val="00966955"/>
    <w:rsid w:val="009759AF"/>
    <w:rsid w:val="009766AD"/>
    <w:rsid w:val="00985C0F"/>
    <w:rsid w:val="009959D0"/>
    <w:rsid w:val="009C435F"/>
    <w:rsid w:val="009C45E2"/>
    <w:rsid w:val="009D01D1"/>
    <w:rsid w:val="009D2597"/>
    <w:rsid w:val="009D4D16"/>
    <w:rsid w:val="009D59BD"/>
    <w:rsid w:val="009E7253"/>
    <w:rsid w:val="00A01D5B"/>
    <w:rsid w:val="00A0269B"/>
    <w:rsid w:val="00A0530E"/>
    <w:rsid w:val="00A1159B"/>
    <w:rsid w:val="00A21E40"/>
    <w:rsid w:val="00A45317"/>
    <w:rsid w:val="00A522A8"/>
    <w:rsid w:val="00A63CCD"/>
    <w:rsid w:val="00A705D0"/>
    <w:rsid w:val="00A71BF2"/>
    <w:rsid w:val="00A82363"/>
    <w:rsid w:val="00A92DE5"/>
    <w:rsid w:val="00AB0B96"/>
    <w:rsid w:val="00AB67A1"/>
    <w:rsid w:val="00AC4DCC"/>
    <w:rsid w:val="00AC66CD"/>
    <w:rsid w:val="00AD46EE"/>
    <w:rsid w:val="00AD62BF"/>
    <w:rsid w:val="00AE1FA8"/>
    <w:rsid w:val="00AE6F77"/>
    <w:rsid w:val="00B00055"/>
    <w:rsid w:val="00B10BB6"/>
    <w:rsid w:val="00B13D2B"/>
    <w:rsid w:val="00B376E3"/>
    <w:rsid w:val="00B53D3E"/>
    <w:rsid w:val="00B551A9"/>
    <w:rsid w:val="00B577FC"/>
    <w:rsid w:val="00B6648A"/>
    <w:rsid w:val="00B834F8"/>
    <w:rsid w:val="00B83709"/>
    <w:rsid w:val="00B857E4"/>
    <w:rsid w:val="00BC29E9"/>
    <w:rsid w:val="00BD3DA0"/>
    <w:rsid w:val="00BD57D6"/>
    <w:rsid w:val="00BE3703"/>
    <w:rsid w:val="00BF78B3"/>
    <w:rsid w:val="00C02E9E"/>
    <w:rsid w:val="00C151A8"/>
    <w:rsid w:val="00C23F54"/>
    <w:rsid w:val="00C36F32"/>
    <w:rsid w:val="00C377CD"/>
    <w:rsid w:val="00C52507"/>
    <w:rsid w:val="00C571C8"/>
    <w:rsid w:val="00C61A2F"/>
    <w:rsid w:val="00C64E7B"/>
    <w:rsid w:val="00C6631A"/>
    <w:rsid w:val="00C66ECB"/>
    <w:rsid w:val="00C72397"/>
    <w:rsid w:val="00C86A4C"/>
    <w:rsid w:val="00C86C7C"/>
    <w:rsid w:val="00C90CA0"/>
    <w:rsid w:val="00C945A0"/>
    <w:rsid w:val="00C960C8"/>
    <w:rsid w:val="00CA47DF"/>
    <w:rsid w:val="00CA6DF7"/>
    <w:rsid w:val="00CB5D48"/>
    <w:rsid w:val="00CC7463"/>
    <w:rsid w:val="00CE105A"/>
    <w:rsid w:val="00CF6AF0"/>
    <w:rsid w:val="00D065AB"/>
    <w:rsid w:val="00D1623D"/>
    <w:rsid w:val="00D21DE4"/>
    <w:rsid w:val="00D303AC"/>
    <w:rsid w:val="00D40892"/>
    <w:rsid w:val="00D4121F"/>
    <w:rsid w:val="00D53897"/>
    <w:rsid w:val="00D55ACD"/>
    <w:rsid w:val="00D572DB"/>
    <w:rsid w:val="00D7136A"/>
    <w:rsid w:val="00D8107D"/>
    <w:rsid w:val="00D93E5B"/>
    <w:rsid w:val="00DA0BE1"/>
    <w:rsid w:val="00DB2A3B"/>
    <w:rsid w:val="00DD123F"/>
    <w:rsid w:val="00DD1AB2"/>
    <w:rsid w:val="00DF7799"/>
    <w:rsid w:val="00E0319C"/>
    <w:rsid w:val="00E04336"/>
    <w:rsid w:val="00E120CC"/>
    <w:rsid w:val="00E37E66"/>
    <w:rsid w:val="00E427B5"/>
    <w:rsid w:val="00E42A06"/>
    <w:rsid w:val="00E45B02"/>
    <w:rsid w:val="00E474EB"/>
    <w:rsid w:val="00E54C2D"/>
    <w:rsid w:val="00E613B7"/>
    <w:rsid w:val="00E72FEC"/>
    <w:rsid w:val="00E9131A"/>
    <w:rsid w:val="00E94BA0"/>
    <w:rsid w:val="00EA203D"/>
    <w:rsid w:val="00EC3B86"/>
    <w:rsid w:val="00EC5776"/>
    <w:rsid w:val="00ED3D22"/>
    <w:rsid w:val="00ED7984"/>
    <w:rsid w:val="00EE7A6C"/>
    <w:rsid w:val="00EF7259"/>
    <w:rsid w:val="00F133AE"/>
    <w:rsid w:val="00F176F4"/>
    <w:rsid w:val="00F20490"/>
    <w:rsid w:val="00F22522"/>
    <w:rsid w:val="00F22BD6"/>
    <w:rsid w:val="00F353C6"/>
    <w:rsid w:val="00F43898"/>
    <w:rsid w:val="00F64067"/>
    <w:rsid w:val="00F704D8"/>
    <w:rsid w:val="00F72684"/>
    <w:rsid w:val="00F96025"/>
    <w:rsid w:val="00FA55D2"/>
    <w:rsid w:val="00FD1045"/>
    <w:rsid w:val="00FD73B9"/>
    <w:rsid w:val="00FE2657"/>
    <w:rsid w:val="00FE4BAC"/>
    <w:rsid w:val="00FE5F15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46743"/>
  <w15:chartTrackingRefBased/>
  <w15:docId w15:val="{75384584-C31B-4875-B002-8C6B189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A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40B3"/>
    <w:pPr>
      <w:keepNext/>
      <w:keepLines/>
      <w:widowControl w:val="0"/>
      <w:overflowPunct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D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7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0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40B3"/>
    <w:rPr>
      <w:rFonts w:asciiTheme="majorHAnsi" w:eastAsiaTheme="majorEastAsia" w:hAnsiTheme="majorHAnsi" w:cstheme="majorBidi"/>
      <w:b/>
      <w:bCs/>
      <w:color w:val="5B9BD5" w:themeColor="accent1"/>
      <w:kern w:val="28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1340B3"/>
    <w:pPr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D4121F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41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121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D259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1BC9-FD68-4BC6-B701-1B3FB29C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E.Romaniak</dc:creator>
  <cp:keywords/>
  <dc:description/>
  <cp:lastModifiedBy>M.Frajdenberg</cp:lastModifiedBy>
  <cp:revision>4</cp:revision>
  <cp:lastPrinted>2020-10-08T11:52:00Z</cp:lastPrinted>
  <dcterms:created xsi:type="dcterms:W3CDTF">2021-02-04T11:57:00Z</dcterms:created>
  <dcterms:modified xsi:type="dcterms:W3CDTF">2021-02-04T12:38:00Z</dcterms:modified>
</cp:coreProperties>
</file>