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page" w:tblpX="2070" w:tblpY="-990"/>
        <w:tblW w:w="9770" w:type="dxa"/>
        <w:tblBorders>
          <w:bottom w:val="single" w:sz="6" w:space="0" w:color="auto"/>
        </w:tblBorders>
        <w:tblLayout w:type="fixed"/>
        <w:tblCellMar>
          <w:left w:w="70" w:type="dxa"/>
          <w:right w:w="70" w:type="dxa"/>
        </w:tblCellMar>
        <w:tblLook w:val="0000" w:firstRow="0" w:lastRow="0" w:firstColumn="0" w:lastColumn="0" w:noHBand="0" w:noVBand="0"/>
      </w:tblPr>
      <w:tblGrid>
        <w:gridCol w:w="1913"/>
        <w:gridCol w:w="7857"/>
      </w:tblGrid>
      <w:tr w:rsidR="006310BC" w:rsidRPr="00E753E9" w14:paraId="7A015479" w14:textId="77777777" w:rsidTr="00FC0C18">
        <w:tc>
          <w:tcPr>
            <w:tcW w:w="1913" w:type="dxa"/>
            <w:tcBorders>
              <w:bottom w:val="nil"/>
            </w:tcBorders>
          </w:tcPr>
          <w:p w14:paraId="5C507FB1" w14:textId="77777777" w:rsidR="006310BC" w:rsidRPr="00E753E9" w:rsidRDefault="006310BC" w:rsidP="00FC0C18">
            <w:pPr>
              <w:tabs>
                <w:tab w:val="left" w:pos="240"/>
              </w:tabs>
              <w:spacing w:before="160"/>
              <w:rPr>
                <w:rFonts w:ascii="Calibri" w:hAnsi="Calibri" w:cs="Calibri"/>
                <w:sz w:val="24"/>
                <w:szCs w:val="24"/>
              </w:rPr>
            </w:pPr>
            <w:r w:rsidRPr="00E753E9">
              <w:rPr>
                <w:rFonts w:ascii="Calibri" w:hAnsi="Calibri" w:cs="Calibri"/>
                <w:sz w:val="24"/>
                <w:szCs w:val="24"/>
              </w:rPr>
              <w:tab/>
            </w:r>
          </w:p>
        </w:tc>
        <w:tc>
          <w:tcPr>
            <w:tcW w:w="7857" w:type="dxa"/>
            <w:tcBorders>
              <w:bottom w:val="nil"/>
            </w:tcBorders>
          </w:tcPr>
          <w:p w14:paraId="173F7F3F" w14:textId="77777777" w:rsidR="006310BC" w:rsidRPr="00E753E9" w:rsidRDefault="006310BC" w:rsidP="00FC0C18">
            <w:pPr>
              <w:pStyle w:val="Tekstkomentarza"/>
              <w:tabs>
                <w:tab w:val="left" w:pos="5805"/>
              </w:tabs>
              <w:spacing w:before="120"/>
              <w:rPr>
                <w:rFonts w:ascii="Calibri" w:hAnsi="Calibri" w:cs="Calibri"/>
                <w:b/>
                <w:color w:val="808000"/>
                <w:sz w:val="24"/>
                <w:szCs w:val="24"/>
              </w:rPr>
            </w:pPr>
            <w:r w:rsidRPr="00E753E9">
              <w:rPr>
                <w:rFonts w:ascii="Calibri" w:hAnsi="Calibri" w:cs="Calibri"/>
                <w:b/>
                <w:color w:val="808000"/>
                <w:sz w:val="24"/>
                <w:szCs w:val="24"/>
              </w:rPr>
              <w:tab/>
            </w:r>
          </w:p>
        </w:tc>
      </w:tr>
    </w:tbl>
    <w:p w14:paraId="201295D4" w14:textId="77777777" w:rsidR="006310BC" w:rsidRPr="00A75B92" w:rsidRDefault="006310BC" w:rsidP="00A75B92">
      <w:pPr>
        <w:jc w:val="center"/>
        <w:rPr>
          <w:rFonts w:asciiTheme="minorHAnsi" w:hAnsiTheme="minorHAnsi" w:cstheme="minorHAnsi"/>
          <w:vanish/>
          <w:sz w:val="24"/>
          <w:szCs w:val="24"/>
        </w:rPr>
      </w:pPr>
    </w:p>
    <w:p w14:paraId="040AA0D7" w14:textId="77777777" w:rsidR="00A75B92" w:rsidRPr="00A75B92" w:rsidRDefault="00A75B92" w:rsidP="00A75B92">
      <w:pPr>
        <w:spacing w:after="120" w:line="360" w:lineRule="auto"/>
        <w:ind w:left="284"/>
        <w:jc w:val="center"/>
        <w:rPr>
          <w:rFonts w:asciiTheme="minorHAnsi" w:hAnsiTheme="minorHAnsi" w:cstheme="minorHAnsi"/>
          <w:sz w:val="24"/>
          <w:szCs w:val="24"/>
        </w:rPr>
      </w:pPr>
      <w:bookmarkStart w:id="0" w:name="_Hlk79400875"/>
      <w:bookmarkStart w:id="1" w:name="_Hlk79479660"/>
      <w:r w:rsidRPr="00A75B92">
        <w:rPr>
          <w:rFonts w:asciiTheme="minorHAnsi" w:hAnsiTheme="minorHAnsi" w:cstheme="minorHAnsi"/>
          <w:sz w:val="24"/>
          <w:szCs w:val="24"/>
        </w:rPr>
        <w:t>Muzeum Tatrzańskie im. Dra Tytusa Chałubińskiego w Zakopanem</w:t>
      </w:r>
    </w:p>
    <w:p w14:paraId="26C8FBC6" w14:textId="77777777" w:rsidR="00A75B92" w:rsidRPr="00A75B92" w:rsidRDefault="00A75B92" w:rsidP="00A75B92">
      <w:pPr>
        <w:spacing w:after="120" w:line="360" w:lineRule="auto"/>
        <w:ind w:left="284"/>
        <w:jc w:val="center"/>
        <w:rPr>
          <w:rFonts w:asciiTheme="minorHAnsi" w:hAnsiTheme="minorHAnsi" w:cstheme="minorHAnsi"/>
          <w:sz w:val="24"/>
          <w:szCs w:val="24"/>
        </w:rPr>
      </w:pPr>
      <w:r w:rsidRPr="00A75B92">
        <w:rPr>
          <w:rFonts w:asciiTheme="minorHAnsi" w:hAnsiTheme="minorHAnsi" w:cstheme="minorHAnsi"/>
          <w:sz w:val="24"/>
          <w:szCs w:val="24"/>
        </w:rPr>
        <w:t>ul. Krupówki 10, 34-500 Zakopane</w:t>
      </w:r>
    </w:p>
    <w:p w14:paraId="076FA018" w14:textId="77777777" w:rsidR="00A75B92" w:rsidRPr="00653E4E" w:rsidRDefault="00A75B92" w:rsidP="00A75B92">
      <w:pPr>
        <w:spacing w:after="120" w:line="360" w:lineRule="auto"/>
        <w:ind w:left="284"/>
        <w:jc w:val="center"/>
        <w:rPr>
          <w:rFonts w:asciiTheme="minorHAnsi" w:hAnsiTheme="minorHAnsi" w:cstheme="minorHAnsi"/>
          <w:sz w:val="24"/>
          <w:szCs w:val="24"/>
        </w:rPr>
      </w:pPr>
      <w:r w:rsidRPr="00653E4E">
        <w:rPr>
          <w:rFonts w:asciiTheme="minorHAnsi" w:hAnsiTheme="minorHAnsi" w:cstheme="minorHAnsi"/>
          <w:sz w:val="24"/>
          <w:szCs w:val="24"/>
        </w:rPr>
        <w:t xml:space="preserve">e-mail: </w:t>
      </w:r>
      <w:hyperlink r:id="rId8" w:history="1">
        <w:r w:rsidRPr="00653E4E">
          <w:rPr>
            <w:rFonts w:asciiTheme="minorHAnsi" w:hAnsiTheme="minorHAnsi" w:cstheme="minorHAnsi"/>
            <w:color w:val="FF0000"/>
            <w:sz w:val="24"/>
            <w:szCs w:val="24"/>
            <w:u w:val="single" w:color="FF0000"/>
          </w:rPr>
          <w:t>biuro@muzeumtatrzanskie.pl</w:t>
        </w:r>
      </w:hyperlink>
    </w:p>
    <w:p w14:paraId="605D5EEE" w14:textId="77777777" w:rsidR="00A75B92" w:rsidRPr="00A75B92" w:rsidRDefault="00A75B92" w:rsidP="00A75B92">
      <w:pPr>
        <w:spacing w:after="120" w:line="360" w:lineRule="auto"/>
        <w:ind w:left="284"/>
        <w:jc w:val="center"/>
        <w:rPr>
          <w:rFonts w:asciiTheme="minorHAnsi" w:hAnsiTheme="minorHAnsi" w:cstheme="minorHAnsi"/>
          <w:sz w:val="24"/>
          <w:szCs w:val="24"/>
          <w:lang w:val="fr-FR"/>
        </w:rPr>
      </w:pPr>
      <w:r w:rsidRPr="00A75B92">
        <w:rPr>
          <w:rFonts w:asciiTheme="minorHAnsi" w:hAnsiTheme="minorHAnsi" w:cstheme="minorHAnsi"/>
          <w:color w:val="FF0000"/>
          <w:sz w:val="24"/>
          <w:szCs w:val="24"/>
          <w:u w:val="single" w:color="FF0000"/>
          <w:lang w:val="fr-FR"/>
        </w:rPr>
        <w:t>www.muzeumtatrzanskie.pl</w:t>
      </w:r>
    </w:p>
    <w:p w14:paraId="790FC2B9" w14:textId="77777777" w:rsidR="00A75B92" w:rsidRPr="00653E4E" w:rsidRDefault="00A75B92" w:rsidP="00A75B92">
      <w:pPr>
        <w:spacing w:after="120" w:line="360" w:lineRule="auto"/>
        <w:ind w:left="284"/>
        <w:jc w:val="center"/>
        <w:rPr>
          <w:rFonts w:asciiTheme="minorHAnsi" w:hAnsiTheme="minorHAnsi" w:cstheme="minorHAnsi"/>
          <w:sz w:val="24"/>
          <w:szCs w:val="24"/>
          <w:lang w:val="fr-FR"/>
        </w:rPr>
      </w:pPr>
      <w:r w:rsidRPr="00653E4E">
        <w:rPr>
          <w:rFonts w:asciiTheme="minorHAnsi" w:hAnsiTheme="minorHAnsi" w:cstheme="minorHAnsi"/>
          <w:sz w:val="24"/>
          <w:szCs w:val="24"/>
          <w:lang w:val="fr-FR"/>
        </w:rPr>
        <w:t xml:space="preserve">Tel.: </w:t>
      </w:r>
      <w:r w:rsidRPr="00653E4E">
        <w:rPr>
          <w:rFonts w:asciiTheme="minorHAnsi" w:hAnsiTheme="minorHAnsi" w:cstheme="minorHAnsi"/>
          <w:caps/>
          <w:sz w:val="24"/>
          <w:szCs w:val="24"/>
          <w:lang w:val="fr-FR"/>
        </w:rPr>
        <w:t>+48 18 20 152 05</w:t>
      </w:r>
    </w:p>
    <w:p w14:paraId="6CAE337B" w14:textId="77777777" w:rsidR="00A75B92" w:rsidRPr="00653E4E" w:rsidRDefault="00A75B92" w:rsidP="00A75B92">
      <w:pPr>
        <w:tabs>
          <w:tab w:val="left" w:pos="540"/>
        </w:tabs>
        <w:spacing w:line="360" w:lineRule="auto"/>
        <w:ind w:left="284"/>
        <w:jc w:val="center"/>
        <w:rPr>
          <w:rFonts w:asciiTheme="minorHAnsi" w:hAnsiTheme="minorHAnsi" w:cstheme="minorHAnsi"/>
          <w:sz w:val="24"/>
          <w:szCs w:val="24"/>
          <w:lang w:val="fr-FR"/>
        </w:rPr>
      </w:pPr>
      <w:r w:rsidRPr="00653E4E">
        <w:rPr>
          <w:rFonts w:asciiTheme="minorHAnsi" w:hAnsiTheme="minorHAnsi" w:cstheme="minorHAnsi"/>
          <w:sz w:val="24"/>
          <w:szCs w:val="24"/>
          <w:lang w:val="fr-FR"/>
        </w:rPr>
        <w:t>NIP: 736 10 66 047</w:t>
      </w:r>
    </w:p>
    <w:p w14:paraId="71F9F4AF" w14:textId="77777777" w:rsidR="006310BC" w:rsidRPr="00E753E9" w:rsidRDefault="006310BC" w:rsidP="006310BC">
      <w:pPr>
        <w:pBdr>
          <w:bottom w:val="single" w:sz="4" w:space="1" w:color="auto"/>
        </w:pBdr>
        <w:jc w:val="both"/>
        <w:rPr>
          <w:rFonts w:ascii="Calibri" w:hAnsi="Calibri" w:cs="Calibri"/>
          <w:b/>
          <w:bCs/>
          <w:sz w:val="24"/>
          <w:szCs w:val="24"/>
          <w:lang w:val="de-DE"/>
        </w:rPr>
      </w:pPr>
    </w:p>
    <w:p w14:paraId="1D2CD949" w14:textId="77777777" w:rsidR="006310BC" w:rsidRPr="00E753E9" w:rsidRDefault="006310BC" w:rsidP="006310BC">
      <w:pPr>
        <w:pStyle w:val="Tytu"/>
        <w:rPr>
          <w:rFonts w:ascii="Calibri" w:hAnsi="Calibri" w:cs="Calibri"/>
          <w:b w:val="0"/>
          <w:bCs w:val="0"/>
          <w:sz w:val="24"/>
          <w:szCs w:val="24"/>
          <w:lang w:val="de-DE"/>
        </w:rPr>
      </w:pPr>
    </w:p>
    <w:p w14:paraId="392A453A" w14:textId="77777777" w:rsidR="006310BC" w:rsidRPr="00E753E9" w:rsidRDefault="006310BC" w:rsidP="006310BC">
      <w:pPr>
        <w:pStyle w:val="Tytu"/>
        <w:rPr>
          <w:rFonts w:ascii="Calibri" w:hAnsi="Calibri" w:cs="Calibri"/>
          <w:b w:val="0"/>
          <w:bCs w:val="0"/>
          <w:sz w:val="24"/>
          <w:szCs w:val="24"/>
          <w:lang w:val="de-DE"/>
        </w:rPr>
      </w:pPr>
    </w:p>
    <w:p w14:paraId="25AE9338" w14:textId="77777777" w:rsidR="006310BC" w:rsidRPr="00E753E9" w:rsidRDefault="006310BC" w:rsidP="006310BC">
      <w:pPr>
        <w:spacing w:line="360" w:lineRule="auto"/>
        <w:jc w:val="center"/>
        <w:rPr>
          <w:rFonts w:ascii="Calibri" w:hAnsi="Calibri" w:cs="Calibri"/>
          <w:b/>
          <w:caps/>
          <w:sz w:val="24"/>
          <w:szCs w:val="24"/>
        </w:rPr>
      </w:pPr>
      <w:r w:rsidRPr="00E753E9">
        <w:rPr>
          <w:rFonts w:ascii="Calibri" w:hAnsi="Calibri" w:cs="Calibri"/>
          <w:b/>
          <w:caps/>
          <w:sz w:val="24"/>
          <w:szCs w:val="24"/>
        </w:rPr>
        <w:t>specyfikacja warunków zamówienia</w:t>
      </w:r>
    </w:p>
    <w:p w14:paraId="35529A52" w14:textId="77777777" w:rsidR="006310BC" w:rsidRPr="00E753E9" w:rsidRDefault="006310BC" w:rsidP="006310BC">
      <w:pPr>
        <w:spacing w:line="360" w:lineRule="auto"/>
        <w:jc w:val="center"/>
        <w:rPr>
          <w:rFonts w:ascii="Calibri" w:hAnsi="Calibri" w:cs="Calibri"/>
          <w:b/>
          <w:caps/>
          <w:sz w:val="24"/>
          <w:szCs w:val="24"/>
        </w:rPr>
      </w:pPr>
      <w:r w:rsidRPr="00E753E9">
        <w:rPr>
          <w:rFonts w:ascii="Calibri" w:hAnsi="Calibri" w:cs="Calibri"/>
          <w:b/>
          <w:caps/>
          <w:sz w:val="24"/>
          <w:szCs w:val="24"/>
        </w:rPr>
        <w:t>TRYB PODSTAWOWY BEZ NEGOCJACJI</w:t>
      </w:r>
    </w:p>
    <w:p w14:paraId="3CF70080" w14:textId="77777777" w:rsidR="006310BC" w:rsidRPr="00E753E9" w:rsidRDefault="006310BC" w:rsidP="006310BC">
      <w:pPr>
        <w:pStyle w:val="Tytu"/>
        <w:rPr>
          <w:rFonts w:ascii="Calibri" w:hAnsi="Calibri" w:cs="Calibri"/>
          <w:bCs w:val="0"/>
          <w:i/>
          <w:sz w:val="24"/>
          <w:szCs w:val="24"/>
        </w:rPr>
      </w:pPr>
    </w:p>
    <w:p w14:paraId="6ADAF7A1" w14:textId="77777777" w:rsidR="006310BC" w:rsidRPr="00E753E9" w:rsidRDefault="006310BC" w:rsidP="006310BC">
      <w:pPr>
        <w:pStyle w:val="Tytu"/>
        <w:rPr>
          <w:rFonts w:ascii="Calibri" w:hAnsi="Calibri" w:cs="Calibri"/>
          <w:bCs w:val="0"/>
          <w:i/>
          <w:sz w:val="24"/>
          <w:szCs w:val="24"/>
        </w:rPr>
      </w:pPr>
    </w:p>
    <w:p w14:paraId="548779E1" w14:textId="45FB5974" w:rsidR="00D52074" w:rsidRPr="00D52074" w:rsidRDefault="00D52074" w:rsidP="00D52074">
      <w:pPr>
        <w:spacing w:line="360" w:lineRule="auto"/>
        <w:jc w:val="center"/>
        <w:rPr>
          <w:rFonts w:ascii="Calibri" w:hAnsi="Calibri" w:cs="Calibri"/>
          <w:b/>
          <w:caps/>
          <w:sz w:val="24"/>
          <w:szCs w:val="24"/>
        </w:rPr>
      </w:pPr>
      <w:r w:rsidRPr="00D52074">
        <w:rPr>
          <w:rFonts w:ascii="Calibri" w:hAnsi="Calibri" w:cs="Calibri"/>
          <w:b/>
          <w:caps/>
          <w:sz w:val="24"/>
          <w:szCs w:val="24"/>
        </w:rPr>
        <w:t>„Rewitalizacja zespołu dworskiego w Łopusznej (XVIII - XIX w.) – kontynuacja prac konserwatorskich i robót budowlanych”, dofinansowanego ze środków Ministerstwa Kultury</w:t>
      </w:r>
      <w:r w:rsidR="006E33B8">
        <w:rPr>
          <w:rFonts w:ascii="Calibri" w:hAnsi="Calibri" w:cs="Calibri"/>
          <w:b/>
          <w:caps/>
          <w:sz w:val="24"/>
          <w:szCs w:val="24"/>
        </w:rPr>
        <w:t>,</w:t>
      </w:r>
      <w:r w:rsidRPr="00D52074">
        <w:rPr>
          <w:rFonts w:ascii="Calibri" w:hAnsi="Calibri" w:cs="Calibri"/>
          <w:b/>
          <w:caps/>
          <w:sz w:val="24"/>
          <w:szCs w:val="24"/>
        </w:rPr>
        <w:t xml:space="preserve"> Dziedzictwa Narodowego i Sportu w ramach programu Ochrona zabytków.</w:t>
      </w:r>
    </w:p>
    <w:p w14:paraId="4D8916A4" w14:textId="77777777" w:rsidR="006310BC" w:rsidRPr="00D52074" w:rsidRDefault="006310BC" w:rsidP="00D52074">
      <w:pPr>
        <w:spacing w:line="360" w:lineRule="auto"/>
        <w:jc w:val="center"/>
        <w:rPr>
          <w:rFonts w:ascii="Calibri" w:hAnsi="Calibri" w:cs="Calibri"/>
          <w:b/>
          <w:caps/>
          <w:sz w:val="24"/>
          <w:szCs w:val="24"/>
        </w:rPr>
      </w:pPr>
    </w:p>
    <w:p w14:paraId="1F366008" w14:textId="77777777" w:rsidR="006310BC" w:rsidRPr="00E753E9" w:rsidRDefault="006310BC" w:rsidP="006310BC">
      <w:pPr>
        <w:pStyle w:val="Tytu"/>
        <w:rPr>
          <w:rFonts w:ascii="Calibri" w:hAnsi="Calibri" w:cs="Calibri"/>
          <w:i/>
          <w:sz w:val="24"/>
          <w:szCs w:val="24"/>
        </w:rPr>
      </w:pPr>
    </w:p>
    <w:p w14:paraId="040ECD34" w14:textId="1F55C223" w:rsidR="006310BC" w:rsidRPr="00E753E9" w:rsidRDefault="006310BC" w:rsidP="006310BC">
      <w:pPr>
        <w:pStyle w:val="Tytu"/>
        <w:rPr>
          <w:rFonts w:ascii="Calibri" w:hAnsi="Calibri" w:cs="Calibri"/>
          <w:sz w:val="24"/>
          <w:szCs w:val="24"/>
        </w:rPr>
      </w:pPr>
      <w:r w:rsidRPr="00E753E9">
        <w:rPr>
          <w:rFonts w:ascii="Calibri" w:hAnsi="Calibri" w:cs="Calibri"/>
          <w:sz w:val="24"/>
          <w:szCs w:val="24"/>
        </w:rPr>
        <w:t xml:space="preserve">znak postępowania: </w:t>
      </w:r>
      <w:r w:rsidR="00D52074">
        <w:rPr>
          <w:rFonts w:ascii="Calibri" w:hAnsi="Calibri" w:cs="Calibri"/>
          <w:sz w:val="24"/>
          <w:szCs w:val="24"/>
        </w:rPr>
        <w:t>ADM.270-</w:t>
      </w:r>
      <w:r w:rsidR="00056449">
        <w:rPr>
          <w:rFonts w:ascii="Calibri" w:hAnsi="Calibri" w:cs="Calibri"/>
          <w:sz w:val="24"/>
          <w:szCs w:val="24"/>
        </w:rPr>
        <w:t>3</w:t>
      </w:r>
      <w:r w:rsidR="00D52074">
        <w:rPr>
          <w:rFonts w:ascii="Calibri" w:hAnsi="Calibri" w:cs="Calibri"/>
          <w:sz w:val="24"/>
          <w:szCs w:val="24"/>
        </w:rPr>
        <w:t>/2021</w:t>
      </w:r>
    </w:p>
    <w:p w14:paraId="46E30381" w14:textId="77777777" w:rsidR="006310BC" w:rsidRPr="00E753E9" w:rsidRDefault="006310BC" w:rsidP="006310BC">
      <w:pPr>
        <w:pStyle w:val="Tytu"/>
        <w:jc w:val="both"/>
        <w:rPr>
          <w:rFonts w:ascii="Calibri" w:hAnsi="Calibri" w:cs="Calibri"/>
          <w:sz w:val="24"/>
          <w:szCs w:val="24"/>
        </w:rPr>
      </w:pPr>
    </w:p>
    <w:p w14:paraId="0E0A4DDF" w14:textId="77777777" w:rsidR="006310BC" w:rsidRPr="00E753E9" w:rsidRDefault="006310BC" w:rsidP="006310BC">
      <w:pPr>
        <w:autoSpaceDE w:val="0"/>
        <w:autoSpaceDN w:val="0"/>
        <w:adjustRightInd w:val="0"/>
        <w:jc w:val="center"/>
        <w:rPr>
          <w:rFonts w:ascii="Calibri" w:hAnsi="Calibri" w:cs="Calibri"/>
          <w:b/>
          <w:sz w:val="24"/>
          <w:szCs w:val="24"/>
        </w:rPr>
      </w:pPr>
    </w:p>
    <w:p w14:paraId="7BBE55DE" w14:textId="6FC4D964" w:rsidR="006310BC" w:rsidRPr="00E753E9" w:rsidRDefault="006310BC" w:rsidP="006310BC">
      <w:pPr>
        <w:spacing w:before="480" w:after="480" w:line="360" w:lineRule="auto"/>
        <w:jc w:val="both"/>
        <w:rPr>
          <w:rFonts w:ascii="Calibri" w:hAnsi="Calibri" w:cs="Calibri"/>
          <w:b/>
          <w:i/>
          <w:iCs/>
          <w:sz w:val="24"/>
          <w:szCs w:val="24"/>
        </w:rPr>
      </w:pPr>
      <w:r w:rsidRPr="00E753E9">
        <w:rPr>
          <w:rFonts w:ascii="Calibri" w:hAnsi="Calibri" w:cs="Calibri"/>
          <w:i/>
          <w:iCs/>
          <w:sz w:val="24"/>
          <w:szCs w:val="24"/>
        </w:rPr>
        <w:t>Postępowanie o udzielenie zamówienia publicznego o wartości zamówienia nie przekraczającej progów unijnych o jakich stanowi art. 3 ustawy z 11 września 2019 r. - Prawo zamówień publicznych (</w:t>
      </w:r>
      <w:bookmarkStart w:id="2" w:name="_Hlk79405781"/>
      <w:proofErr w:type="spellStart"/>
      <w:r w:rsidR="002563C5">
        <w:rPr>
          <w:rFonts w:ascii="Calibri" w:hAnsi="Calibri" w:cs="Calibri"/>
          <w:i/>
          <w:iCs/>
          <w:sz w:val="24"/>
          <w:szCs w:val="24"/>
        </w:rPr>
        <w:t>t.j</w:t>
      </w:r>
      <w:proofErr w:type="spellEnd"/>
      <w:r w:rsidR="002563C5">
        <w:rPr>
          <w:rFonts w:ascii="Calibri" w:hAnsi="Calibri" w:cs="Calibri"/>
          <w:i/>
          <w:iCs/>
          <w:sz w:val="24"/>
          <w:szCs w:val="24"/>
        </w:rPr>
        <w:t xml:space="preserve">. </w:t>
      </w:r>
      <w:r w:rsidR="005051D8" w:rsidRPr="00056449">
        <w:rPr>
          <w:rFonts w:ascii="Calibri" w:hAnsi="Calibri" w:cs="Calibri"/>
          <w:i/>
          <w:iCs/>
          <w:sz w:val="24"/>
          <w:szCs w:val="24"/>
        </w:rPr>
        <w:t xml:space="preserve">Dz.U. z 2021 r. </w:t>
      </w:r>
      <w:proofErr w:type="spellStart"/>
      <w:r w:rsidR="005051D8" w:rsidRPr="00056449">
        <w:rPr>
          <w:rFonts w:ascii="Calibri" w:hAnsi="Calibri" w:cs="Calibri"/>
          <w:i/>
          <w:iCs/>
          <w:sz w:val="24"/>
          <w:szCs w:val="24"/>
        </w:rPr>
        <w:t>poz</w:t>
      </w:r>
      <w:proofErr w:type="spellEnd"/>
      <w:r w:rsidR="005051D8" w:rsidRPr="00056449">
        <w:rPr>
          <w:rFonts w:ascii="Calibri" w:hAnsi="Calibri" w:cs="Calibri"/>
          <w:i/>
          <w:iCs/>
          <w:sz w:val="24"/>
          <w:szCs w:val="24"/>
        </w:rPr>
        <w:t xml:space="preserve"> . 1129</w:t>
      </w:r>
      <w:bookmarkEnd w:id="2"/>
      <w:r w:rsidRPr="00E753E9">
        <w:rPr>
          <w:rFonts w:ascii="Calibri" w:hAnsi="Calibri" w:cs="Calibri"/>
          <w:i/>
          <w:iCs/>
          <w:sz w:val="24"/>
          <w:szCs w:val="24"/>
        </w:rPr>
        <w:t xml:space="preserve">) – dalej </w:t>
      </w:r>
      <w:proofErr w:type="spellStart"/>
      <w:r w:rsidRPr="00E753E9">
        <w:rPr>
          <w:rFonts w:ascii="Calibri" w:hAnsi="Calibri" w:cs="Calibri"/>
          <w:i/>
          <w:iCs/>
          <w:sz w:val="24"/>
          <w:szCs w:val="24"/>
        </w:rPr>
        <w:t>p.z.p</w:t>
      </w:r>
      <w:proofErr w:type="spellEnd"/>
      <w:r w:rsidRPr="00E753E9">
        <w:rPr>
          <w:rFonts w:ascii="Calibri" w:hAnsi="Calibri" w:cs="Calibri"/>
          <w:i/>
          <w:iCs/>
          <w:sz w:val="24"/>
          <w:szCs w:val="24"/>
        </w:rPr>
        <w:t>.</w:t>
      </w:r>
    </w:p>
    <w:p w14:paraId="4FF12972" w14:textId="77777777" w:rsidR="006310BC" w:rsidRPr="00E753E9" w:rsidRDefault="006310BC" w:rsidP="006310BC">
      <w:pPr>
        <w:spacing w:before="480" w:after="480" w:line="360" w:lineRule="auto"/>
        <w:jc w:val="center"/>
        <w:rPr>
          <w:rFonts w:ascii="Calibri" w:hAnsi="Calibri" w:cs="Calibri"/>
          <w:b/>
          <w:sz w:val="24"/>
          <w:szCs w:val="24"/>
        </w:rPr>
      </w:pPr>
    </w:p>
    <w:p w14:paraId="71CFE7BB" w14:textId="77777777" w:rsidR="006310BC" w:rsidRPr="00E753E9" w:rsidRDefault="006310BC" w:rsidP="00A75B92">
      <w:pPr>
        <w:tabs>
          <w:tab w:val="center" w:pos="4536"/>
          <w:tab w:val="left" w:pos="6945"/>
        </w:tabs>
        <w:spacing w:before="40" w:line="360" w:lineRule="auto"/>
        <w:jc w:val="center"/>
        <w:rPr>
          <w:rFonts w:ascii="Calibri" w:hAnsi="Calibri" w:cs="Calibri"/>
          <w:b/>
          <w:sz w:val="24"/>
          <w:szCs w:val="24"/>
        </w:rPr>
      </w:pPr>
      <w:r w:rsidRPr="00E753E9">
        <w:rPr>
          <w:rFonts w:ascii="Calibri" w:hAnsi="Calibri" w:cs="Calibri"/>
          <w:b/>
          <w:sz w:val="24"/>
          <w:szCs w:val="24"/>
        </w:rPr>
        <w:t xml:space="preserve">Przedmiotowe postępowanie prowadzone jest przy użyciu środków komunikacji elektronicznej. Składanie ofert następuje za pośrednictwem platformy zakupowej dostępnej pod adresem internetowym: </w:t>
      </w:r>
      <w:hyperlink r:id="rId9" w:history="1">
        <w:r w:rsidR="00A75B92" w:rsidRPr="00EB3E2F">
          <w:rPr>
            <w:rStyle w:val="Hipercze"/>
            <w:rFonts w:ascii="Verdana" w:hAnsi="Verdana" w:cs="Arial"/>
            <w:b/>
            <w:bCs/>
            <w:caps/>
          </w:rPr>
          <w:t>https://miniportal.uzp.gov.pl/</w:t>
        </w:r>
      </w:hyperlink>
      <w:r w:rsidR="00A75B92">
        <w:rPr>
          <w:rFonts w:ascii="Verdana" w:hAnsi="Verdana" w:cs="Arial"/>
          <w:b/>
          <w:bCs/>
          <w:caps/>
        </w:rPr>
        <w:t xml:space="preserve"> </w:t>
      </w:r>
      <w:r w:rsidR="00A75B92" w:rsidRPr="00323FFA">
        <w:rPr>
          <w:rFonts w:ascii="Verdana" w:hAnsi="Verdana" w:cs="Arial"/>
          <w:b/>
        </w:rPr>
        <w:t xml:space="preserve"> </w:t>
      </w:r>
    </w:p>
    <w:p w14:paraId="4FF9F1A9" w14:textId="77777777" w:rsidR="006310BC" w:rsidRPr="00985AEC" w:rsidRDefault="006310BC" w:rsidP="006310BC">
      <w:pPr>
        <w:pStyle w:val="Tytu"/>
        <w:rPr>
          <w:rFonts w:ascii="Arial" w:hAnsi="Arial" w:cs="Arial"/>
          <w:sz w:val="20"/>
          <w:szCs w:val="20"/>
          <w:u w:val="single"/>
        </w:rPr>
      </w:pPr>
      <w:r w:rsidRPr="00E753E9">
        <w:rPr>
          <w:rFonts w:ascii="Calibri" w:hAnsi="Calibri" w:cs="Calibri"/>
          <w:sz w:val="24"/>
          <w:szCs w:val="24"/>
        </w:rPr>
        <w:br w:type="page"/>
      </w:r>
      <w:r w:rsidRPr="00985AEC">
        <w:rPr>
          <w:rFonts w:ascii="Arial" w:hAnsi="Arial" w:cs="Arial"/>
          <w:sz w:val="20"/>
          <w:szCs w:val="20"/>
          <w:u w:val="single"/>
        </w:rPr>
        <w:lastRenderedPageBreak/>
        <w:t>SPIS TREŚCI</w:t>
      </w:r>
    </w:p>
    <w:p w14:paraId="1A520393" w14:textId="329074BE" w:rsidR="00985AEC" w:rsidRPr="00985AEC" w:rsidRDefault="006310BC">
      <w:pPr>
        <w:pStyle w:val="Spistreci1"/>
        <w:tabs>
          <w:tab w:val="left" w:pos="400"/>
        </w:tabs>
        <w:rPr>
          <w:rFonts w:ascii="Arial" w:eastAsiaTheme="minorEastAsia" w:hAnsi="Arial" w:cs="Arial"/>
          <w:b w:val="0"/>
          <w:bCs w:val="0"/>
          <w:caps w:val="0"/>
        </w:rPr>
      </w:pPr>
      <w:r w:rsidRPr="00985AEC">
        <w:rPr>
          <w:rFonts w:ascii="Arial" w:hAnsi="Arial" w:cs="Arial"/>
        </w:rPr>
        <w:fldChar w:fldCharType="begin"/>
      </w:r>
      <w:r w:rsidRPr="00985AEC">
        <w:rPr>
          <w:rFonts w:ascii="Arial" w:hAnsi="Arial" w:cs="Arial"/>
        </w:rPr>
        <w:instrText xml:space="preserve"> TOC \o "1-3" \h \z \u </w:instrText>
      </w:r>
      <w:r w:rsidRPr="00985AEC">
        <w:rPr>
          <w:rFonts w:ascii="Arial" w:hAnsi="Arial" w:cs="Arial"/>
        </w:rPr>
        <w:fldChar w:fldCharType="separate"/>
      </w:r>
      <w:hyperlink w:anchor="_Toc79399388" w:history="1">
        <w:r w:rsidR="00985AEC" w:rsidRPr="00985AEC">
          <w:rPr>
            <w:rStyle w:val="Hipercze"/>
            <w:rFonts w:ascii="Arial" w:hAnsi="Arial" w:cs="Arial"/>
          </w:rPr>
          <w:t>I.</w:t>
        </w:r>
        <w:r w:rsidR="00985AEC" w:rsidRPr="00985AEC">
          <w:rPr>
            <w:rFonts w:ascii="Arial" w:eastAsiaTheme="minorEastAsia" w:hAnsi="Arial" w:cs="Arial"/>
            <w:b w:val="0"/>
            <w:bCs w:val="0"/>
            <w:caps w:val="0"/>
          </w:rPr>
          <w:tab/>
        </w:r>
        <w:r w:rsidR="00985AEC" w:rsidRPr="00985AEC">
          <w:rPr>
            <w:rStyle w:val="Hipercze"/>
            <w:rFonts w:ascii="Arial" w:hAnsi="Arial" w:cs="Arial"/>
          </w:rPr>
          <w:t>NAZWA ORAZ ADRES ZAMAWIAJĄCEGO.</w:t>
        </w:r>
        <w:r w:rsidR="00985AEC" w:rsidRPr="00985AEC">
          <w:rPr>
            <w:rFonts w:ascii="Arial" w:hAnsi="Arial" w:cs="Arial"/>
            <w:webHidden/>
          </w:rPr>
          <w:tab/>
        </w:r>
        <w:r w:rsidR="00985AEC" w:rsidRPr="00985AEC">
          <w:rPr>
            <w:rFonts w:ascii="Arial" w:hAnsi="Arial" w:cs="Arial"/>
            <w:webHidden/>
          </w:rPr>
          <w:fldChar w:fldCharType="begin"/>
        </w:r>
        <w:r w:rsidR="00985AEC" w:rsidRPr="00985AEC">
          <w:rPr>
            <w:rFonts w:ascii="Arial" w:hAnsi="Arial" w:cs="Arial"/>
            <w:webHidden/>
          </w:rPr>
          <w:instrText xml:space="preserve"> PAGEREF _Toc79399388 \h </w:instrText>
        </w:r>
        <w:r w:rsidR="00985AEC" w:rsidRPr="00985AEC">
          <w:rPr>
            <w:rFonts w:ascii="Arial" w:hAnsi="Arial" w:cs="Arial"/>
            <w:webHidden/>
          </w:rPr>
        </w:r>
        <w:r w:rsidR="00985AEC" w:rsidRPr="00985AEC">
          <w:rPr>
            <w:rFonts w:ascii="Arial" w:hAnsi="Arial" w:cs="Arial"/>
            <w:webHidden/>
          </w:rPr>
          <w:fldChar w:fldCharType="separate"/>
        </w:r>
        <w:r w:rsidR="00DF75B1">
          <w:rPr>
            <w:rFonts w:ascii="Arial" w:hAnsi="Arial" w:cs="Arial"/>
            <w:webHidden/>
          </w:rPr>
          <w:t>4</w:t>
        </w:r>
        <w:r w:rsidR="00985AEC" w:rsidRPr="00985AEC">
          <w:rPr>
            <w:rFonts w:ascii="Arial" w:hAnsi="Arial" w:cs="Arial"/>
            <w:webHidden/>
          </w:rPr>
          <w:fldChar w:fldCharType="end"/>
        </w:r>
      </w:hyperlink>
    </w:p>
    <w:p w14:paraId="575FDA92" w14:textId="23B34B35" w:rsidR="00985AEC" w:rsidRPr="00985AEC" w:rsidRDefault="005F4ADC">
      <w:pPr>
        <w:pStyle w:val="Spistreci1"/>
        <w:tabs>
          <w:tab w:val="left" w:pos="400"/>
        </w:tabs>
        <w:rPr>
          <w:rFonts w:ascii="Arial" w:eastAsiaTheme="minorEastAsia" w:hAnsi="Arial" w:cs="Arial"/>
          <w:b w:val="0"/>
          <w:bCs w:val="0"/>
          <w:caps w:val="0"/>
        </w:rPr>
      </w:pPr>
      <w:hyperlink w:anchor="_Toc79399389" w:history="1">
        <w:r w:rsidR="00985AEC" w:rsidRPr="00985AEC">
          <w:rPr>
            <w:rStyle w:val="Hipercze"/>
            <w:rFonts w:ascii="Arial" w:hAnsi="Arial" w:cs="Arial"/>
          </w:rPr>
          <w:t>II.</w:t>
        </w:r>
        <w:r w:rsidR="00985AEC" w:rsidRPr="00985AEC">
          <w:rPr>
            <w:rFonts w:ascii="Arial" w:eastAsiaTheme="minorEastAsia" w:hAnsi="Arial" w:cs="Arial"/>
            <w:b w:val="0"/>
            <w:bCs w:val="0"/>
            <w:caps w:val="0"/>
          </w:rPr>
          <w:tab/>
        </w:r>
        <w:r w:rsidR="00985AEC" w:rsidRPr="00985AEC">
          <w:rPr>
            <w:rStyle w:val="Hipercze"/>
            <w:rFonts w:ascii="Arial" w:hAnsi="Arial" w:cs="Arial"/>
          </w:rPr>
          <w:t>TRYB UDZIELENIA ZAMÓWIENIA.</w:t>
        </w:r>
        <w:r w:rsidR="00985AEC" w:rsidRPr="00985AEC">
          <w:rPr>
            <w:rFonts w:ascii="Arial" w:hAnsi="Arial" w:cs="Arial"/>
            <w:webHidden/>
          </w:rPr>
          <w:tab/>
        </w:r>
        <w:r w:rsidR="00985AEC" w:rsidRPr="00985AEC">
          <w:rPr>
            <w:rFonts w:ascii="Arial" w:hAnsi="Arial" w:cs="Arial"/>
            <w:webHidden/>
          </w:rPr>
          <w:fldChar w:fldCharType="begin"/>
        </w:r>
        <w:r w:rsidR="00985AEC" w:rsidRPr="00985AEC">
          <w:rPr>
            <w:rFonts w:ascii="Arial" w:hAnsi="Arial" w:cs="Arial"/>
            <w:webHidden/>
          </w:rPr>
          <w:instrText xml:space="preserve"> PAGEREF _Toc79399389 \h </w:instrText>
        </w:r>
        <w:r w:rsidR="00985AEC" w:rsidRPr="00985AEC">
          <w:rPr>
            <w:rFonts w:ascii="Arial" w:hAnsi="Arial" w:cs="Arial"/>
            <w:webHidden/>
          </w:rPr>
        </w:r>
        <w:r w:rsidR="00985AEC" w:rsidRPr="00985AEC">
          <w:rPr>
            <w:rFonts w:ascii="Arial" w:hAnsi="Arial" w:cs="Arial"/>
            <w:webHidden/>
          </w:rPr>
          <w:fldChar w:fldCharType="separate"/>
        </w:r>
        <w:r w:rsidR="00DF75B1">
          <w:rPr>
            <w:rFonts w:ascii="Arial" w:hAnsi="Arial" w:cs="Arial"/>
            <w:webHidden/>
          </w:rPr>
          <w:t>4</w:t>
        </w:r>
        <w:r w:rsidR="00985AEC" w:rsidRPr="00985AEC">
          <w:rPr>
            <w:rFonts w:ascii="Arial" w:hAnsi="Arial" w:cs="Arial"/>
            <w:webHidden/>
          </w:rPr>
          <w:fldChar w:fldCharType="end"/>
        </w:r>
      </w:hyperlink>
    </w:p>
    <w:p w14:paraId="1350E769" w14:textId="60C00517" w:rsidR="00985AEC" w:rsidRPr="00985AEC" w:rsidRDefault="005F4ADC">
      <w:pPr>
        <w:pStyle w:val="Spistreci1"/>
        <w:tabs>
          <w:tab w:val="left" w:pos="600"/>
        </w:tabs>
        <w:rPr>
          <w:rFonts w:ascii="Arial" w:eastAsiaTheme="minorEastAsia" w:hAnsi="Arial" w:cs="Arial"/>
          <w:b w:val="0"/>
          <w:bCs w:val="0"/>
          <w:caps w:val="0"/>
        </w:rPr>
      </w:pPr>
      <w:hyperlink w:anchor="_Toc79399390" w:history="1">
        <w:r w:rsidR="00985AEC" w:rsidRPr="00985AEC">
          <w:rPr>
            <w:rStyle w:val="Hipercze"/>
            <w:rFonts w:ascii="Arial" w:hAnsi="Arial" w:cs="Arial"/>
          </w:rPr>
          <w:t>III.</w:t>
        </w:r>
        <w:r w:rsidR="00985AEC" w:rsidRPr="00985AEC">
          <w:rPr>
            <w:rFonts w:ascii="Arial" w:eastAsiaTheme="minorEastAsia" w:hAnsi="Arial" w:cs="Arial"/>
            <w:b w:val="0"/>
            <w:bCs w:val="0"/>
            <w:caps w:val="0"/>
          </w:rPr>
          <w:tab/>
        </w:r>
        <w:r w:rsidR="00985AEC" w:rsidRPr="00985AEC">
          <w:rPr>
            <w:rStyle w:val="Hipercze"/>
            <w:rFonts w:ascii="Arial" w:hAnsi="Arial" w:cs="Arial"/>
          </w:rPr>
          <w:t>OPIS PRZEDMIOTU ZAMÓWIENIA.</w:t>
        </w:r>
        <w:r w:rsidR="00985AEC" w:rsidRPr="00985AEC">
          <w:rPr>
            <w:rFonts w:ascii="Arial" w:hAnsi="Arial" w:cs="Arial"/>
            <w:webHidden/>
          </w:rPr>
          <w:tab/>
        </w:r>
        <w:r w:rsidR="00985AEC" w:rsidRPr="00985AEC">
          <w:rPr>
            <w:rFonts w:ascii="Arial" w:hAnsi="Arial" w:cs="Arial"/>
            <w:webHidden/>
          </w:rPr>
          <w:fldChar w:fldCharType="begin"/>
        </w:r>
        <w:r w:rsidR="00985AEC" w:rsidRPr="00985AEC">
          <w:rPr>
            <w:rFonts w:ascii="Arial" w:hAnsi="Arial" w:cs="Arial"/>
            <w:webHidden/>
          </w:rPr>
          <w:instrText xml:space="preserve"> PAGEREF _Toc79399390 \h </w:instrText>
        </w:r>
        <w:r w:rsidR="00985AEC" w:rsidRPr="00985AEC">
          <w:rPr>
            <w:rFonts w:ascii="Arial" w:hAnsi="Arial" w:cs="Arial"/>
            <w:webHidden/>
          </w:rPr>
        </w:r>
        <w:r w:rsidR="00985AEC" w:rsidRPr="00985AEC">
          <w:rPr>
            <w:rFonts w:ascii="Arial" w:hAnsi="Arial" w:cs="Arial"/>
            <w:webHidden/>
          </w:rPr>
          <w:fldChar w:fldCharType="separate"/>
        </w:r>
        <w:r w:rsidR="00DF75B1">
          <w:rPr>
            <w:rFonts w:ascii="Arial" w:hAnsi="Arial" w:cs="Arial"/>
            <w:webHidden/>
          </w:rPr>
          <w:t>4</w:t>
        </w:r>
        <w:r w:rsidR="00985AEC" w:rsidRPr="00985AEC">
          <w:rPr>
            <w:rFonts w:ascii="Arial" w:hAnsi="Arial" w:cs="Arial"/>
            <w:webHidden/>
          </w:rPr>
          <w:fldChar w:fldCharType="end"/>
        </w:r>
      </w:hyperlink>
    </w:p>
    <w:p w14:paraId="21CA6EDA" w14:textId="53A55757" w:rsidR="00985AEC" w:rsidRPr="00985AEC" w:rsidRDefault="005F4ADC">
      <w:pPr>
        <w:pStyle w:val="Spistreci1"/>
        <w:tabs>
          <w:tab w:val="left" w:pos="600"/>
        </w:tabs>
        <w:rPr>
          <w:rFonts w:ascii="Arial" w:eastAsiaTheme="minorEastAsia" w:hAnsi="Arial" w:cs="Arial"/>
          <w:b w:val="0"/>
          <w:bCs w:val="0"/>
          <w:caps w:val="0"/>
        </w:rPr>
      </w:pPr>
      <w:hyperlink w:anchor="_Toc79399391" w:history="1">
        <w:r w:rsidR="00985AEC" w:rsidRPr="00985AEC">
          <w:rPr>
            <w:rStyle w:val="Hipercze"/>
            <w:rFonts w:ascii="Arial" w:hAnsi="Arial" w:cs="Arial"/>
          </w:rPr>
          <w:t>IV.</w:t>
        </w:r>
        <w:r w:rsidR="00985AEC" w:rsidRPr="00985AEC">
          <w:rPr>
            <w:rFonts w:ascii="Arial" w:eastAsiaTheme="minorEastAsia" w:hAnsi="Arial" w:cs="Arial"/>
            <w:b w:val="0"/>
            <w:bCs w:val="0"/>
            <w:caps w:val="0"/>
          </w:rPr>
          <w:tab/>
        </w:r>
        <w:r w:rsidR="00985AEC" w:rsidRPr="00985AEC">
          <w:rPr>
            <w:rStyle w:val="Hipercze"/>
            <w:rFonts w:ascii="Arial" w:hAnsi="Arial" w:cs="Arial"/>
          </w:rPr>
          <w:t>INFORMACJA O OFERTACH CZĘŚCIOWYCH.</w:t>
        </w:r>
        <w:r w:rsidR="00985AEC" w:rsidRPr="00985AEC">
          <w:rPr>
            <w:rFonts w:ascii="Arial" w:hAnsi="Arial" w:cs="Arial"/>
            <w:webHidden/>
          </w:rPr>
          <w:tab/>
        </w:r>
        <w:r w:rsidR="00985AEC" w:rsidRPr="00985AEC">
          <w:rPr>
            <w:rFonts w:ascii="Arial" w:hAnsi="Arial" w:cs="Arial"/>
            <w:webHidden/>
          </w:rPr>
          <w:fldChar w:fldCharType="begin"/>
        </w:r>
        <w:r w:rsidR="00985AEC" w:rsidRPr="00985AEC">
          <w:rPr>
            <w:rFonts w:ascii="Arial" w:hAnsi="Arial" w:cs="Arial"/>
            <w:webHidden/>
          </w:rPr>
          <w:instrText xml:space="preserve"> PAGEREF _Toc79399391 \h </w:instrText>
        </w:r>
        <w:r w:rsidR="00985AEC" w:rsidRPr="00985AEC">
          <w:rPr>
            <w:rFonts w:ascii="Arial" w:hAnsi="Arial" w:cs="Arial"/>
            <w:webHidden/>
          </w:rPr>
        </w:r>
        <w:r w:rsidR="00985AEC" w:rsidRPr="00985AEC">
          <w:rPr>
            <w:rFonts w:ascii="Arial" w:hAnsi="Arial" w:cs="Arial"/>
            <w:webHidden/>
          </w:rPr>
          <w:fldChar w:fldCharType="separate"/>
        </w:r>
        <w:r w:rsidR="00DF75B1">
          <w:rPr>
            <w:rFonts w:ascii="Arial" w:hAnsi="Arial" w:cs="Arial"/>
            <w:webHidden/>
          </w:rPr>
          <w:t>7</w:t>
        </w:r>
        <w:r w:rsidR="00985AEC" w:rsidRPr="00985AEC">
          <w:rPr>
            <w:rFonts w:ascii="Arial" w:hAnsi="Arial" w:cs="Arial"/>
            <w:webHidden/>
          </w:rPr>
          <w:fldChar w:fldCharType="end"/>
        </w:r>
      </w:hyperlink>
    </w:p>
    <w:p w14:paraId="6E0B7483" w14:textId="73380217" w:rsidR="00985AEC" w:rsidRPr="00985AEC" w:rsidRDefault="005F4ADC">
      <w:pPr>
        <w:pStyle w:val="Spistreci2"/>
        <w:tabs>
          <w:tab w:val="left" w:pos="600"/>
          <w:tab w:val="right" w:leader="dot" w:pos="9060"/>
        </w:tabs>
        <w:rPr>
          <w:rFonts w:ascii="Arial" w:eastAsiaTheme="minorEastAsia" w:hAnsi="Arial" w:cs="Arial"/>
          <w:b w:val="0"/>
          <w:bCs w:val="0"/>
          <w:noProof/>
        </w:rPr>
      </w:pPr>
      <w:hyperlink w:anchor="_Toc79399392" w:history="1">
        <w:r w:rsidR="00985AEC" w:rsidRPr="00985AEC">
          <w:rPr>
            <w:rStyle w:val="Hipercze"/>
            <w:rFonts w:ascii="Arial" w:eastAsia="Calibri" w:hAnsi="Arial" w:cs="Arial"/>
            <w:noProof/>
            <w:lang w:eastAsia="en-US"/>
          </w:rPr>
          <w:t>V.</w:t>
        </w:r>
        <w:r w:rsidR="00985AEC" w:rsidRPr="00985AEC">
          <w:rPr>
            <w:rFonts w:ascii="Arial" w:eastAsiaTheme="minorEastAsia" w:hAnsi="Arial" w:cs="Arial"/>
            <w:b w:val="0"/>
            <w:bCs w:val="0"/>
            <w:noProof/>
          </w:rPr>
          <w:tab/>
        </w:r>
        <w:r w:rsidR="00985AEC" w:rsidRPr="00985AEC">
          <w:rPr>
            <w:rStyle w:val="Hipercze"/>
            <w:rFonts w:ascii="Arial" w:eastAsia="Calibri" w:hAnsi="Arial" w:cs="Arial"/>
            <w:noProof/>
            <w:lang w:eastAsia="en-US"/>
          </w:rPr>
          <w:t>INFORMACJA O PRZEDMIOTOWYCH ŚRODKACH DOWODOWYCH.</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_Toc79399392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7</w:t>
        </w:r>
        <w:r w:rsidR="00985AEC" w:rsidRPr="00985AEC">
          <w:rPr>
            <w:rFonts w:ascii="Arial" w:hAnsi="Arial" w:cs="Arial"/>
            <w:noProof/>
            <w:webHidden/>
          </w:rPr>
          <w:fldChar w:fldCharType="end"/>
        </w:r>
      </w:hyperlink>
    </w:p>
    <w:p w14:paraId="4881C531" w14:textId="2EA96537" w:rsidR="00985AEC" w:rsidRPr="00985AEC" w:rsidRDefault="005F4ADC">
      <w:pPr>
        <w:pStyle w:val="Spistreci1"/>
        <w:tabs>
          <w:tab w:val="left" w:pos="600"/>
        </w:tabs>
        <w:rPr>
          <w:rFonts w:ascii="Arial" w:eastAsiaTheme="minorEastAsia" w:hAnsi="Arial" w:cs="Arial"/>
          <w:b w:val="0"/>
          <w:bCs w:val="0"/>
          <w:caps w:val="0"/>
        </w:rPr>
      </w:pPr>
      <w:hyperlink w:anchor="_Toc79399393" w:history="1">
        <w:r w:rsidR="00985AEC" w:rsidRPr="00985AEC">
          <w:rPr>
            <w:rStyle w:val="Hipercze"/>
            <w:rFonts w:ascii="Arial" w:hAnsi="Arial" w:cs="Arial"/>
          </w:rPr>
          <w:t>VI.</w:t>
        </w:r>
        <w:r w:rsidR="00985AEC" w:rsidRPr="00985AEC">
          <w:rPr>
            <w:rFonts w:ascii="Arial" w:eastAsiaTheme="minorEastAsia" w:hAnsi="Arial" w:cs="Arial"/>
            <w:b w:val="0"/>
            <w:bCs w:val="0"/>
            <w:caps w:val="0"/>
          </w:rPr>
          <w:tab/>
        </w:r>
        <w:r w:rsidR="00985AEC" w:rsidRPr="00985AEC">
          <w:rPr>
            <w:rStyle w:val="Hipercze"/>
            <w:rFonts w:ascii="Arial" w:hAnsi="Arial" w:cs="Arial"/>
          </w:rPr>
          <w:t>INFORMACJA O ZAMÓWIENIACH O KTÓRYCH MOWA W ART. 214 UST. 1 PKT 7 i 8 USTAWY P.Z.P.</w:t>
        </w:r>
        <w:r w:rsidR="00985AEC" w:rsidRPr="00985AEC">
          <w:rPr>
            <w:rFonts w:ascii="Arial" w:hAnsi="Arial" w:cs="Arial"/>
            <w:webHidden/>
          </w:rPr>
          <w:tab/>
        </w:r>
        <w:r w:rsidR="00985AEC" w:rsidRPr="00985AEC">
          <w:rPr>
            <w:rFonts w:ascii="Arial" w:hAnsi="Arial" w:cs="Arial"/>
            <w:webHidden/>
          </w:rPr>
          <w:fldChar w:fldCharType="begin"/>
        </w:r>
        <w:r w:rsidR="00985AEC" w:rsidRPr="00985AEC">
          <w:rPr>
            <w:rFonts w:ascii="Arial" w:hAnsi="Arial" w:cs="Arial"/>
            <w:webHidden/>
          </w:rPr>
          <w:instrText xml:space="preserve"> PAGEREF _Toc79399393 \h </w:instrText>
        </w:r>
        <w:r w:rsidR="00985AEC" w:rsidRPr="00985AEC">
          <w:rPr>
            <w:rFonts w:ascii="Arial" w:hAnsi="Arial" w:cs="Arial"/>
            <w:webHidden/>
          </w:rPr>
        </w:r>
        <w:r w:rsidR="00985AEC" w:rsidRPr="00985AEC">
          <w:rPr>
            <w:rFonts w:ascii="Arial" w:hAnsi="Arial" w:cs="Arial"/>
            <w:webHidden/>
          </w:rPr>
          <w:fldChar w:fldCharType="separate"/>
        </w:r>
        <w:r w:rsidR="00DF75B1">
          <w:rPr>
            <w:rFonts w:ascii="Arial" w:hAnsi="Arial" w:cs="Arial"/>
            <w:webHidden/>
          </w:rPr>
          <w:t>7</w:t>
        </w:r>
        <w:r w:rsidR="00985AEC" w:rsidRPr="00985AEC">
          <w:rPr>
            <w:rFonts w:ascii="Arial" w:hAnsi="Arial" w:cs="Arial"/>
            <w:webHidden/>
          </w:rPr>
          <w:fldChar w:fldCharType="end"/>
        </w:r>
      </w:hyperlink>
    </w:p>
    <w:p w14:paraId="3576CF87" w14:textId="1C2DC760" w:rsidR="00985AEC" w:rsidRPr="00985AEC" w:rsidRDefault="005F4ADC">
      <w:pPr>
        <w:pStyle w:val="Spistreci1"/>
        <w:tabs>
          <w:tab w:val="left" w:pos="600"/>
        </w:tabs>
        <w:rPr>
          <w:rFonts w:ascii="Arial" w:eastAsiaTheme="minorEastAsia" w:hAnsi="Arial" w:cs="Arial"/>
          <w:b w:val="0"/>
          <w:bCs w:val="0"/>
          <w:caps w:val="0"/>
        </w:rPr>
      </w:pPr>
      <w:hyperlink w:anchor="_Toc79399394" w:history="1">
        <w:r w:rsidR="00985AEC" w:rsidRPr="00985AEC">
          <w:rPr>
            <w:rStyle w:val="Hipercze"/>
            <w:rFonts w:ascii="Arial" w:hAnsi="Arial" w:cs="Arial"/>
          </w:rPr>
          <w:t>VII.</w:t>
        </w:r>
        <w:r w:rsidR="00985AEC" w:rsidRPr="00985AEC">
          <w:rPr>
            <w:rFonts w:ascii="Arial" w:eastAsiaTheme="minorEastAsia" w:hAnsi="Arial" w:cs="Arial"/>
            <w:b w:val="0"/>
            <w:bCs w:val="0"/>
            <w:caps w:val="0"/>
          </w:rPr>
          <w:tab/>
        </w:r>
        <w:r w:rsidR="00985AEC" w:rsidRPr="00985AEC">
          <w:rPr>
            <w:rStyle w:val="Hipercze"/>
            <w:rFonts w:ascii="Arial" w:hAnsi="Arial" w:cs="Arial"/>
          </w:rPr>
          <w:t>INFORMACJA O OFERTACH WARIANTOWYCH.</w:t>
        </w:r>
        <w:r w:rsidR="00985AEC" w:rsidRPr="00985AEC">
          <w:rPr>
            <w:rFonts w:ascii="Arial" w:hAnsi="Arial" w:cs="Arial"/>
            <w:webHidden/>
          </w:rPr>
          <w:tab/>
        </w:r>
        <w:r w:rsidR="00985AEC" w:rsidRPr="00985AEC">
          <w:rPr>
            <w:rFonts w:ascii="Arial" w:hAnsi="Arial" w:cs="Arial"/>
            <w:webHidden/>
          </w:rPr>
          <w:fldChar w:fldCharType="begin"/>
        </w:r>
        <w:r w:rsidR="00985AEC" w:rsidRPr="00985AEC">
          <w:rPr>
            <w:rFonts w:ascii="Arial" w:hAnsi="Arial" w:cs="Arial"/>
            <w:webHidden/>
          </w:rPr>
          <w:instrText xml:space="preserve"> PAGEREF _Toc79399394 \h </w:instrText>
        </w:r>
        <w:r w:rsidR="00985AEC" w:rsidRPr="00985AEC">
          <w:rPr>
            <w:rFonts w:ascii="Arial" w:hAnsi="Arial" w:cs="Arial"/>
            <w:webHidden/>
          </w:rPr>
        </w:r>
        <w:r w:rsidR="00985AEC" w:rsidRPr="00985AEC">
          <w:rPr>
            <w:rFonts w:ascii="Arial" w:hAnsi="Arial" w:cs="Arial"/>
            <w:webHidden/>
          </w:rPr>
          <w:fldChar w:fldCharType="separate"/>
        </w:r>
        <w:r w:rsidR="00DF75B1">
          <w:rPr>
            <w:rFonts w:ascii="Arial" w:hAnsi="Arial" w:cs="Arial"/>
            <w:webHidden/>
          </w:rPr>
          <w:t>7</w:t>
        </w:r>
        <w:r w:rsidR="00985AEC" w:rsidRPr="00985AEC">
          <w:rPr>
            <w:rFonts w:ascii="Arial" w:hAnsi="Arial" w:cs="Arial"/>
            <w:webHidden/>
          </w:rPr>
          <w:fldChar w:fldCharType="end"/>
        </w:r>
      </w:hyperlink>
    </w:p>
    <w:p w14:paraId="2A044902" w14:textId="6019D3F5" w:rsidR="00985AEC" w:rsidRPr="00985AEC" w:rsidRDefault="005F4ADC">
      <w:pPr>
        <w:pStyle w:val="Spistreci1"/>
        <w:tabs>
          <w:tab w:val="left" w:pos="600"/>
        </w:tabs>
        <w:rPr>
          <w:rFonts w:ascii="Arial" w:eastAsiaTheme="minorEastAsia" w:hAnsi="Arial" w:cs="Arial"/>
          <w:b w:val="0"/>
          <w:bCs w:val="0"/>
          <w:caps w:val="0"/>
        </w:rPr>
      </w:pPr>
      <w:hyperlink w:anchor="_Toc79399395" w:history="1">
        <w:r w:rsidR="00985AEC" w:rsidRPr="00985AEC">
          <w:rPr>
            <w:rStyle w:val="Hipercze"/>
            <w:rFonts w:ascii="Arial" w:hAnsi="Arial" w:cs="Arial"/>
          </w:rPr>
          <w:t>VIII.</w:t>
        </w:r>
        <w:r w:rsidR="00985AEC" w:rsidRPr="00985AEC">
          <w:rPr>
            <w:rFonts w:ascii="Arial" w:eastAsiaTheme="minorEastAsia" w:hAnsi="Arial" w:cs="Arial"/>
            <w:b w:val="0"/>
            <w:bCs w:val="0"/>
            <w:caps w:val="0"/>
          </w:rPr>
          <w:tab/>
        </w:r>
        <w:r w:rsidR="00985AEC" w:rsidRPr="00985AEC">
          <w:rPr>
            <w:rStyle w:val="Hipercze"/>
            <w:rFonts w:ascii="Arial" w:hAnsi="Arial" w:cs="Arial"/>
          </w:rPr>
          <w:t>WYMAGANY TERMIN WYKONANIA ZAMÓWIENIA.</w:t>
        </w:r>
        <w:r w:rsidR="00985AEC" w:rsidRPr="00985AEC">
          <w:rPr>
            <w:rFonts w:ascii="Arial" w:hAnsi="Arial" w:cs="Arial"/>
            <w:webHidden/>
          </w:rPr>
          <w:tab/>
        </w:r>
        <w:r w:rsidR="00985AEC" w:rsidRPr="00985AEC">
          <w:rPr>
            <w:rFonts w:ascii="Arial" w:hAnsi="Arial" w:cs="Arial"/>
            <w:webHidden/>
          </w:rPr>
          <w:fldChar w:fldCharType="begin"/>
        </w:r>
        <w:r w:rsidR="00985AEC" w:rsidRPr="00985AEC">
          <w:rPr>
            <w:rFonts w:ascii="Arial" w:hAnsi="Arial" w:cs="Arial"/>
            <w:webHidden/>
          </w:rPr>
          <w:instrText xml:space="preserve"> PAGEREF _Toc79399395 \h </w:instrText>
        </w:r>
        <w:r w:rsidR="00985AEC" w:rsidRPr="00985AEC">
          <w:rPr>
            <w:rFonts w:ascii="Arial" w:hAnsi="Arial" w:cs="Arial"/>
            <w:webHidden/>
          </w:rPr>
        </w:r>
        <w:r w:rsidR="00985AEC" w:rsidRPr="00985AEC">
          <w:rPr>
            <w:rFonts w:ascii="Arial" w:hAnsi="Arial" w:cs="Arial"/>
            <w:webHidden/>
          </w:rPr>
          <w:fldChar w:fldCharType="separate"/>
        </w:r>
        <w:r w:rsidR="00DF75B1">
          <w:rPr>
            <w:rFonts w:ascii="Arial" w:hAnsi="Arial" w:cs="Arial"/>
            <w:webHidden/>
          </w:rPr>
          <w:t>7</w:t>
        </w:r>
        <w:r w:rsidR="00985AEC" w:rsidRPr="00985AEC">
          <w:rPr>
            <w:rFonts w:ascii="Arial" w:hAnsi="Arial" w:cs="Arial"/>
            <w:webHidden/>
          </w:rPr>
          <w:fldChar w:fldCharType="end"/>
        </w:r>
      </w:hyperlink>
    </w:p>
    <w:p w14:paraId="017198D6" w14:textId="4CBE270F" w:rsidR="00985AEC" w:rsidRPr="00985AEC" w:rsidRDefault="005F4ADC">
      <w:pPr>
        <w:pStyle w:val="Spistreci2"/>
        <w:tabs>
          <w:tab w:val="left" w:pos="600"/>
          <w:tab w:val="right" w:leader="dot" w:pos="9060"/>
        </w:tabs>
        <w:rPr>
          <w:rFonts w:ascii="Arial" w:eastAsiaTheme="minorEastAsia" w:hAnsi="Arial" w:cs="Arial"/>
          <w:b w:val="0"/>
          <w:bCs w:val="0"/>
          <w:noProof/>
        </w:rPr>
      </w:pPr>
      <w:hyperlink w:anchor="_Toc79399396" w:history="1">
        <w:r w:rsidR="00985AEC" w:rsidRPr="00985AEC">
          <w:rPr>
            <w:rStyle w:val="Hipercze"/>
            <w:rFonts w:ascii="Arial" w:hAnsi="Arial" w:cs="Arial"/>
            <w:noProof/>
          </w:rPr>
          <w:t>IX.</w:t>
        </w:r>
        <w:r w:rsidR="00985AEC" w:rsidRPr="00985AEC">
          <w:rPr>
            <w:rFonts w:ascii="Arial" w:eastAsiaTheme="minorEastAsia" w:hAnsi="Arial" w:cs="Arial"/>
            <w:b w:val="0"/>
            <w:bCs w:val="0"/>
            <w:noProof/>
          </w:rPr>
          <w:tab/>
        </w:r>
        <w:r w:rsidR="00985AEC" w:rsidRPr="00985AEC">
          <w:rPr>
            <w:rStyle w:val="Hipercze"/>
            <w:rFonts w:ascii="Arial" w:hAnsi="Arial" w:cs="Arial"/>
            <w:noProof/>
          </w:rPr>
          <w:t>PROJEKTOWANE POSTANOWIENIA UMOWY W SPRAWIE ZAMÓWIENIA PUBLICZNEGO, KTÓRE ZOSTANĄ WPROWADZONE DO TREŚCI UMOWY.</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_Toc79399396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7</w:t>
        </w:r>
        <w:r w:rsidR="00985AEC" w:rsidRPr="00985AEC">
          <w:rPr>
            <w:rFonts w:ascii="Arial" w:hAnsi="Arial" w:cs="Arial"/>
            <w:noProof/>
            <w:webHidden/>
          </w:rPr>
          <w:fldChar w:fldCharType="end"/>
        </w:r>
      </w:hyperlink>
    </w:p>
    <w:p w14:paraId="7E010BAD" w14:textId="6A7B7B63" w:rsidR="00985AEC" w:rsidRPr="00985AEC" w:rsidRDefault="005F4ADC">
      <w:pPr>
        <w:pStyle w:val="Spistreci1"/>
        <w:tabs>
          <w:tab w:val="left" w:pos="600"/>
        </w:tabs>
        <w:rPr>
          <w:rFonts w:ascii="Arial" w:eastAsiaTheme="minorEastAsia" w:hAnsi="Arial" w:cs="Arial"/>
          <w:b w:val="0"/>
          <w:bCs w:val="0"/>
          <w:caps w:val="0"/>
        </w:rPr>
      </w:pPr>
      <w:hyperlink w:anchor="_Toc79399397" w:history="1">
        <w:r w:rsidR="00985AEC" w:rsidRPr="00985AEC">
          <w:rPr>
            <w:rStyle w:val="Hipercze"/>
            <w:rFonts w:ascii="Arial" w:hAnsi="Arial" w:cs="Arial"/>
          </w:rPr>
          <w:t>X.</w:t>
        </w:r>
        <w:r w:rsidR="00985AEC" w:rsidRPr="00985AEC">
          <w:rPr>
            <w:rFonts w:ascii="Arial" w:eastAsiaTheme="minorEastAsia" w:hAnsi="Arial" w:cs="Arial"/>
            <w:b w:val="0"/>
            <w:bCs w:val="0"/>
            <w:caps w:val="0"/>
          </w:rPr>
          <w:tab/>
        </w:r>
        <w:r w:rsidR="00985AEC" w:rsidRPr="00985AEC">
          <w:rPr>
            <w:rStyle w:val="Hipercze"/>
            <w:rFonts w:ascii="Arial" w:hAnsi="Arial" w:cs="Arial"/>
          </w:rPr>
          <w:t>WADIUM</w:t>
        </w:r>
        <w:r w:rsidR="00985AEC" w:rsidRPr="00985AEC">
          <w:rPr>
            <w:rFonts w:ascii="Arial" w:hAnsi="Arial" w:cs="Arial"/>
            <w:webHidden/>
          </w:rPr>
          <w:tab/>
        </w:r>
        <w:r w:rsidR="00985AEC" w:rsidRPr="00985AEC">
          <w:rPr>
            <w:rFonts w:ascii="Arial" w:hAnsi="Arial" w:cs="Arial"/>
            <w:webHidden/>
          </w:rPr>
          <w:fldChar w:fldCharType="begin"/>
        </w:r>
        <w:r w:rsidR="00985AEC" w:rsidRPr="00985AEC">
          <w:rPr>
            <w:rFonts w:ascii="Arial" w:hAnsi="Arial" w:cs="Arial"/>
            <w:webHidden/>
          </w:rPr>
          <w:instrText xml:space="preserve"> PAGEREF _Toc79399397 \h </w:instrText>
        </w:r>
        <w:r w:rsidR="00985AEC" w:rsidRPr="00985AEC">
          <w:rPr>
            <w:rFonts w:ascii="Arial" w:hAnsi="Arial" w:cs="Arial"/>
            <w:webHidden/>
          </w:rPr>
        </w:r>
        <w:r w:rsidR="00985AEC" w:rsidRPr="00985AEC">
          <w:rPr>
            <w:rFonts w:ascii="Arial" w:hAnsi="Arial" w:cs="Arial"/>
            <w:webHidden/>
          </w:rPr>
          <w:fldChar w:fldCharType="separate"/>
        </w:r>
        <w:r w:rsidR="00DF75B1">
          <w:rPr>
            <w:rFonts w:ascii="Arial" w:hAnsi="Arial" w:cs="Arial"/>
            <w:webHidden/>
          </w:rPr>
          <w:t>8</w:t>
        </w:r>
        <w:r w:rsidR="00985AEC" w:rsidRPr="00985AEC">
          <w:rPr>
            <w:rFonts w:ascii="Arial" w:hAnsi="Arial" w:cs="Arial"/>
            <w:webHidden/>
          </w:rPr>
          <w:fldChar w:fldCharType="end"/>
        </w:r>
      </w:hyperlink>
    </w:p>
    <w:p w14:paraId="0929E610" w14:textId="1FD632DF" w:rsidR="00985AEC" w:rsidRPr="00985AEC" w:rsidRDefault="005F4ADC">
      <w:pPr>
        <w:pStyle w:val="Spistreci1"/>
        <w:tabs>
          <w:tab w:val="left" w:pos="600"/>
        </w:tabs>
        <w:rPr>
          <w:rFonts w:ascii="Arial" w:eastAsiaTheme="minorEastAsia" w:hAnsi="Arial" w:cs="Arial"/>
          <w:b w:val="0"/>
          <w:bCs w:val="0"/>
          <w:caps w:val="0"/>
        </w:rPr>
      </w:pPr>
      <w:hyperlink w:anchor="_Toc79399398" w:history="1">
        <w:r w:rsidR="00985AEC" w:rsidRPr="00985AEC">
          <w:rPr>
            <w:rStyle w:val="Hipercze"/>
            <w:rFonts w:ascii="Arial" w:hAnsi="Arial" w:cs="Arial"/>
          </w:rPr>
          <w:t>XI.</w:t>
        </w:r>
        <w:r w:rsidR="00985AEC" w:rsidRPr="00985AEC">
          <w:rPr>
            <w:rFonts w:ascii="Arial" w:eastAsiaTheme="minorEastAsia" w:hAnsi="Arial" w:cs="Arial"/>
            <w:b w:val="0"/>
            <w:bCs w:val="0"/>
            <w:caps w:val="0"/>
          </w:rPr>
          <w:tab/>
        </w:r>
        <w:r w:rsidR="00985AEC" w:rsidRPr="00985AEC">
          <w:rPr>
            <w:rStyle w:val="Hipercze"/>
            <w:rFonts w:ascii="Arial" w:hAnsi="Arial" w:cs="Arial"/>
          </w:rPr>
          <w:t>INFORMACJA O WARUNKACH UDZIAŁU W POSTĘPOWANIU.</w:t>
        </w:r>
        <w:r w:rsidR="00985AEC" w:rsidRPr="00985AEC">
          <w:rPr>
            <w:rFonts w:ascii="Arial" w:hAnsi="Arial" w:cs="Arial"/>
            <w:webHidden/>
          </w:rPr>
          <w:tab/>
        </w:r>
        <w:r w:rsidR="00985AEC" w:rsidRPr="00985AEC">
          <w:rPr>
            <w:rFonts w:ascii="Arial" w:hAnsi="Arial" w:cs="Arial"/>
            <w:webHidden/>
          </w:rPr>
          <w:fldChar w:fldCharType="begin"/>
        </w:r>
        <w:r w:rsidR="00985AEC" w:rsidRPr="00985AEC">
          <w:rPr>
            <w:rFonts w:ascii="Arial" w:hAnsi="Arial" w:cs="Arial"/>
            <w:webHidden/>
          </w:rPr>
          <w:instrText xml:space="preserve"> PAGEREF _Toc79399398 \h </w:instrText>
        </w:r>
        <w:r w:rsidR="00985AEC" w:rsidRPr="00985AEC">
          <w:rPr>
            <w:rFonts w:ascii="Arial" w:hAnsi="Arial" w:cs="Arial"/>
            <w:webHidden/>
          </w:rPr>
        </w:r>
        <w:r w:rsidR="00985AEC" w:rsidRPr="00985AEC">
          <w:rPr>
            <w:rFonts w:ascii="Arial" w:hAnsi="Arial" w:cs="Arial"/>
            <w:webHidden/>
          </w:rPr>
          <w:fldChar w:fldCharType="separate"/>
        </w:r>
        <w:r w:rsidR="00DF75B1">
          <w:rPr>
            <w:rFonts w:ascii="Arial" w:hAnsi="Arial" w:cs="Arial"/>
            <w:webHidden/>
          </w:rPr>
          <w:t>8</w:t>
        </w:r>
        <w:r w:rsidR="00985AEC" w:rsidRPr="00985AEC">
          <w:rPr>
            <w:rFonts w:ascii="Arial" w:hAnsi="Arial" w:cs="Arial"/>
            <w:webHidden/>
          </w:rPr>
          <w:fldChar w:fldCharType="end"/>
        </w:r>
      </w:hyperlink>
    </w:p>
    <w:p w14:paraId="276B965B" w14:textId="480EDFAC" w:rsidR="00985AEC" w:rsidRPr="00985AEC" w:rsidRDefault="005F4ADC">
      <w:pPr>
        <w:pStyle w:val="Spistreci2"/>
        <w:tabs>
          <w:tab w:val="left" w:pos="600"/>
          <w:tab w:val="right" w:leader="dot" w:pos="9060"/>
        </w:tabs>
        <w:rPr>
          <w:rFonts w:ascii="Arial" w:eastAsiaTheme="minorEastAsia" w:hAnsi="Arial" w:cs="Arial"/>
          <w:b w:val="0"/>
          <w:bCs w:val="0"/>
          <w:noProof/>
        </w:rPr>
      </w:pPr>
      <w:hyperlink w:anchor="_Toc79399399" w:history="1">
        <w:r w:rsidR="00985AEC" w:rsidRPr="00985AEC">
          <w:rPr>
            <w:rStyle w:val="Hipercze"/>
            <w:rFonts w:ascii="Arial" w:hAnsi="Arial" w:cs="Arial"/>
            <w:noProof/>
          </w:rPr>
          <w:t>XII.</w:t>
        </w:r>
        <w:r w:rsidR="00985AEC" w:rsidRPr="00985AEC">
          <w:rPr>
            <w:rFonts w:ascii="Arial" w:eastAsiaTheme="minorEastAsia" w:hAnsi="Arial" w:cs="Arial"/>
            <w:b w:val="0"/>
            <w:bCs w:val="0"/>
            <w:noProof/>
          </w:rPr>
          <w:tab/>
        </w:r>
        <w:r w:rsidR="00985AEC" w:rsidRPr="00985AEC">
          <w:rPr>
            <w:rStyle w:val="Hipercze"/>
            <w:rFonts w:ascii="Arial" w:hAnsi="Arial" w:cs="Arial"/>
            <w:noProof/>
          </w:rPr>
          <w:t>PODSTAWY WYKLUCZENIA Z POSTĘPOWANIA.</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_Toc79399399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9</w:t>
        </w:r>
        <w:r w:rsidR="00985AEC" w:rsidRPr="00985AEC">
          <w:rPr>
            <w:rFonts w:ascii="Arial" w:hAnsi="Arial" w:cs="Arial"/>
            <w:noProof/>
            <w:webHidden/>
          </w:rPr>
          <w:fldChar w:fldCharType="end"/>
        </w:r>
      </w:hyperlink>
    </w:p>
    <w:p w14:paraId="6573F0C8" w14:textId="210991A8" w:rsidR="00985AEC" w:rsidRPr="00985AEC" w:rsidRDefault="005F4ADC">
      <w:pPr>
        <w:pStyle w:val="Spistreci2"/>
        <w:tabs>
          <w:tab w:val="left" w:pos="600"/>
          <w:tab w:val="right" w:leader="dot" w:pos="9060"/>
        </w:tabs>
        <w:rPr>
          <w:rFonts w:ascii="Arial" w:eastAsiaTheme="minorEastAsia" w:hAnsi="Arial" w:cs="Arial"/>
          <w:b w:val="0"/>
          <w:bCs w:val="0"/>
          <w:noProof/>
        </w:rPr>
      </w:pPr>
      <w:hyperlink w:anchor="_Toc79399400" w:history="1">
        <w:r w:rsidR="00985AEC" w:rsidRPr="00985AEC">
          <w:rPr>
            <w:rStyle w:val="Hipercze"/>
            <w:rFonts w:ascii="Arial" w:hAnsi="Arial" w:cs="Arial"/>
            <w:noProof/>
          </w:rPr>
          <w:t>XIII.</w:t>
        </w:r>
        <w:r w:rsidR="00985AEC" w:rsidRPr="00985AEC">
          <w:rPr>
            <w:rFonts w:ascii="Arial" w:eastAsiaTheme="minorEastAsia" w:hAnsi="Arial" w:cs="Arial"/>
            <w:b w:val="0"/>
            <w:bCs w:val="0"/>
            <w:noProof/>
          </w:rPr>
          <w:tab/>
        </w:r>
        <w:r w:rsidR="00985AEC" w:rsidRPr="00985AEC">
          <w:rPr>
            <w:rStyle w:val="Hipercze"/>
            <w:rFonts w:ascii="Arial" w:hAnsi="Arial" w:cs="Arial"/>
            <w:noProof/>
          </w:rPr>
          <w:t>OŚWIADCZENIA I DOKUMENTY, JAKIE ZOBOWIĄZANI SĄ DOSTARCZYĆ WYKONAWCY W CELU WYKAZANIA BRAKU PODSTAW WYKLUCZENIA W POSTĘPOWANIU.</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_Toc79399400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10</w:t>
        </w:r>
        <w:r w:rsidR="00985AEC" w:rsidRPr="00985AEC">
          <w:rPr>
            <w:rFonts w:ascii="Arial" w:hAnsi="Arial" w:cs="Arial"/>
            <w:noProof/>
            <w:webHidden/>
          </w:rPr>
          <w:fldChar w:fldCharType="end"/>
        </w:r>
      </w:hyperlink>
    </w:p>
    <w:p w14:paraId="2BE90CB0" w14:textId="4A3EDD08" w:rsidR="00985AEC" w:rsidRPr="00985AEC" w:rsidRDefault="005F4ADC">
      <w:pPr>
        <w:pStyle w:val="Spistreci2"/>
        <w:tabs>
          <w:tab w:val="left" w:pos="600"/>
          <w:tab w:val="right" w:leader="dot" w:pos="9060"/>
        </w:tabs>
        <w:rPr>
          <w:rFonts w:ascii="Arial" w:eastAsiaTheme="minorEastAsia" w:hAnsi="Arial" w:cs="Arial"/>
          <w:b w:val="0"/>
          <w:bCs w:val="0"/>
          <w:noProof/>
        </w:rPr>
      </w:pPr>
      <w:hyperlink w:anchor="_Toc79399401" w:history="1">
        <w:r w:rsidR="00985AEC" w:rsidRPr="00985AEC">
          <w:rPr>
            <w:rStyle w:val="Hipercze"/>
            <w:rFonts w:ascii="Arial" w:hAnsi="Arial" w:cs="Arial"/>
            <w:noProof/>
          </w:rPr>
          <w:t>XIV.</w:t>
        </w:r>
        <w:r w:rsidR="00985AEC" w:rsidRPr="00985AEC">
          <w:rPr>
            <w:rFonts w:ascii="Arial" w:eastAsiaTheme="minorEastAsia" w:hAnsi="Arial" w:cs="Arial"/>
            <w:b w:val="0"/>
            <w:bCs w:val="0"/>
            <w:noProof/>
          </w:rPr>
          <w:tab/>
        </w:r>
        <w:r w:rsidR="00985AEC" w:rsidRPr="00985AEC">
          <w:rPr>
            <w:rStyle w:val="Hipercze"/>
            <w:rFonts w:ascii="Arial" w:hAnsi="Arial" w:cs="Arial"/>
            <w:noProof/>
          </w:rPr>
          <w:t>POLEGANIE NA ZASOBACH INNYCH PODMIOTÓW</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_Toc79399401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12</w:t>
        </w:r>
        <w:r w:rsidR="00985AEC" w:rsidRPr="00985AEC">
          <w:rPr>
            <w:rFonts w:ascii="Arial" w:hAnsi="Arial" w:cs="Arial"/>
            <w:noProof/>
            <w:webHidden/>
          </w:rPr>
          <w:fldChar w:fldCharType="end"/>
        </w:r>
      </w:hyperlink>
    </w:p>
    <w:p w14:paraId="26988239" w14:textId="1CCF8F37" w:rsidR="00985AEC" w:rsidRPr="00985AEC" w:rsidRDefault="005F4ADC">
      <w:pPr>
        <w:pStyle w:val="Spistreci2"/>
        <w:tabs>
          <w:tab w:val="left" w:pos="600"/>
          <w:tab w:val="right" w:leader="dot" w:pos="9060"/>
        </w:tabs>
        <w:rPr>
          <w:rFonts w:ascii="Arial" w:eastAsiaTheme="minorEastAsia" w:hAnsi="Arial" w:cs="Arial"/>
          <w:b w:val="0"/>
          <w:bCs w:val="0"/>
          <w:noProof/>
        </w:rPr>
      </w:pPr>
      <w:hyperlink w:anchor="_Toc79399402" w:history="1">
        <w:r w:rsidR="00985AEC" w:rsidRPr="00985AEC">
          <w:rPr>
            <w:rStyle w:val="Hipercze"/>
            <w:rFonts w:ascii="Arial" w:eastAsia="Calibri" w:hAnsi="Arial" w:cs="Arial"/>
            <w:noProof/>
            <w:lang w:eastAsia="en-US"/>
          </w:rPr>
          <w:t>XV.</w:t>
        </w:r>
        <w:r w:rsidR="00985AEC" w:rsidRPr="00985AEC">
          <w:rPr>
            <w:rFonts w:ascii="Arial" w:eastAsiaTheme="minorEastAsia" w:hAnsi="Arial" w:cs="Arial"/>
            <w:b w:val="0"/>
            <w:bCs w:val="0"/>
            <w:noProof/>
          </w:rPr>
          <w:tab/>
        </w:r>
        <w:r w:rsidR="00985AEC" w:rsidRPr="00985AEC">
          <w:rPr>
            <w:rStyle w:val="Hipercze"/>
            <w:rFonts w:ascii="Arial" w:hAnsi="Arial" w:cs="Arial"/>
            <w:noProof/>
          </w:rPr>
          <w:t>INFORMACJA DLA WYKONAWCÓW WSPÓLNIE UBIEGAJĄCYCH SIĘ O UDZIELENIE ZAMÓWIENIA (SPÓŁKI CYWILNE/ KONSORCJA).</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_Toc79399402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13</w:t>
        </w:r>
        <w:r w:rsidR="00985AEC" w:rsidRPr="00985AEC">
          <w:rPr>
            <w:rFonts w:ascii="Arial" w:hAnsi="Arial" w:cs="Arial"/>
            <w:noProof/>
            <w:webHidden/>
          </w:rPr>
          <w:fldChar w:fldCharType="end"/>
        </w:r>
      </w:hyperlink>
    </w:p>
    <w:p w14:paraId="43C886B8" w14:textId="1DA204CB" w:rsidR="00985AEC" w:rsidRPr="00985AEC" w:rsidRDefault="005F4ADC">
      <w:pPr>
        <w:pStyle w:val="Spistreci2"/>
        <w:tabs>
          <w:tab w:val="left" w:pos="600"/>
          <w:tab w:val="right" w:leader="dot" w:pos="9060"/>
        </w:tabs>
        <w:rPr>
          <w:rFonts w:ascii="Arial" w:eastAsiaTheme="minorEastAsia" w:hAnsi="Arial" w:cs="Arial"/>
          <w:b w:val="0"/>
          <w:bCs w:val="0"/>
          <w:noProof/>
        </w:rPr>
      </w:pPr>
      <w:hyperlink w:anchor="_Toc79399403" w:history="1">
        <w:r w:rsidR="00985AEC" w:rsidRPr="00985AEC">
          <w:rPr>
            <w:rStyle w:val="Hipercze"/>
            <w:rFonts w:ascii="Arial" w:eastAsia="Calibri" w:hAnsi="Arial" w:cs="Arial"/>
            <w:noProof/>
            <w:lang w:eastAsia="en-US"/>
          </w:rPr>
          <w:t>XVI.</w:t>
        </w:r>
        <w:r w:rsidR="00985AEC" w:rsidRPr="00985AEC">
          <w:rPr>
            <w:rFonts w:ascii="Arial" w:eastAsiaTheme="minorEastAsia" w:hAnsi="Arial" w:cs="Arial"/>
            <w:b w:val="0"/>
            <w:bCs w:val="0"/>
            <w:noProof/>
          </w:rPr>
          <w:tab/>
        </w:r>
        <w:r w:rsidR="00985AEC" w:rsidRPr="00985AEC">
          <w:rPr>
            <w:rStyle w:val="Hipercze"/>
            <w:rFonts w:ascii="Arial" w:eastAsia="Calibri" w:hAnsi="Arial" w:cs="Arial"/>
            <w:noProof/>
            <w:lang w:eastAsia="en-US"/>
          </w:rPr>
          <w:t xml:space="preserve">INFORMACJE O ŚRODKACH KOMUNIKACJI ELEKTRONICZNEJ, PRZY UŻYCIU KTÓRYCH ZAMAWIAJĄCY BĘDZIE SIĘ KOMUNIKOWAŁ </w:t>
        </w:r>
        <w:r w:rsidR="00985AEC" w:rsidRPr="00985AEC">
          <w:rPr>
            <w:rStyle w:val="Hipercze"/>
            <w:rFonts w:ascii="Arial" w:hAnsi="Arial" w:cs="Arial"/>
            <w:noProof/>
          </w:rPr>
          <w:t>Z WYKONAWCAMI, ORAZ INFORMACJE O WYMAGANIACH TECHNICZNYCH I ORGANIZACYJNYCH SPORZĄDZANIA, WYSYŁANIA I ODBIERANIA KORESPONDENCJI ELEKTRONICZNEJ.</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_Toc79399403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14</w:t>
        </w:r>
        <w:r w:rsidR="00985AEC" w:rsidRPr="00985AEC">
          <w:rPr>
            <w:rFonts w:ascii="Arial" w:hAnsi="Arial" w:cs="Arial"/>
            <w:noProof/>
            <w:webHidden/>
          </w:rPr>
          <w:fldChar w:fldCharType="end"/>
        </w:r>
      </w:hyperlink>
    </w:p>
    <w:p w14:paraId="7EE51BA7" w14:textId="41095AC5" w:rsidR="00985AEC" w:rsidRPr="00985AEC" w:rsidRDefault="005F4ADC">
      <w:pPr>
        <w:pStyle w:val="Spistreci2"/>
        <w:tabs>
          <w:tab w:val="left" w:pos="800"/>
          <w:tab w:val="right" w:leader="dot" w:pos="9060"/>
        </w:tabs>
        <w:rPr>
          <w:rFonts w:ascii="Arial" w:eastAsiaTheme="minorEastAsia" w:hAnsi="Arial" w:cs="Arial"/>
          <w:b w:val="0"/>
          <w:bCs w:val="0"/>
          <w:noProof/>
        </w:rPr>
      </w:pPr>
      <w:hyperlink w:anchor="_Toc79399404" w:history="1">
        <w:r w:rsidR="00985AEC" w:rsidRPr="00985AEC">
          <w:rPr>
            <w:rStyle w:val="Hipercze"/>
            <w:rFonts w:ascii="Arial" w:eastAsia="Calibri" w:hAnsi="Arial" w:cs="Arial"/>
            <w:noProof/>
            <w:lang w:eastAsia="en-US"/>
          </w:rPr>
          <w:t>XVII.</w:t>
        </w:r>
        <w:r w:rsidR="00985AEC" w:rsidRPr="00985AEC">
          <w:rPr>
            <w:rFonts w:ascii="Arial" w:eastAsiaTheme="minorEastAsia" w:hAnsi="Arial" w:cs="Arial"/>
            <w:b w:val="0"/>
            <w:bCs w:val="0"/>
            <w:noProof/>
          </w:rPr>
          <w:tab/>
        </w:r>
        <w:r w:rsidR="00985AEC" w:rsidRPr="00985AEC">
          <w:rPr>
            <w:rStyle w:val="Hipercze"/>
            <w:rFonts w:ascii="Arial" w:eastAsia="Calibri" w:hAnsi="Arial" w:cs="Arial"/>
            <w:noProof/>
            <w:lang w:eastAsia="en-US"/>
          </w:rPr>
          <w:t>OPIS SPOSOBU PRZYGOTOWANIA OFERT ORAZ WYMAGANIA FORMALNE DOTYCZĄCE SKŁADANYCH OŚWIADCZEŃ I DOKUMENTÓW.</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_Toc79399404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16</w:t>
        </w:r>
        <w:r w:rsidR="00985AEC" w:rsidRPr="00985AEC">
          <w:rPr>
            <w:rFonts w:ascii="Arial" w:hAnsi="Arial" w:cs="Arial"/>
            <w:noProof/>
            <w:webHidden/>
          </w:rPr>
          <w:fldChar w:fldCharType="end"/>
        </w:r>
      </w:hyperlink>
    </w:p>
    <w:p w14:paraId="3662DB91" w14:textId="62E00361" w:rsidR="00985AEC" w:rsidRPr="00985AEC" w:rsidRDefault="005F4ADC">
      <w:pPr>
        <w:pStyle w:val="Spistreci2"/>
        <w:tabs>
          <w:tab w:val="left" w:pos="800"/>
          <w:tab w:val="right" w:leader="dot" w:pos="9060"/>
        </w:tabs>
        <w:rPr>
          <w:rFonts w:ascii="Arial" w:eastAsiaTheme="minorEastAsia" w:hAnsi="Arial" w:cs="Arial"/>
          <w:b w:val="0"/>
          <w:bCs w:val="0"/>
          <w:noProof/>
        </w:rPr>
      </w:pPr>
      <w:hyperlink w:anchor="_Toc79399405" w:history="1">
        <w:r w:rsidR="00985AEC" w:rsidRPr="00985AEC">
          <w:rPr>
            <w:rStyle w:val="Hipercze"/>
            <w:rFonts w:ascii="Arial" w:eastAsia="Calibri" w:hAnsi="Arial" w:cs="Arial"/>
            <w:noProof/>
            <w:lang w:eastAsia="en-US"/>
          </w:rPr>
          <w:t>XVIII.</w:t>
        </w:r>
        <w:r w:rsidR="00985AEC" w:rsidRPr="00985AEC">
          <w:rPr>
            <w:rFonts w:ascii="Arial" w:eastAsiaTheme="minorEastAsia" w:hAnsi="Arial" w:cs="Arial"/>
            <w:b w:val="0"/>
            <w:bCs w:val="0"/>
            <w:noProof/>
          </w:rPr>
          <w:tab/>
        </w:r>
        <w:r w:rsidR="00985AEC" w:rsidRPr="00985AEC">
          <w:rPr>
            <w:rStyle w:val="Hipercze"/>
            <w:rFonts w:ascii="Arial" w:hAnsi="Arial" w:cs="Arial"/>
            <w:noProof/>
          </w:rPr>
          <w:t>SPOSÓB ORAZ TERMIN SKŁADANIA OFERT.</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_Toc79399405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18</w:t>
        </w:r>
        <w:r w:rsidR="00985AEC" w:rsidRPr="00985AEC">
          <w:rPr>
            <w:rFonts w:ascii="Arial" w:hAnsi="Arial" w:cs="Arial"/>
            <w:noProof/>
            <w:webHidden/>
          </w:rPr>
          <w:fldChar w:fldCharType="end"/>
        </w:r>
      </w:hyperlink>
    </w:p>
    <w:p w14:paraId="098E13EF" w14:textId="4A742D65" w:rsidR="00985AEC" w:rsidRPr="00985AEC" w:rsidRDefault="005F4ADC">
      <w:pPr>
        <w:pStyle w:val="Spistreci2"/>
        <w:tabs>
          <w:tab w:val="left" w:pos="600"/>
          <w:tab w:val="right" w:leader="dot" w:pos="9060"/>
        </w:tabs>
        <w:rPr>
          <w:rFonts w:ascii="Arial" w:eastAsiaTheme="minorEastAsia" w:hAnsi="Arial" w:cs="Arial"/>
          <w:b w:val="0"/>
          <w:bCs w:val="0"/>
          <w:noProof/>
        </w:rPr>
      </w:pPr>
      <w:hyperlink w:anchor="_Toc79399406" w:history="1">
        <w:r w:rsidR="00985AEC" w:rsidRPr="00985AEC">
          <w:rPr>
            <w:rStyle w:val="Hipercze"/>
            <w:rFonts w:ascii="Arial" w:hAnsi="Arial" w:cs="Arial"/>
            <w:noProof/>
          </w:rPr>
          <w:t>XIX.</w:t>
        </w:r>
        <w:r w:rsidR="00985AEC" w:rsidRPr="00985AEC">
          <w:rPr>
            <w:rFonts w:ascii="Arial" w:eastAsiaTheme="minorEastAsia" w:hAnsi="Arial" w:cs="Arial"/>
            <w:b w:val="0"/>
            <w:bCs w:val="0"/>
            <w:noProof/>
          </w:rPr>
          <w:tab/>
        </w:r>
        <w:r w:rsidR="00985AEC" w:rsidRPr="00985AEC">
          <w:rPr>
            <w:rStyle w:val="Hipercze"/>
            <w:rFonts w:ascii="Arial" w:hAnsi="Arial" w:cs="Arial"/>
            <w:noProof/>
          </w:rPr>
          <w:t>TERMIN OTWARCIA OFERT.</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_Toc79399406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18</w:t>
        </w:r>
        <w:r w:rsidR="00985AEC" w:rsidRPr="00985AEC">
          <w:rPr>
            <w:rFonts w:ascii="Arial" w:hAnsi="Arial" w:cs="Arial"/>
            <w:noProof/>
            <w:webHidden/>
          </w:rPr>
          <w:fldChar w:fldCharType="end"/>
        </w:r>
      </w:hyperlink>
    </w:p>
    <w:p w14:paraId="2A9F6B87" w14:textId="6C1AF1EF" w:rsidR="00985AEC" w:rsidRPr="00985AEC" w:rsidRDefault="005F4ADC">
      <w:pPr>
        <w:pStyle w:val="Spistreci2"/>
        <w:tabs>
          <w:tab w:val="left" w:pos="600"/>
          <w:tab w:val="right" w:leader="dot" w:pos="9060"/>
        </w:tabs>
        <w:rPr>
          <w:rFonts w:ascii="Arial" w:eastAsiaTheme="minorEastAsia" w:hAnsi="Arial" w:cs="Arial"/>
          <w:b w:val="0"/>
          <w:bCs w:val="0"/>
          <w:noProof/>
        </w:rPr>
      </w:pPr>
      <w:hyperlink w:anchor="_Toc79399407" w:history="1">
        <w:r w:rsidR="00985AEC" w:rsidRPr="00985AEC">
          <w:rPr>
            <w:rStyle w:val="Hipercze"/>
            <w:rFonts w:ascii="Arial" w:hAnsi="Arial" w:cs="Arial"/>
            <w:noProof/>
          </w:rPr>
          <w:t>XX.</w:t>
        </w:r>
        <w:r w:rsidR="00985AEC" w:rsidRPr="00985AEC">
          <w:rPr>
            <w:rFonts w:ascii="Arial" w:eastAsiaTheme="minorEastAsia" w:hAnsi="Arial" w:cs="Arial"/>
            <w:b w:val="0"/>
            <w:bCs w:val="0"/>
            <w:noProof/>
          </w:rPr>
          <w:tab/>
        </w:r>
        <w:r w:rsidR="00985AEC" w:rsidRPr="00985AEC">
          <w:rPr>
            <w:rStyle w:val="Hipercze"/>
            <w:rFonts w:ascii="Arial" w:hAnsi="Arial" w:cs="Arial"/>
            <w:noProof/>
          </w:rPr>
          <w:t>TERMIN ZWIĄZANIA OFERTĄ.</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_Toc79399407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19</w:t>
        </w:r>
        <w:r w:rsidR="00985AEC" w:rsidRPr="00985AEC">
          <w:rPr>
            <w:rFonts w:ascii="Arial" w:hAnsi="Arial" w:cs="Arial"/>
            <w:noProof/>
            <w:webHidden/>
          </w:rPr>
          <w:fldChar w:fldCharType="end"/>
        </w:r>
      </w:hyperlink>
    </w:p>
    <w:p w14:paraId="40ECDA42" w14:textId="4CC1DCDC" w:rsidR="00985AEC" w:rsidRPr="00985AEC" w:rsidRDefault="005F4ADC">
      <w:pPr>
        <w:pStyle w:val="Spistreci2"/>
        <w:tabs>
          <w:tab w:val="left" w:pos="600"/>
          <w:tab w:val="right" w:leader="dot" w:pos="9060"/>
        </w:tabs>
        <w:rPr>
          <w:rFonts w:ascii="Arial" w:eastAsiaTheme="minorEastAsia" w:hAnsi="Arial" w:cs="Arial"/>
          <w:b w:val="0"/>
          <w:bCs w:val="0"/>
          <w:noProof/>
        </w:rPr>
      </w:pPr>
      <w:hyperlink w:anchor="_Toc79399408" w:history="1">
        <w:r w:rsidR="00985AEC" w:rsidRPr="00985AEC">
          <w:rPr>
            <w:rStyle w:val="Hipercze"/>
            <w:rFonts w:ascii="Arial" w:hAnsi="Arial" w:cs="Arial"/>
            <w:noProof/>
          </w:rPr>
          <w:t>XXI.</w:t>
        </w:r>
        <w:r w:rsidR="00985AEC" w:rsidRPr="00985AEC">
          <w:rPr>
            <w:rFonts w:ascii="Arial" w:eastAsiaTheme="minorEastAsia" w:hAnsi="Arial" w:cs="Arial"/>
            <w:b w:val="0"/>
            <w:bCs w:val="0"/>
            <w:noProof/>
          </w:rPr>
          <w:tab/>
        </w:r>
        <w:r w:rsidR="00985AEC" w:rsidRPr="00985AEC">
          <w:rPr>
            <w:rStyle w:val="Hipercze"/>
            <w:rFonts w:ascii="Arial" w:hAnsi="Arial" w:cs="Arial"/>
            <w:noProof/>
          </w:rPr>
          <w:t>OPIS SPOSOBU OBLICZENIA CENY OFERTY.</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_Toc79399408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19</w:t>
        </w:r>
        <w:r w:rsidR="00985AEC" w:rsidRPr="00985AEC">
          <w:rPr>
            <w:rFonts w:ascii="Arial" w:hAnsi="Arial" w:cs="Arial"/>
            <w:noProof/>
            <w:webHidden/>
          </w:rPr>
          <w:fldChar w:fldCharType="end"/>
        </w:r>
      </w:hyperlink>
    </w:p>
    <w:p w14:paraId="597DE300" w14:textId="52CC6D1A" w:rsidR="00985AEC" w:rsidRPr="00985AEC" w:rsidRDefault="005F4ADC">
      <w:pPr>
        <w:pStyle w:val="Spistreci2"/>
        <w:tabs>
          <w:tab w:val="left" w:pos="800"/>
          <w:tab w:val="right" w:leader="dot" w:pos="9060"/>
        </w:tabs>
        <w:rPr>
          <w:rFonts w:ascii="Arial" w:eastAsiaTheme="minorEastAsia" w:hAnsi="Arial" w:cs="Arial"/>
          <w:b w:val="0"/>
          <w:bCs w:val="0"/>
          <w:noProof/>
        </w:rPr>
      </w:pPr>
      <w:hyperlink w:anchor="_Toc79399409" w:history="1">
        <w:r w:rsidR="00985AEC" w:rsidRPr="00985AEC">
          <w:rPr>
            <w:rStyle w:val="Hipercze"/>
            <w:rFonts w:ascii="Arial" w:hAnsi="Arial" w:cs="Arial"/>
            <w:noProof/>
          </w:rPr>
          <w:t>XXII.</w:t>
        </w:r>
        <w:r w:rsidR="00985AEC" w:rsidRPr="00985AEC">
          <w:rPr>
            <w:rFonts w:ascii="Arial" w:eastAsiaTheme="minorEastAsia" w:hAnsi="Arial" w:cs="Arial"/>
            <w:b w:val="0"/>
            <w:bCs w:val="0"/>
            <w:noProof/>
          </w:rPr>
          <w:tab/>
        </w:r>
        <w:r w:rsidR="00985AEC" w:rsidRPr="00985AEC">
          <w:rPr>
            <w:rStyle w:val="Hipercze"/>
            <w:rFonts w:ascii="Arial" w:hAnsi="Arial" w:cs="Arial"/>
            <w:noProof/>
          </w:rPr>
          <w:t>OPIS KRYTERIÓW OCENY OFERT WRAZ Z PODANIEM WAG TYCH KRYTERIÓW I SPOSOBU OCENY OFERT.</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_Toc79399409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21</w:t>
        </w:r>
        <w:r w:rsidR="00985AEC" w:rsidRPr="00985AEC">
          <w:rPr>
            <w:rFonts w:ascii="Arial" w:hAnsi="Arial" w:cs="Arial"/>
            <w:noProof/>
            <w:webHidden/>
          </w:rPr>
          <w:fldChar w:fldCharType="end"/>
        </w:r>
      </w:hyperlink>
    </w:p>
    <w:p w14:paraId="4D7A6CB6" w14:textId="2EFD54A2" w:rsidR="00985AEC" w:rsidRPr="00985AEC" w:rsidRDefault="005F4ADC">
      <w:pPr>
        <w:pStyle w:val="Spistreci2"/>
        <w:tabs>
          <w:tab w:val="left" w:pos="800"/>
          <w:tab w:val="right" w:leader="dot" w:pos="9060"/>
        </w:tabs>
        <w:rPr>
          <w:rFonts w:ascii="Arial" w:eastAsiaTheme="minorEastAsia" w:hAnsi="Arial" w:cs="Arial"/>
          <w:b w:val="0"/>
          <w:bCs w:val="0"/>
          <w:noProof/>
        </w:rPr>
      </w:pPr>
      <w:hyperlink w:anchor="_Toc79399410" w:history="1">
        <w:r w:rsidR="00985AEC" w:rsidRPr="00985AEC">
          <w:rPr>
            <w:rStyle w:val="Hipercze"/>
            <w:rFonts w:ascii="Arial" w:hAnsi="Arial" w:cs="Arial"/>
            <w:noProof/>
          </w:rPr>
          <w:t>XXIII.</w:t>
        </w:r>
        <w:r w:rsidR="00985AEC" w:rsidRPr="00985AEC">
          <w:rPr>
            <w:rFonts w:ascii="Arial" w:eastAsiaTheme="minorEastAsia" w:hAnsi="Arial" w:cs="Arial"/>
            <w:b w:val="0"/>
            <w:bCs w:val="0"/>
            <w:noProof/>
          </w:rPr>
          <w:tab/>
        </w:r>
        <w:r w:rsidR="00985AEC" w:rsidRPr="00985AEC">
          <w:rPr>
            <w:rStyle w:val="Hipercze"/>
            <w:rFonts w:ascii="Arial" w:hAnsi="Arial" w:cs="Arial"/>
            <w:noProof/>
          </w:rPr>
          <w:t>INFORMACJE O FORMALNOŚCIACH JAKIE POWINNY ZOSTAĆ DOPEŁNIONE  PO WYBORZE OFERTY W CELU ZAWARCIA UMOWY W SPRAWIE ZAMÓWIENIA PUBLICZNEGO.</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_Toc79399410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23</w:t>
        </w:r>
        <w:r w:rsidR="00985AEC" w:rsidRPr="00985AEC">
          <w:rPr>
            <w:rFonts w:ascii="Arial" w:hAnsi="Arial" w:cs="Arial"/>
            <w:noProof/>
            <w:webHidden/>
          </w:rPr>
          <w:fldChar w:fldCharType="end"/>
        </w:r>
      </w:hyperlink>
    </w:p>
    <w:p w14:paraId="6CA969AA" w14:textId="0EAE75C0" w:rsidR="00985AEC" w:rsidRPr="00985AEC" w:rsidRDefault="005F4ADC">
      <w:pPr>
        <w:pStyle w:val="Spistreci2"/>
        <w:tabs>
          <w:tab w:val="left" w:pos="800"/>
          <w:tab w:val="right" w:leader="dot" w:pos="9060"/>
        </w:tabs>
        <w:rPr>
          <w:rFonts w:ascii="Arial" w:eastAsiaTheme="minorEastAsia" w:hAnsi="Arial" w:cs="Arial"/>
          <w:b w:val="0"/>
          <w:bCs w:val="0"/>
          <w:noProof/>
        </w:rPr>
      </w:pPr>
      <w:hyperlink w:anchor="_Toc79399411" w:history="1">
        <w:r w:rsidR="00985AEC" w:rsidRPr="00985AEC">
          <w:rPr>
            <w:rStyle w:val="Hipercze"/>
            <w:rFonts w:ascii="Arial" w:hAnsi="Arial" w:cs="Arial"/>
            <w:noProof/>
          </w:rPr>
          <w:t>XXIV.</w:t>
        </w:r>
        <w:r w:rsidR="00985AEC" w:rsidRPr="00985AEC">
          <w:rPr>
            <w:rFonts w:ascii="Arial" w:eastAsiaTheme="minorEastAsia" w:hAnsi="Arial" w:cs="Arial"/>
            <w:b w:val="0"/>
            <w:bCs w:val="0"/>
            <w:noProof/>
          </w:rPr>
          <w:tab/>
        </w:r>
        <w:r w:rsidR="00985AEC" w:rsidRPr="00985AEC">
          <w:rPr>
            <w:rStyle w:val="Hipercze"/>
            <w:rFonts w:ascii="Arial" w:hAnsi="Arial" w:cs="Arial"/>
            <w:noProof/>
          </w:rPr>
          <w:t>ZABEZPIECZENIE NALEŻYTEGO WYKONANIA UMOWY.</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_Toc79399411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23</w:t>
        </w:r>
        <w:r w:rsidR="00985AEC" w:rsidRPr="00985AEC">
          <w:rPr>
            <w:rFonts w:ascii="Arial" w:hAnsi="Arial" w:cs="Arial"/>
            <w:noProof/>
            <w:webHidden/>
          </w:rPr>
          <w:fldChar w:fldCharType="end"/>
        </w:r>
      </w:hyperlink>
    </w:p>
    <w:p w14:paraId="3A47A003" w14:textId="3DA88990" w:rsidR="00985AEC" w:rsidRPr="00985AEC" w:rsidRDefault="005F4ADC">
      <w:pPr>
        <w:pStyle w:val="Spistreci2"/>
        <w:tabs>
          <w:tab w:val="left" w:pos="800"/>
          <w:tab w:val="right" w:leader="dot" w:pos="9060"/>
        </w:tabs>
        <w:rPr>
          <w:rFonts w:ascii="Arial" w:eastAsiaTheme="minorEastAsia" w:hAnsi="Arial" w:cs="Arial"/>
          <w:b w:val="0"/>
          <w:bCs w:val="0"/>
          <w:noProof/>
        </w:rPr>
      </w:pPr>
      <w:hyperlink w:anchor="_Toc79399412" w:history="1">
        <w:r w:rsidR="00985AEC" w:rsidRPr="00985AEC">
          <w:rPr>
            <w:rStyle w:val="Hipercze"/>
            <w:rFonts w:ascii="Arial" w:hAnsi="Arial" w:cs="Arial"/>
            <w:noProof/>
          </w:rPr>
          <w:t>XXV.</w:t>
        </w:r>
        <w:r w:rsidR="00985AEC" w:rsidRPr="00985AEC">
          <w:rPr>
            <w:rFonts w:ascii="Arial" w:eastAsiaTheme="minorEastAsia" w:hAnsi="Arial" w:cs="Arial"/>
            <w:b w:val="0"/>
            <w:bCs w:val="0"/>
            <w:noProof/>
          </w:rPr>
          <w:tab/>
        </w:r>
        <w:r w:rsidR="00985AEC" w:rsidRPr="00985AEC">
          <w:rPr>
            <w:rStyle w:val="Hipercze"/>
            <w:rFonts w:ascii="Arial" w:hAnsi="Arial" w:cs="Arial"/>
            <w:noProof/>
          </w:rPr>
          <w:t>INFORMACJA O KORZYSTANIU Z PODWYKONAWCÓW.</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_Toc79399412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24</w:t>
        </w:r>
        <w:r w:rsidR="00985AEC" w:rsidRPr="00985AEC">
          <w:rPr>
            <w:rFonts w:ascii="Arial" w:hAnsi="Arial" w:cs="Arial"/>
            <w:noProof/>
            <w:webHidden/>
          </w:rPr>
          <w:fldChar w:fldCharType="end"/>
        </w:r>
      </w:hyperlink>
    </w:p>
    <w:p w14:paraId="68D2534D" w14:textId="2201FE17" w:rsidR="00985AEC" w:rsidRPr="00985AEC" w:rsidRDefault="005F4ADC">
      <w:pPr>
        <w:pStyle w:val="Spistreci2"/>
        <w:tabs>
          <w:tab w:val="left" w:pos="800"/>
          <w:tab w:val="right" w:leader="dot" w:pos="9060"/>
        </w:tabs>
        <w:rPr>
          <w:rFonts w:ascii="Arial" w:eastAsiaTheme="minorEastAsia" w:hAnsi="Arial" w:cs="Arial"/>
          <w:b w:val="0"/>
          <w:bCs w:val="0"/>
          <w:noProof/>
        </w:rPr>
      </w:pPr>
      <w:hyperlink w:anchor="_Toc79399413" w:history="1">
        <w:r w:rsidR="00985AEC" w:rsidRPr="00985AEC">
          <w:rPr>
            <w:rStyle w:val="Hipercze"/>
            <w:rFonts w:ascii="Arial" w:hAnsi="Arial" w:cs="Arial"/>
            <w:noProof/>
          </w:rPr>
          <w:t>XXVI.</w:t>
        </w:r>
        <w:r w:rsidR="00985AEC" w:rsidRPr="00985AEC">
          <w:rPr>
            <w:rFonts w:ascii="Arial" w:eastAsiaTheme="minorEastAsia" w:hAnsi="Arial" w:cs="Arial"/>
            <w:b w:val="0"/>
            <w:bCs w:val="0"/>
            <w:noProof/>
          </w:rPr>
          <w:tab/>
        </w:r>
        <w:r w:rsidR="00985AEC" w:rsidRPr="00985AEC">
          <w:rPr>
            <w:rStyle w:val="Hipercze"/>
            <w:rFonts w:ascii="Arial" w:hAnsi="Arial" w:cs="Arial"/>
            <w:noProof/>
          </w:rPr>
          <w:t>OBOWIĄZEK INFORMACYJNY Z ART.13 RODO.</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_Toc79399413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24</w:t>
        </w:r>
        <w:r w:rsidR="00985AEC" w:rsidRPr="00985AEC">
          <w:rPr>
            <w:rFonts w:ascii="Arial" w:hAnsi="Arial" w:cs="Arial"/>
            <w:noProof/>
            <w:webHidden/>
          </w:rPr>
          <w:fldChar w:fldCharType="end"/>
        </w:r>
      </w:hyperlink>
    </w:p>
    <w:p w14:paraId="67D2A45C" w14:textId="05FD20C4" w:rsidR="00985AEC" w:rsidRPr="00985AEC" w:rsidRDefault="005F4ADC">
      <w:pPr>
        <w:pStyle w:val="Spistreci2"/>
        <w:tabs>
          <w:tab w:val="left" w:pos="800"/>
          <w:tab w:val="right" w:leader="dot" w:pos="9060"/>
        </w:tabs>
        <w:rPr>
          <w:rFonts w:ascii="Arial" w:eastAsiaTheme="minorEastAsia" w:hAnsi="Arial" w:cs="Arial"/>
          <w:b w:val="0"/>
          <w:bCs w:val="0"/>
          <w:noProof/>
        </w:rPr>
      </w:pPr>
      <w:hyperlink w:anchor="_Toc79399414" w:history="1">
        <w:r w:rsidR="00985AEC" w:rsidRPr="00985AEC">
          <w:rPr>
            <w:rStyle w:val="Hipercze"/>
            <w:rFonts w:ascii="Arial" w:hAnsi="Arial" w:cs="Arial"/>
            <w:noProof/>
          </w:rPr>
          <w:t>XXV.</w:t>
        </w:r>
        <w:r w:rsidR="00985AEC" w:rsidRPr="00985AEC">
          <w:rPr>
            <w:rFonts w:ascii="Arial" w:eastAsiaTheme="minorEastAsia" w:hAnsi="Arial" w:cs="Arial"/>
            <w:b w:val="0"/>
            <w:bCs w:val="0"/>
            <w:noProof/>
          </w:rPr>
          <w:tab/>
        </w:r>
        <w:r w:rsidR="00985AEC" w:rsidRPr="00985AEC">
          <w:rPr>
            <w:rStyle w:val="Hipercze"/>
            <w:rFonts w:ascii="Arial" w:hAnsi="Arial" w:cs="Arial"/>
            <w:noProof/>
          </w:rPr>
          <w:t>POUCZENIE O ŚRODKACH OCHRONY PRAWNEJ PRZYSŁUGUJĄCYCH WYKONAWCY.</w:t>
        </w:r>
        <w:r w:rsidR="00985AEC" w:rsidRPr="00985AEC">
          <w:rPr>
            <w:rFonts w:ascii="Arial" w:hAnsi="Arial" w:cs="Arial"/>
            <w:noProof/>
            <w:webHidden/>
          </w:rPr>
          <w:tab/>
        </w:r>
        <w:r w:rsidR="00985AEC" w:rsidRPr="00985AEC">
          <w:rPr>
            <w:rFonts w:ascii="Arial" w:hAnsi="Arial" w:cs="Arial"/>
            <w:noProof/>
            <w:webHidden/>
          </w:rPr>
          <w:fldChar w:fldCharType="begin"/>
        </w:r>
        <w:r w:rsidR="00985AEC" w:rsidRPr="00985AEC">
          <w:rPr>
            <w:rFonts w:ascii="Arial" w:hAnsi="Arial" w:cs="Arial"/>
            <w:noProof/>
            <w:webHidden/>
          </w:rPr>
          <w:instrText xml:space="preserve"> PAGEREF _Toc79399414 \h </w:instrText>
        </w:r>
        <w:r w:rsidR="00985AEC" w:rsidRPr="00985AEC">
          <w:rPr>
            <w:rFonts w:ascii="Arial" w:hAnsi="Arial" w:cs="Arial"/>
            <w:noProof/>
            <w:webHidden/>
          </w:rPr>
        </w:r>
        <w:r w:rsidR="00985AEC" w:rsidRPr="00985AEC">
          <w:rPr>
            <w:rFonts w:ascii="Arial" w:hAnsi="Arial" w:cs="Arial"/>
            <w:noProof/>
            <w:webHidden/>
          </w:rPr>
          <w:fldChar w:fldCharType="separate"/>
        </w:r>
        <w:r w:rsidR="00DF75B1">
          <w:rPr>
            <w:rFonts w:ascii="Arial" w:hAnsi="Arial" w:cs="Arial"/>
            <w:noProof/>
            <w:webHidden/>
          </w:rPr>
          <w:t>26</w:t>
        </w:r>
        <w:r w:rsidR="00985AEC" w:rsidRPr="00985AEC">
          <w:rPr>
            <w:rFonts w:ascii="Arial" w:hAnsi="Arial" w:cs="Arial"/>
            <w:noProof/>
            <w:webHidden/>
          </w:rPr>
          <w:fldChar w:fldCharType="end"/>
        </w:r>
      </w:hyperlink>
    </w:p>
    <w:p w14:paraId="2E7508AF" w14:textId="721B3F23" w:rsidR="006310BC" w:rsidRPr="00985AEC" w:rsidRDefault="006310BC" w:rsidP="006310BC">
      <w:pPr>
        <w:pStyle w:val="Tytu"/>
        <w:jc w:val="both"/>
        <w:rPr>
          <w:rFonts w:ascii="Arial" w:hAnsi="Arial" w:cs="Arial"/>
          <w:sz w:val="20"/>
          <w:szCs w:val="20"/>
        </w:rPr>
      </w:pPr>
      <w:r w:rsidRPr="00985AEC">
        <w:rPr>
          <w:rFonts w:ascii="Arial" w:hAnsi="Arial" w:cs="Arial"/>
          <w:caps/>
          <w:sz w:val="20"/>
          <w:szCs w:val="20"/>
        </w:rPr>
        <w:fldChar w:fldCharType="end"/>
      </w:r>
    </w:p>
    <w:p w14:paraId="5ADAF86A" w14:textId="7A27F51A" w:rsidR="006310BC" w:rsidRPr="00A4441F" w:rsidRDefault="006310BC" w:rsidP="00A4441F">
      <w:pPr>
        <w:pStyle w:val="Nagwek1"/>
        <w:keepLines w:val="0"/>
        <w:numPr>
          <w:ilvl w:val="0"/>
          <w:numId w:val="13"/>
        </w:numPr>
        <w:spacing w:before="0" w:line="276" w:lineRule="auto"/>
        <w:jc w:val="both"/>
        <w:rPr>
          <w:rFonts w:ascii="Arial" w:hAnsi="Arial" w:cs="Arial"/>
          <w:b/>
          <w:color w:val="auto"/>
          <w:sz w:val="20"/>
          <w:szCs w:val="20"/>
        </w:rPr>
      </w:pPr>
      <w:r w:rsidRPr="00985AEC">
        <w:rPr>
          <w:rFonts w:ascii="Arial" w:hAnsi="Arial" w:cs="Arial"/>
          <w:b/>
          <w:color w:val="auto"/>
          <w:sz w:val="20"/>
          <w:szCs w:val="20"/>
        </w:rPr>
        <w:br w:type="page"/>
      </w:r>
      <w:r w:rsidRPr="00A4441F">
        <w:rPr>
          <w:rFonts w:ascii="Arial" w:hAnsi="Arial" w:cs="Arial"/>
          <w:b/>
          <w:color w:val="auto"/>
          <w:sz w:val="20"/>
          <w:szCs w:val="20"/>
        </w:rPr>
        <w:lastRenderedPageBreak/>
        <w:t xml:space="preserve"> </w:t>
      </w:r>
      <w:bookmarkStart w:id="3" w:name="_Toc79399388"/>
      <w:r w:rsidRPr="00A4441F">
        <w:rPr>
          <w:rFonts w:ascii="Arial" w:hAnsi="Arial" w:cs="Arial"/>
          <w:b/>
          <w:color w:val="auto"/>
          <w:sz w:val="20"/>
          <w:szCs w:val="20"/>
        </w:rPr>
        <w:t>NAZWA ORAZ ADRES ZAMAWIAJĄCEGO.</w:t>
      </w:r>
      <w:bookmarkEnd w:id="3"/>
    </w:p>
    <w:p w14:paraId="69F2D569" w14:textId="77777777" w:rsidR="00554F6B" w:rsidRPr="00A4441F" w:rsidRDefault="00554F6B" w:rsidP="00A4441F">
      <w:pPr>
        <w:spacing w:line="276" w:lineRule="auto"/>
        <w:jc w:val="both"/>
        <w:rPr>
          <w:rFonts w:ascii="Arial" w:hAnsi="Arial" w:cs="Arial"/>
        </w:rPr>
      </w:pPr>
    </w:p>
    <w:p w14:paraId="1D78E85B" w14:textId="77777777" w:rsidR="00A75B92" w:rsidRPr="00A4441F" w:rsidRDefault="00A75B92" w:rsidP="00A4441F">
      <w:pPr>
        <w:spacing w:after="120" w:line="276" w:lineRule="auto"/>
        <w:ind w:left="360"/>
        <w:jc w:val="both"/>
        <w:rPr>
          <w:rFonts w:ascii="Arial" w:hAnsi="Arial" w:cs="Arial"/>
        </w:rPr>
      </w:pPr>
      <w:r w:rsidRPr="00A4441F">
        <w:rPr>
          <w:rFonts w:ascii="Arial" w:hAnsi="Arial" w:cs="Arial"/>
        </w:rPr>
        <w:t>Muzeum Tatrzańskie im. Dra Tytusa Chałubińskiego w Zakopanem</w:t>
      </w:r>
    </w:p>
    <w:p w14:paraId="4276A979" w14:textId="77777777" w:rsidR="00A75B92" w:rsidRPr="00A4441F" w:rsidRDefault="00A75B92" w:rsidP="00A4441F">
      <w:pPr>
        <w:spacing w:after="120" w:line="276" w:lineRule="auto"/>
        <w:ind w:left="360"/>
        <w:jc w:val="both"/>
        <w:rPr>
          <w:rFonts w:ascii="Arial" w:hAnsi="Arial" w:cs="Arial"/>
        </w:rPr>
      </w:pPr>
      <w:r w:rsidRPr="00A4441F">
        <w:rPr>
          <w:rFonts w:ascii="Arial" w:hAnsi="Arial" w:cs="Arial"/>
        </w:rPr>
        <w:t>ul. Krupówki 10, 34-500 Zakopane</w:t>
      </w:r>
    </w:p>
    <w:p w14:paraId="5D506C8F" w14:textId="77777777" w:rsidR="00A75B92" w:rsidRPr="00A4441F" w:rsidRDefault="00A75B92" w:rsidP="00A4441F">
      <w:pPr>
        <w:spacing w:after="120" w:line="276" w:lineRule="auto"/>
        <w:ind w:left="360"/>
        <w:jc w:val="both"/>
        <w:rPr>
          <w:rFonts w:ascii="Arial" w:hAnsi="Arial" w:cs="Arial"/>
        </w:rPr>
      </w:pPr>
      <w:r w:rsidRPr="00A4441F">
        <w:rPr>
          <w:rFonts w:ascii="Arial" w:hAnsi="Arial" w:cs="Arial"/>
        </w:rPr>
        <w:t>Adres do korespondencji: Droga na Koziniec 8, 34-500 Zakopane</w:t>
      </w:r>
    </w:p>
    <w:p w14:paraId="71618F79" w14:textId="77777777" w:rsidR="00A75B92" w:rsidRPr="00A4441F" w:rsidRDefault="00A75B92" w:rsidP="00A4441F">
      <w:pPr>
        <w:spacing w:after="120" w:line="276" w:lineRule="auto"/>
        <w:ind w:left="360"/>
        <w:jc w:val="both"/>
        <w:rPr>
          <w:rFonts w:ascii="Arial" w:hAnsi="Arial" w:cs="Arial"/>
          <w:lang w:val="fr-FR"/>
        </w:rPr>
      </w:pPr>
      <w:r w:rsidRPr="00A4441F">
        <w:rPr>
          <w:rFonts w:ascii="Arial" w:hAnsi="Arial" w:cs="Arial"/>
          <w:lang w:val="fr-FR"/>
        </w:rPr>
        <w:t xml:space="preserve">e-mail: </w:t>
      </w:r>
      <w:hyperlink r:id="rId10" w:history="1">
        <w:r w:rsidRPr="00A4441F">
          <w:rPr>
            <w:rFonts w:ascii="Arial" w:hAnsi="Arial" w:cs="Arial"/>
            <w:color w:val="FF0000"/>
            <w:u w:val="single" w:color="FF0000"/>
            <w:lang w:val="fr-FR"/>
          </w:rPr>
          <w:t>biuro@muzeumtatrzanskie.pl</w:t>
        </w:r>
      </w:hyperlink>
    </w:p>
    <w:p w14:paraId="46CA19E1" w14:textId="77777777" w:rsidR="00A75B92" w:rsidRPr="00A4441F" w:rsidRDefault="00A75B92" w:rsidP="00A4441F">
      <w:pPr>
        <w:spacing w:after="120" w:line="276" w:lineRule="auto"/>
        <w:ind w:left="360"/>
        <w:jc w:val="both"/>
        <w:rPr>
          <w:rFonts w:ascii="Arial" w:hAnsi="Arial" w:cs="Arial"/>
          <w:lang w:val="fr-FR"/>
        </w:rPr>
      </w:pPr>
      <w:r w:rsidRPr="00A4441F">
        <w:rPr>
          <w:rFonts w:ascii="Arial" w:hAnsi="Arial" w:cs="Arial"/>
          <w:color w:val="FF0000"/>
          <w:u w:val="single" w:color="FF0000"/>
          <w:lang w:val="fr-FR"/>
        </w:rPr>
        <w:t>www.muzeumtatrzanskie.pl</w:t>
      </w:r>
    </w:p>
    <w:p w14:paraId="524FAF91" w14:textId="77777777" w:rsidR="00A75B92" w:rsidRPr="00A4441F" w:rsidRDefault="00A75B92" w:rsidP="00A4441F">
      <w:pPr>
        <w:spacing w:after="120" w:line="276" w:lineRule="auto"/>
        <w:ind w:left="360"/>
        <w:jc w:val="both"/>
        <w:rPr>
          <w:rFonts w:ascii="Arial" w:hAnsi="Arial" w:cs="Arial"/>
        </w:rPr>
      </w:pPr>
      <w:r w:rsidRPr="00A4441F">
        <w:rPr>
          <w:rFonts w:ascii="Arial" w:hAnsi="Arial" w:cs="Arial"/>
        </w:rPr>
        <w:t xml:space="preserve">Tel.: </w:t>
      </w:r>
      <w:r w:rsidRPr="00A4441F">
        <w:rPr>
          <w:rFonts w:ascii="Arial" w:hAnsi="Arial" w:cs="Arial"/>
          <w:caps/>
        </w:rPr>
        <w:t>+48 18 20 152 05</w:t>
      </w:r>
    </w:p>
    <w:p w14:paraId="560F3DEB" w14:textId="77777777" w:rsidR="00A75B92" w:rsidRPr="00A4441F" w:rsidRDefault="00A75B92" w:rsidP="00A4441F">
      <w:pPr>
        <w:tabs>
          <w:tab w:val="left" w:pos="540"/>
        </w:tabs>
        <w:spacing w:line="276" w:lineRule="auto"/>
        <w:ind w:left="360"/>
        <w:jc w:val="both"/>
        <w:rPr>
          <w:rFonts w:ascii="Arial" w:hAnsi="Arial" w:cs="Arial"/>
        </w:rPr>
      </w:pPr>
      <w:r w:rsidRPr="00A4441F">
        <w:rPr>
          <w:rFonts w:ascii="Arial" w:hAnsi="Arial" w:cs="Arial"/>
        </w:rPr>
        <w:t>NIP: 736 10 66 047</w:t>
      </w:r>
    </w:p>
    <w:p w14:paraId="21C73DF5" w14:textId="77777777" w:rsidR="006310BC" w:rsidRPr="00A4441F" w:rsidRDefault="006310BC" w:rsidP="00A4441F">
      <w:pPr>
        <w:spacing w:line="276" w:lineRule="auto"/>
        <w:ind w:left="284" w:hanging="284"/>
        <w:jc w:val="both"/>
        <w:rPr>
          <w:rFonts w:ascii="Arial" w:hAnsi="Arial" w:cs="Arial"/>
        </w:rPr>
      </w:pPr>
    </w:p>
    <w:p w14:paraId="225ED931" w14:textId="625C1766" w:rsidR="006A498C" w:rsidRPr="006A498C" w:rsidRDefault="006310BC" w:rsidP="006A498C">
      <w:pPr>
        <w:tabs>
          <w:tab w:val="left" w:pos="540"/>
        </w:tabs>
        <w:spacing w:line="276" w:lineRule="auto"/>
        <w:ind w:left="284"/>
        <w:jc w:val="both"/>
        <w:rPr>
          <w:rFonts w:ascii="Arial" w:hAnsi="Arial" w:cs="Arial"/>
          <w:b/>
          <w:sz w:val="18"/>
        </w:rPr>
      </w:pPr>
      <w:r w:rsidRPr="006A498C">
        <w:rPr>
          <w:rFonts w:ascii="Arial" w:hAnsi="Arial" w:cs="Arial"/>
          <w:b/>
          <w:sz w:val="18"/>
        </w:rPr>
        <w:t xml:space="preserve">Adres strony internetowej, na której jest prowadzone postępowanie i na której udostępniane będą zmiany i wyjaśnienia treści SWZ oraz inne dokumenty zamówienia związane bezpośrednio z postępowaniem o udzielenie zamówienia:   </w:t>
      </w:r>
    </w:p>
    <w:p w14:paraId="085920B5" w14:textId="03ADD57E" w:rsidR="00C10CD0" w:rsidRPr="006A498C" w:rsidRDefault="006A498C" w:rsidP="006A498C">
      <w:pPr>
        <w:tabs>
          <w:tab w:val="left" w:pos="540"/>
        </w:tabs>
        <w:spacing w:line="276" w:lineRule="auto"/>
        <w:ind w:left="284"/>
        <w:jc w:val="both"/>
        <w:rPr>
          <w:rFonts w:ascii="Arial" w:hAnsi="Arial" w:cs="Arial"/>
          <w:b/>
          <w:sz w:val="18"/>
        </w:rPr>
      </w:pPr>
      <w:r w:rsidRPr="006A498C">
        <w:rPr>
          <w:rFonts w:ascii="Arial" w:hAnsi="Arial" w:cs="Arial"/>
          <w:b/>
          <w:sz w:val="18"/>
        </w:rPr>
        <w:t>https://muzeumtatrzanskie.pl/aktualnosci/zamowienia_publiczne/</w:t>
      </w:r>
    </w:p>
    <w:p w14:paraId="4A82DC14" w14:textId="2A187BFB" w:rsidR="006310BC" w:rsidRPr="00A4441F" w:rsidRDefault="006310BC" w:rsidP="006A498C">
      <w:pPr>
        <w:tabs>
          <w:tab w:val="left" w:pos="540"/>
        </w:tabs>
        <w:spacing w:line="360" w:lineRule="auto"/>
        <w:ind w:left="284"/>
        <w:jc w:val="both"/>
        <w:rPr>
          <w:rFonts w:ascii="Arial" w:hAnsi="Arial" w:cs="Arial"/>
        </w:rPr>
      </w:pPr>
      <w:r w:rsidRPr="00A4441F">
        <w:rPr>
          <w:rFonts w:ascii="Arial" w:hAnsi="Arial" w:cs="Arial"/>
          <w:b/>
          <w:bCs/>
        </w:rPr>
        <w:t xml:space="preserve"> </w:t>
      </w:r>
    </w:p>
    <w:p w14:paraId="1941D957" w14:textId="3EE405C3" w:rsidR="006310BC" w:rsidRPr="006A498C" w:rsidRDefault="006310BC" w:rsidP="006A498C">
      <w:pPr>
        <w:pStyle w:val="Nagwek1"/>
        <w:keepLines w:val="0"/>
        <w:numPr>
          <w:ilvl w:val="0"/>
          <w:numId w:val="13"/>
        </w:numPr>
        <w:spacing w:before="0" w:line="360" w:lineRule="auto"/>
        <w:jc w:val="both"/>
        <w:rPr>
          <w:rFonts w:ascii="Arial" w:hAnsi="Arial" w:cs="Arial"/>
          <w:b/>
          <w:color w:val="auto"/>
          <w:sz w:val="20"/>
          <w:szCs w:val="20"/>
        </w:rPr>
      </w:pPr>
      <w:r w:rsidRPr="006A498C">
        <w:rPr>
          <w:rFonts w:ascii="Arial" w:hAnsi="Arial" w:cs="Arial"/>
          <w:b/>
          <w:color w:val="auto"/>
          <w:sz w:val="20"/>
          <w:szCs w:val="20"/>
        </w:rPr>
        <w:t xml:space="preserve"> </w:t>
      </w:r>
      <w:bookmarkStart w:id="4" w:name="_Toc79399389"/>
      <w:r w:rsidRPr="006A498C">
        <w:rPr>
          <w:rFonts w:ascii="Arial" w:hAnsi="Arial" w:cs="Arial"/>
          <w:b/>
          <w:color w:val="auto"/>
          <w:sz w:val="20"/>
          <w:szCs w:val="20"/>
        </w:rPr>
        <w:t>TRYB UDZIELENIA ZAMÓWIENIA.</w:t>
      </w:r>
      <w:bookmarkEnd w:id="4"/>
      <w:r w:rsidRPr="006A498C">
        <w:rPr>
          <w:rFonts w:ascii="Arial" w:hAnsi="Arial" w:cs="Arial"/>
          <w:b/>
          <w:color w:val="auto"/>
          <w:sz w:val="20"/>
          <w:szCs w:val="20"/>
        </w:rPr>
        <w:t xml:space="preserve"> </w:t>
      </w:r>
    </w:p>
    <w:p w14:paraId="4CBDE325" w14:textId="77777777" w:rsidR="006A498C" w:rsidRPr="006A498C" w:rsidRDefault="006A498C" w:rsidP="006A498C">
      <w:pPr>
        <w:spacing w:line="360" w:lineRule="auto"/>
      </w:pPr>
    </w:p>
    <w:p w14:paraId="0E3B8B91" w14:textId="3E4F5B38" w:rsidR="006310BC" w:rsidRPr="00A4441F" w:rsidRDefault="006310BC" w:rsidP="00F57817">
      <w:pPr>
        <w:numPr>
          <w:ilvl w:val="0"/>
          <w:numId w:val="10"/>
        </w:numPr>
        <w:spacing w:line="360" w:lineRule="auto"/>
        <w:ind w:left="426" w:hanging="426"/>
        <w:jc w:val="both"/>
        <w:rPr>
          <w:rFonts w:ascii="Arial" w:hAnsi="Arial" w:cs="Arial"/>
        </w:rPr>
      </w:pPr>
      <w:r w:rsidRPr="00A4441F">
        <w:rPr>
          <w:rFonts w:ascii="Arial" w:hAnsi="Arial" w:cs="Arial"/>
        </w:rPr>
        <w:t xml:space="preserve">Niniejsze postępowanie prowadzone jest </w:t>
      </w:r>
      <w:r w:rsidRPr="006A498C">
        <w:rPr>
          <w:rFonts w:ascii="Arial" w:hAnsi="Arial" w:cs="Arial"/>
          <w:bCs/>
        </w:rPr>
        <w:t>w trybie podstawowym</w:t>
      </w:r>
      <w:r w:rsidRPr="006A498C">
        <w:rPr>
          <w:rFonts w:ascii="Arial" w:hAnsi="Arial" w:cs="Arial"/>
        </w:rPr>
        <w:t xml:space="preserve"> bez przeprowadzenia negocjacji zgodnie z art. 275 pkt 1 </w:t>
      </w:r>
      <w:r w:rsidRPr="00A4441F">
        <w:rPr>
          <w:rFonts w:ascii="Arial" w:hAnsi="Arial" w:cs="Arial"/>
        </w:rPr>
        <w:t>ustawy z dnia 11 września 2019 r. Prawo zamówień publicznych (</w:t>
      </w:r>
      <w:proofErr w:type="spellStart"/>
      <w:r w:rsidR="002563C5">
        <w:rPr>
          <w:rFonts w:ascii="Arial" w:hAnsi="Arial" w:cs="Arial"/>
        </w:rPr>
        <w:t>t.j</w:t>
      </w:r>
      <w:proofErr w:type="spellEnd"/>
      <w:r w:rsidR="002563C5">
        <w:rPr>
          <w:rFonts w:ascii="Arial" w:hAnsi="Arial" w:cs="Arial"/>
        </w:rPr>
        <w:t xml:space="preserve">. </w:t>
      </w:r>
      <w:r w:rsidR="005051D8" w:rsidRPr="00A4441F">
        <w:rPr>
          <w:rFonts w:ascii="Arial" w:hAnsi="Arial" w:cs="Arial"/>
        </w:rPr>
        <w:t xml:space="preserve">Dz.U. z 2021 </w:t>
      </w:r>
      <w:proofErr w:type="spellStart"/>
      <w:r w:rsidR="005051D8" w:rsidRPr="00A4441F">
        <w:rPr>
          <w:rFonts w:ascii="Arial" w:hAnsi="Arial" w:cs="Arial"/>
        </w:rPr>
        <w:t>r.poz</w:t>
      </w:r>
      <w:proofErr w:type="spellEnd"/>
      <w:r w:rsidR="005051D8" w:rsidRPr="00A4441F">
        <w:rPr>
          <w:rFonts w:ascii="Arial" w:hAnsi="Arial" w:cs="Arial"/>
        </w:rPr>
        <w:t>. 1129</w:t>
      </w:r>
      <w:r w:rsidRPr="00A4441F">
        <w:rPr>
          <w:rFonts w:ascii="Arial" w:hAnsi="Arial" w:cs="Arial"/>
        </w:rPr>
        <w:t>) zwanej dalej "ustawą” lub „</w:t>
      </w:r>
      <w:proofErr w:type="spellStart"/>
      <w:r w:rsidRPr="00A4441F">
        <w:rPr>
          <w:rFonts w:ascii="Arial" w:hAnsi="Arial" w:cs="Arial"/>
        </w:rPr>
        <w:t>p.z.p</w:t>
      </w:r>
      <w:proofErr w:type="spellEnd"/>
      <w:r w:rsidRPr="00A4441F">
        <w:rPr>
          <w:rFonts w:ascii="Arial" w:hAnsi="Arial" w:cs="Arial"/>
        </w:rPr>
        <w:t>." oraz niniejszej Specyfikacji Warunków Zamówienia, zwaną dalej „SWZ”.</w:t>
      </w:r>
    </w:p>
    <w:p w14:paraId="1D65EC8E" w14:textId="77777777" w:rsidR="006310BC" w:rsidRPr="00A4441F" w:rsidRDefault="006310BC" w:rsidP="00F57817">
      <w:pPr>
        <w:numPr>
          <w:ilvl w:val="0"/>
          <w:numId w:val="10"/>
        </w:numPr>
        <w:spacing w:line="360" w:lineRule="auto"/>
        <w:ind w:left="426" w:hanging="426"/>
        <w:jc w:val="both"/>
        <w:rPr>
          <w:rFonts w:ascii="Arial" w:hAnsi="Arial" w:cs="Arial"/>
        </w:rPr>
      </w:pPr>
      <w:r w:rsidRPr="00A4441F">
        <w:rPr>
          <w:rFonts w:ascii="Arial" w:hAnsi="Arial" w:cs="Arial"/>
        </w:rPr>
        <w:t xml:space="preserve">Szacunkowa wartość przedmiotowego zamówienia nie przekracza progów unijnych o jakich mowa w art. 3 ustawy.  </w:t>
      </w:r>
    </w:p>
    <w:p w14:paraId="344BDBC8" w14:textId="77777777" w:rsidR="00031597" w:rsidRPr="00A4441F" w:rsidRDefault="006310BC" w:rsidP="00F57817">
      <w:pPr>
        <w:numPr>
          <w:ilvl w:val="0"/>
          <w:numId w:val="10"/>
        </w:numPr>
        <w:spacing w:line="360" w:lineRule="auto"/>
        <w:ind w:left="426" w:hanging="426"/>
        <w:jc w:val="both"/>
        <w:rPr>
          <w:rFonts w:ascii="Arial" w:hAnsi="Arial" w:cs="Arial"/>
        </w:rPr>
      </w:pPr>
      <w:r w:rsidRPr="00A4441F">
        <w:rPr>
          <w:rFonts w:ascii="Arial" w:hAnsi="Arial" w:cs="Arial"/>
        </w:rPr>
        <w:t>Zamawiający nie przewiduje aukcji elektronicznej.</w:t>
      </w:r>
    </w:p>
    <w:p w14:paraId="6BD73C5E" w14:textId="0BC233DA" w:rsidR="006310BC" w:rsidRPr="00A4441F" w:rsidRDefault="006310BC" w:rsidP="00F57817">
      <w:pPr>
        <w:numPr>
          <w:ilvl w:val="0"/>
          <w:numId w:val="10"/>
        </w:numPr>
        <w:spacing w:line="360" w:lineRule="auto"/>
        <w:ind w:left="426" w:hanging="426"/>
        <w:jc w:val="both"/>
        <w:rPr>
          <w:rFonts w:ascii="Arial" w:hAnsi="Arial" w:cs="Arial"/>
        </w:rPr>
      </w:pPr>
      <w:r w:rsidRPr="00A4441F">
        <w:rPr>
          <w:rFonts w:ascii="Arial" w:hAnsi="Arial" w:cs="Arial"/>
        </w:rPr>
        <w:t>Zamawiający nie przewiduje złożenia oferty w postaci katalogów elektronicznych.</w:t>
      </w:r>
    </w:p>
    <w:p w14:paraId="3B33D3BE" w14:textId="77777777" w:rsidR="006310BC" w:rsidRPr="00A4441F" w:rsidRDefault="006310BC" w:rsidP="00F57817">
      <w:pPr>
        <w:numPr>
          <w:ilvl w:val="0"/>
          <w:numId w:val="10"/>
        </w:numPr>
        <w:spacing w:line="360" w:lineRule="auto"/>
        <w:ind w:left="426" w:hanging="426"/>
        <w:jc w:val="both"/>
        <w:rPr>
          <w:rFonts w:ascii="Arial" w:hAnsi="Arial" w:cs="Arial"/>
        </w:rPr>
      </w:pPr>
      <w:r w:rsidRPr="00A4441F">
        <w:rPr>
          <w:rFonts w:ascii="Arial" w:hAnsi="Arial" w:cs="Arial"/>
        </w:rPr>
        <w:t>Zamawiający nie prowadzi postępowania w celu zawarcia umowy ramowej.</w:t>
      </w:r>
    </w:p>
    <w:p w14:paraId="4E4EE196" w14:textId="77777777" w:rsidR="006310BC" w:rsidRPr="00A4441F" w:rsidRDefault="006310BC" w:rsidP="00F57817">
      <w:pPr>
        <w:pStyle w:val="Nagwek1"/>
        <w:numPr>
          <w:ilvl w:val="0"/>
          <w:numId w:val="0"/>
        </w:numPr>
        <w:spacing w:line="360" w:lineRule="auto"/>
        <w:jc w:val="both"/>
        <w:rPr>
          <w:rFonts w:ascii="Arial" w:hAnsi="Arial" w:cs="Arial"/>
          <w:sz w:val="20"/>
          <w:szCs w:val="20"/>
          <w:highlight w:val="lightGray"/>
        </w:rPr>
      </w:pPr>
      <w:bookmarkStart w:id="5" w:name="_Toc1549971"/>
    </w:p>
    <w:p w14:paraId="43310EDC" w14:textId="2BBFE0C7" w:rsidR="006310BC" w:rsidRPr="006A498C" w:rsidRDefault="006310BC" w:rsidP="00F57817">
      <w:pPr>
        <w:pStyle w:val="Nagwek1"/>
        <w:keepLines w:val="0"/>
        <w:numPr>
          <w:ilvl w:val="0"/>
          <w:numId w:val="13"/>
        </w:numPr>
        <w:spacing w:before="0" w:line="360" w:lineRule="auto"/>
        <w:jc w:val="both"/>
        <w:rPr>
          <w:rFonts w:ascii="Arial" w:hAnsi="Arial" w:cs="Arial"/>
          <w:b/>
          <w:color w:val="auto"/>
          <w:sz w:val="20"/>
          <w:szCs w:val="20"/>
        </w:rPr>
      </w:pPr>
      <w:r w:rsidRPr="006A498C">
        <w:rPr>
          <w:rFonts w:ascii="Arial" w:hAnsi="Arial" w:cs="Arial"/>
          <w:b/>
          <w:color w:val="auto"/>
          <w:sz w:val="20"/>
          <w:szCs w:val="20"/>
        </w:rPr>
        <w:t xml:space="preserve"> </w:t>
      </w:r>
      <w:bookmarkStart w:id="6" w:name="_Toc79399390"/>
      <w:bookmarkStart w:id="7" w:name="_Hlk17197690"/>
      <w:r w:rsidRPr="006A498C">
        <w:rPr>
          <w:rFonts w:ascii="Arial" w:hAnsi="Arial" w:cs="Arial"/>
          <w:b/>
          <w:color w:val="auto"/>
          <w:sz w:val="20"/>
          <w:szCs w:val="20"/>
        </w:rPr>
        <w:t>OPIS PRZEDMIOTU ZAMÓWIENIA.</w:t>
      </w:r>
      <w:bookmarkEnd w:id="5"/>
      <w:bookmarkEnd w:id="6"/>
    </w:p>
    <w:bookmarkEnd w:id="7"/>
    <w:p w14:paraId="26257A87" w14:textId="0B21D9C8" w:rsidR="00980C7C" w:rsidRPr="00B27458" w:rsidRDefault="00B27458" w:rsidP="00F57817">
      <w:pPr>
        <w:widowControl w:val="0"/>
        <w:suppressAutoHyphens/>
        <w:overflowPunct w:val="0"/>
        <w:adjustRightInd w:val="0"/>
        <w:spacing w:after="120" w:line="360" w:lineRule="auto"/>
        <w:jc w:val="both"/>
        <w:rPr>
          <w:rFonts w:ascii="Arial" w:hAnsi="Arial" w:cs="Arial"/>
        </w:rPr>
      </w:pPr>
      <w:r>
        <w:rPr>
          <w:rFonts w:ascii="Arial" w:hAnsi="Arial" w:cs="Arial"/>
        </w:rPr>
        <w:t xml:space="preserve">1. </w:t>
      </w:r>
      <w:r w:rsidR="00980C7C" w:rsidRPr="00B27458">
        <w:rPr>
          <w:rFonts w:ascii="Arial" w:hAnsi="Arial" w:cs="Arial"/>
        </w:rPr>
        <w:t>Przedmiotem zamówienia jest wykonanie robót budowlano-remontowych i konserwatorskich obiektów należących do budynku wpisanego do rejestru zabytków pod nr A-313 z 20.10.1981 [A-916/M], w zadaniu inwestycyjnym – projekcie pod nazwą:</w:t>
      </w:r>
    </w:p>
    <w:p w14:paraId="06DA42EC" w14:textId="0976143D" w:rsidR="00980C7C" w:rsidRPr="00A4441F" w:rsidRDefault="00980C7C" w:rsidP="00F57817">
      <w:pPr>
        <w:widowControl w:val="0"/>
        <w:suppressAutoHyphens/>
        <w:overflowPunct w:val="0"/>
        <w:adjustRightInd w:val="0"/>
        <w:spacing w:after="120" w:line="360" w:lineRule="auto"/>
        <w:jc w:val="both"/>
        <w:rPr>
          <w:rFonts w:ascii="Arial" w:hAnsi="Arial" w:cs="Arial"/>
        </w:rPr>
      </w:pPr>
      <w:r w:rsidRPr="00A4441F">
        <w:rPr>
          <w:rFonts w:ascii="Arial" w:hAnsi="Arial" w:cs="Arial"/>
        </w:rPr>
        <w:t>„Projekt remontu budynku dworu, kuchni dworskiej i stróżówki wraz z infrastruktura techniczną, należących do zespołu dworsko-folwarcznego w Łopusznej oraz remontu pozostałych obiektów na terenie zespołu w zakresie remontu więźb, pokryć dachowych, instalacji odgromowych i projektu instalacji niskoprądowych” w ramach projektu pod nazwą „Rewitalizacja zespołu dworskiego w</w:t>
      </w:r>
      <w:r w:rsidR="00ED28EB">
        <w:rPr>
          <w:rFonts w:ascii="Arial" w:hAnsi="Arial" w:cs="Arial"/>
        </w:rPr>
        <w:t> </w:t>
      </w:r>
      <w:r w:rsidRPr="00A4441F">
        <w:rPr>
          <w:rFonts w:ascii="Arial" w:hAnsi="Arial" w:cs="Arial"/>
        </w:rPr>
        <w:t xml:space="preserve"> Łopusznej (XVIII - XIX w.) </w:t>
      </w:r>
      <w:r w:rsidR="00513992" w:rsidRPr="00A4441F">
        <w:rPr>
          <w:rFonts w:ascii="Arial" w:hAnsi="Arial" w:cs="Arial"/>
        </w:rPr>
        <w:t>–</w:t>
      </w:r>
      <w:r w:rsidRPr="00A4441F">
        <w:rPr>
          <w:rFonts w:ascii="Arial" w:hAnsi="Arial" w:cs="Arial"/>
        </w:rPr>
        <w:t xml:space="preserve"> </w:t>
      </w:r>
      <w:r w:rsidR="00513992" w:rsidRPr="00A4441F">
        <w:rPr>
          <w:rFonts w:ascii="Arial" w:hAnsi="Arial" w:cs="Arial"/>
        </w:rPr>
        <w:t xml:space="preserve">kontynuacja </w:t>
      </w:r>
      <w:r w:rsidRPr="00A4441F">
        <w:rPr>
          <w:rFonts w:ascii="Arial" w:hAnsi="Arial" w:cs="Arial"/>
        </w:rPr>
        <w:t>prac konserwatorski</w:t>
      </w:r>
      <w:r w:rsidR="00513992" w:rsidRPr="00A4441F">
        <w:rPr>
          <w:rFonts w:ascii="Arial" w:hAnsi="Arial" w:cs="Arial"/>
        </w:rPr>
        <w:t>ch</w:t>
      </w:r>
      <w:r w:rsidRPr="00A4441F">
        <w:rPr>
          <w:rFonts w:ascii="Arial" w:hAnsi="Arial" w:cs="Arial"/>
        </w:rPr>
        <w:t xml:space="preserve"> i rob</w:t>
      </w:r>
      <w:r w:rsidR="00513992" w:rsidRPr="00A4441F">
        <w:rPr>
          <w:rFonts w:ascii="Arial" w:hAnsi="Arial" w:cs="Arial"/>
        </w:rPr>
        <w:t>ót</w:t>
      </w:r>
      <w:r w:rsidRPr="00A4441F">
        <w:rPr>
          <w:rFonts w:ascii="Arial" w:hAnsi="Arial" w:cs="Arial"/>
        </w:rPr>
        <w:t xml:space="preserve"> budowlan</w:t>
      </w:r>
      <w:r w:rsidR="00513992" w:rsidRPr="00A4441F">
        <w:rPr>
          <w:rFonts w:ascii="Arial" w:hAnsi="Arial" w:cs="Arial"/>
        </w:rPr>
        <w:t>ych</w:t>
      </w:r>
      <w:r w:rsidRPr="00A4441F">
        <w:rPr>
          <w:rFonts w:ascii="Arial" w:hAnsi="Arial" w:cs="Arial"/>
        </w:rPr>
        <w:t>”, dofinansowan</w:t>
      </w:r>
      <w:r w:rsidR="00513992" w:rsidRPr="00A4441F">
        <w:rPr>
          <w:rFonts w:ascii="Arial" w:hAnsi="Arial" w:cs="Arial"/>
        </w:rPr>
        <w:t>ych</w:t>
      </w:r>
      <w:r w:rsidRPr="00A4441F">
        <w:rPr>
          <w:rFonts w:ascii="Arial" w:hAnsi="Arial" w:cs="Arial"/>
        </w:rPr>
        <w:t xml:space="preserve"> ze środków Ministerstwa Kultury</w:t>
      </w:r>
      <w:r w:rsidR="00513992" w:rsidRPr="00A4441F">
        <w:rPr>
          <w:rFonts w:ascii="Arial" w:hAnsi="Arial" w:cs="Arial"/>
        </w:rPr>
        <w:t>,</w:t>
      </w:r>
      <w:r w:rsidRPr="00A4441F">
        <w:rPr>
          <w:rFonts w:ascii="Arial" w:hAnsi="Arial" w:cs="Arial"/>
        </w:rPr>
        <w:t xml:space="preserve"> Dziedzictwa Narodowego </w:t>
      </w:r>
      <w:r w:rsidR="00513992" w:rsidRPr="00A4441F">
        <w:rPr>
          <w:rFonts w:ascii="Arial" w:hAnsi="Arial" w:cs="Arial"/>
        </w:rPr>
        <w:t xml:space="preserve">i Sportu </w:t>
      </w:r>
      <w:r w:rsidRPr="00A4441F">
        <w:rPr>
          <w:rFonts w:ascii="Arial" w:hAnsi="Arial" w:cs="Arial"/>
        </w:rPr>
        <w:t>w ramach programu Ochrona zabytków.</w:t>
      </w:r>
    </w:p>
    <w:p w14:paraId="7E45FBD9" w14:textId="77777777" w:rsidR="00980C7C" w:rsidRPr="00A4441F" w:rsidRDefault="00980C7C" w:rsidP="00F57817">
      <w:pPr>
        <w:widowControl w:val="0"/>
        <w:suppressAutoHyphens/>
        <w:overflowPunct w:val="0"/>
        <w:adjustRightInd w:val="0"/>
        <w:spacing w:after="120" w:line="360" w:lineRule="auto"/>
        <w:jc w:val="both"/>
        <w:rPr>
          <w:rFonts w:ascii="Arial" w:hAnsi="Arial" w:cs="Arial"/>
        </w:rPr>
      </w:pPr>
      <w:r w:rsidRPr="00A4441F">
        <w:rPr>
          <w:rFonts w:ascii="Arial" w:hAnsi="Arial" w:cs="Arial"/>
          <w:bCs/>
        </w:rPr>
        <w:t xml:space="preserve">Adres inwestycji dla zadania: ul. Gorczańska 2, 34-432 Łopuszna </w:t>
      </w:r>
      <w:r w:rsidRPr="00A4441F">
        <w:rPr>
          <w:rFonts w:ascii="Arial" w:hAnsi="Arial" w:cs="Arial"/>
        </w:rPr>
        <w:t xml:space="preserve"> (obiekty wpisane do Rejestru Zabytków Nieruchomych Województwa Małopolskiego pod numerem rejestru A-313 z 20.10.1981 [A-916/M].</w:t>
      </w:r>
    </w:p>
    <w:p w14:paraId="5DDBA2CD" w14:textId="2F60A76A" w:rsidR="00980C7C" w:rsidRPr="006A498C" w:rsidRDefault="00980C7C" w:rsidP="00C23FD1">
      <w:pPr>
        <w:pStyle w:val="NumPar1"/>
        <w:numPr>
          <w:ilvl w:val="1"/>
          <w:numId w:val="39"/>
        </w:numPr>
        <w:spacing w:line="360" w:lineRule="auto"/>
        <w:rPr>
          <w:rFonts w:ascii="Arial" w:hAnsi="Arial" w:cs="Arial"/>
          <w:sz w:val="20"/>
          <w:szCs w:val="20"/>
        </w:rPr>
      </w:pPr>
      <w:r w:rsidRPr="006A498C">
        <w:rPr>
          <w:rFonts w:ascii="Arial" w:hAnsi="Arial" w:cs="Arial"/>
          <w:sz w:val="20"/>
          <w:szCs w:val="20"/>
        </w:rPr>
        <w:lastRenderedPageBreak/>
        <w:t>W zakres zamówienia wchodzą w szczególności:</w:t>
      </w:r>
    </w:p>
    <w:p w14:paraId="4E016CC3" w14:textId="77777777" w:rsidR="00980C7C" w:rsidRPr="00B27458" w:rsidRDefault="00980C7C" w:rsidP="00C23FD1">
      <w:pPr>
        <w:pStyle w:val="Akapitzlist"/>
        <w:numPr>
          <w:ilvl w:val="0"/>
          <w:numId w:val="40"/>
        </w:numPr>
        <w:spacing w:line="360" w:lineRule="auto"/>
        <w:jc w:val="both"/>
        <w:rPr>
          <w:rFonts w:ascii="Arial" w:hAnsi="Arial" w:cs="Arial"/>
          <w:sz w:val="20"/>
          <w:szCs w:val="20"/>
        </w:rPr>
      </w:pPr>
      <w:r w:rsidRPr="00B27458">
        <w:rPr>
          <w:rFonts w:ascii="Arial" w:hAnsi="Arial" w:cs="Arial"/>
          <w:sz w:val="20"/>
          <w:szCs w:val="20"/>
        </w:rPr>
        <w:t>remont i konserwacja dachów oraz więźby dachowej wraz z rynnami zgodnie z projektem dla następujących obiektów:</w:t>
      </w:r>
    </w:p>
    <w:p w14:paraId="0CB702A0" w14:textId="77777777" w:rsidR="00513992" w:rsidRPr="00B27458" w:rsidRDefault="00513992" w:rsidP="00F57817">
      <w:pPr>
        <w:pStyle w:val="Default"/>
        <w:spacing w:line="360" w:lineRule="auto"/>
        <w:ind w:left="372" w:firstLine="708"/>
        <w:jc w:val="both"/>
        <w:rPr>
          <w:rFonts w:ascii="Arial" w:hAnsi="Arial" w:cs="Arial"/>
          <w:color w:val="auto"/>
          <w:sz w:val="20"/>
          <w:szCs w:val="20"/>
        </w:rPr>
      </w:pPr>
      <w:r w:rsidRPr="00B27458">
        <w:rPr>
          <w:rFonts w:ascii="Arial" w:hAnsi="Arial" w:cs="Arial"/>
          <w:color w:val="auto"/>
          <w:sz w:val="20"/>
          <w:szCs w:val="20"/>
        </w:rPr>
        <w:t xml:space="preserve">DWÓR – obiekt nr 1A + KUCHNIA – obiekt nr 1B – w dokumentacji projektowej </w:t>
      </w:r>
    </w:p>
    <w:p w14:paraId="40FD8C82" w14:textId="7C1722ED" w:rsidR="00980C7C" w:rsidRPr="00B27458" w:rsidRDefault="00980C7C" w:rsidP="00C23FD1">
      <w:pPr>
        <w:pStyle w:val="Akapitzlist"/>
        <w:widowControl w:val="0"/>
        <w:numPr>
          <w:ilvl w:val="0"/>
          <w:numId w:val="40"/>
        </w:numPr>
        <w:suppressAutoHyphens/>
        <w:overflowPunct w:val="0"/>
        <w:adjustRightInd w:val="0"/>
        <w:spacing w:line="360" w:lineRule="auto"/>
        <w:jc w:val="both"/>
        <w:rPr>
          <w:rFonts w:ascii="Arial" w:hAnsi="Arial" w:cs="Arial"/>
          <w:sz w:val="20"/>
          <w:szCs w:val="20"/>
        </w:rPr>
      </w:pPr>
      <w:r w:rsidRPr="00B27458">
        <w:rPr>
          <w:rFonts w:ascii="Arial" w:hAnsi="Arial" w:cs="Arial"/>
          <w:sz w:val="20"/>
          <w:szCs w:val="20"/>
        </w:rPr>
        <w:t xml:space="preserve">remont i wykonanie instalacji </w:t>
      </w:r>
      <w:proofErr w:type="spellStart"/>
      <w:r w:rsidRPr="00B27458">
        <w:rPr>
          <w:rFonts w:ascii="Arial" w:hAnsi="Arial" w:cs="Arial"/>
          <w:sz w:val="20"/>
          <w:szCs w:val="20"/>
        </w:rPr>
        <w:t>odgromienia</w:t>
      </w:r>
      <w:proofErr w:type="spellEnd"/>
      <w:r w:rsidRPr="00B27458">
        <w:rPr>
          <w:rFonts w:ascii="Arial" w:hAnsi="Arial" w:cs="Arial"/>
          <w:sz w:val="20"/>
          <w:szCs w:val="20"/>
        </w:rPr>
        <w:t xml:space="preserve"> w obiektach określonych </w:t>
      </w:r>
      <w:r w:rsidR="00513992" w:rsidRPr="00B27458">
        <w:rPr>
          <w:rFonts w:ascii="Arial" w:hAnsi="Arial" w:cs="Arial"/>
          <w:sz w:val="20"/>
          <w:szCs w:val="20"/>
        </w:rPr>
        <w:t>powyżej</w:t>
      </w:r>
      <w:r w:rsidRPr="00B27458">
        <w:rPr>
          <w:rFonts w:ascii="Arial" w:hAnsi="Arial" w:cs="Arial"/>
          <w:sz w:val="20"/>
          <w:szCs w:val="20"/>
        </w:rPr>
        <w:t>;</w:t>
      </w:r>
    </w:p>
    <w:p w14:paraId="5A041CFC" w14:textId="017FD767" w:rsidR="00980C7C" w:rsidRPr="00B27458" w:rsidRDefault="00513992" w:rsidP="00C23FD1">
      <w:pPr>
        <w:pStyle w:val="Akapitzlist"/>
        <w:numPr>
          <w:ilvl w:val="0"/>
          <w:numId w:val="40"/>
        </w:numPr>
        <w:spacing w:line="360" w:lineRule="auto"/>
        <w:contextualSpacing/>
        <w:jc w:val="both"/>
        <w:rPr>
          <w:rFonts w:ascii="Arial" w:hAnsi="Arial" w:cs="Arial"/>
          <w:sz w:val="20"/>
          <w:szCs w:val="20"/>
        </w:rPr>
      </w:pPr>
      <w:r w:rsidRPr="00B27458">
        <w:rPr>
          <w:rFonts w:ascii="Arial" w:hAnsi="Arial" w:cs="Arial"/>
          <w:sz w:val="20"/>
          <w:szCs w:val="20"/>
          <w:lang w:val="pl-PL"/>
        </w:rPr>
        <w:t>u</w:t>
      </w:r>
      <w:r w:rsidR="00980C7C" w:rsidRPr="00B27458">
        <w:rPr>
          <w:rFonts w:ascii="Arial" w:hAnsi="Arial" w:cs="Arial"/>
          <w:sz w:val="20"/>
          <w:szCs w:val="20"/>
        </w:rPr>
        <w:t>porządkowanie terenu po wykonanych pracach</w:t>
      </w:r>
    </w:p>
    <w:p w14:paraId="6AD8CD81" w14:textId="77777777" w:rsidR="00980C7C" w:rsidRPr="00B27458" w:rsidRDefault="00980C7C" w:rsidP="00C23FD1">
      <w:pPr>
        <w:pStyle w:val="Akapitzlist"/>
        <w:widowControl w:val="0"/>
        <w:numPr>
          <w:ilvl w:val="0"/>
          <w:numId w:val="40"/>
        </w:numPr>
        <w:suppressAutoHyphens/>
        <w:overflowPunct w:val="0"/>
        <w:adjustRightInd w:val="0"/>
        <w:spacing w:line="360" w:lineRule="auto"/>
        <w:jc w:val="both"/>
        <w:rPr>
          <w:rFonts w:ascii="Arial" w:hAnsi="Arial" w:cs="Arial"/>
          <w:sz w:val="20"/>
          <w:szCs w:val="20"/>
        </w:rPr>
      </w:pPr>
      <w:r w:rsidRPr="00B27458">
        <w:rPr>
          <w:rFonts w:ascii="Arial" w:hAnsi="Arial" w:cs="Arial"/>
          <w:sz w:val="20"/>
          <w:szCs w:val="20"/>
        </w:rPr>
        <w:t>wykonanie dokumentacji powykonawczej;</w:t>
      </w:r>
    </w:p>
    <w:p w14:paraId="1A50C587" w14:textId="20773F78" w:rsidR="00980C7C" w:rsidRPr="00B27458" w:rsidRDefault="00980C7C" w:rsidP="00C23FD1">
      <w:pPr>
        <w:pStyle w:val="Akapitzlist"/>
        <w:widowControl w:val="0"/>
        <w:numPr>
          <w:ilvl w:val="0"/>
          <w:numId w:val="40"/>
        </w:numPr>
        <w:suppressAutoHyphens/>
        <w:overflowPunct w:val="0"/>
        <w:adjustRightInd w:val="0"/>
        <w:spacing w:line="360" w:lineRule="auto"/>
        <w:jc w:val="both"/>
        <w:rPr>
          <w:rFonts w:ascii="Arial" w:hAnsi="Arial" w:cs="Arial"/>
          <w:sz w:val="20"/>
          <w:szCs w:val="20"/>
        </w:rPr>
      </w:pPr>
      <w:r w:rsidRPr="00B27458">
        <w:rPr>
          <w:rFonts w:ascii="Arial" w:hAnsi="Arial" w:cs="Arial"/>
          <w:sz w:val="20"/>
          <w:szCs w:val="20"/>
        </w:rPr>
        <w:t>wykonanie innych czynności wynikających z SWZ i załączników do niej.</w:t>
      </w:r>
    </w:p>
    <w:p w14:paraId="27B682AB" w14:textId="77777777" w:rsidR="00980C7C" w:rsidRPr="006A498C" w:rsidRDefault="00980C7C" w:rsidP="00F57817">
      <w:pPr>
        <w:widowControl w:val="0"/>
        <w:suppressAutoHyphens/>
        <w:overflowPunct w:val="0"/>
        <w:adjustRightInd w:val="0"/>
        <w:spacing w:after="120" w:line="360" w:lineRule="auto"/>
        <w:ind w:left="720"/>
        <w:jc w:val="both"/>
        <w:rPr>
          <w:rFonts w:ascii="Arial" w:hAnsi="Arial" w:cs="Arial"/>
        </w:rPr>
      </w:pPr>
    </w:p>
    <w:p w14:paraId="1FBF9D8F" w14:textId="3E9363C6" w:rsidR="00980C7C" w:rsidRPr="00B27458" w:rsidRDefault="00980C7C" w:rsidP="00C23FD1">
      <w:pPr>
        <w:pStyle w:val="Akapitzlist"/>
        <w:widowControl w:val="0"/>
        <w:numPr>
          <w:ilvl w:val="1"/>
          <w:numId w:val="39"/>
        </w:numPr>
        <w:suppressAutoHyphens/>
        <w:overflowPunct w:val="0"/>
        <w:adjustRightInd w:val="0"/>
        <w:spacing w:after="120" w:line="360" w:lineRule="auto"/>
        <w:jc w:val="both"/>
        <w:rPr>
          <w:rFonts w:ascii="Arial" w:hAnsi="Arial" w:cs="Arial"/>
          <w:bCs/>
          <w:sz w:val="20"/>
          <w:szCs w:val="20"/>
        </w:rPr>
      </w:pPr>
      <w:r w:rsidRPr="00B27458">
        <w:rPr>
          <w:rFonts w:ascii="Arial" w:hAnsi="Arial" w:cs="Arial"/>
          <w:bCs/>
          <w:sz w:val="20"/>
          <w:szCs w:val="20"/>
        </w:rPr>
        <w:t>Szczegółowy opis przedmiotu zamówienia stanowi:</w:t>
      </w:r>
    </w:p>
    <w:p w14:paraId="79ECD574" w14:textId="77777777" w:rsidR="00985AEC" w:rsidRPr="00985AEC" w:rsidRDefault="00985AEC" w:rsidP="00985AEC">
      <w:pPr>
        <w:pStyle w:val="Akapitzlist"/>
        <w:widowControl w:val="0"/>
        <w:numPr>
          <w:ilvl w:val="0"/>
          <w:numId w:val="41"/>
        </w:numPr>
        <w:suppressAutoHyphens/>
        <w:overflowPunct w:val="0"/>
        <w:adjustRightInd w:val="0"/>
        <w:spacing w:after="120" w:line="360" w:lineRule="auto"/>
        <w:jc w:val="both"/>
        <w:rPr>
          <w:rFonts w:ascii="Arial" w:hAnsi="Arial" w:cs="Arial"/>
          <w:bCs/>
          <w:sz w:val="20"/>
        </w:rPr>
      </w:pPr>
      <w:r w:rsidRPr="00985AEC">
        <w:rPr>
          <w:rFonts w:ascii="Arial" w:hAnsi="Arial" w:cs="Arial"/>
          <w:bCs/>
          <w:sz w:val="20"/>
        </w:rPr>
        <w:t xml:space="preserve">Pozwolenia - załącznik 1.1 i 1.2 </w:t>
      </w:r>
    </w:p>
    <w:p w14:paraId="0DC5C658" w14:textId="77777777" w:rsidR="00985AEC" w:rsidRPr="00985AEC" w:rsidRDefault="00985AEC" w:rsidP="00985AEC">
      <w:pPr>
        <w:pStyle w:val="Akapitzlist"/>
        <w:widowControl w:val="0"/>
        <w:numPr>
          <w:ilvl w:val="0"/>
          <w:numId w:val="41"/>
        </w:numPr>
        <w:suppressAutoHyphens/>
        <w:overflowPunct w:val="0"/>
        <w:adjustRightInd w:val="0"/>
        <w:spacing w:after="120" w:line="360" w:lineRule="auto"/>
        <w:jc w:val="both"/>
        <w:rPr>
          <w:rFonts w:ascii="Arial" w:hAnsi="Arial" w:cs="Arial"/>
          <w:bCs/>
          <w:sz w:val="20"/>
        </w:rPr>
      </w:pPr>
      <w:r w:rsidRPr="00985AEC">
        <w:rPr>
          <w:rFonts w:ascii="Arial" w:hAnsi="Arial" w:cs="Arial"/>
          <w:bCs/>
          <w:sz w:val="20"/>
        </w:rPr>
        <w:t xml:space="preserve">Dokumentacja projektowa i inwentaryzacja– załącznik nr 2.1, 2.2, </w:t>
      </w:r>
    </w:p>
    <w:p w14:paraId="7756D38A" w14:textId="77777777" w:rsidR="00985AEC" w:rsidRPr="00985AEC" w:rsidRDefault="00985AEC" w:rsidP="00985AEC">
      <w:pPr>
        <w:pStyle w:val="Akapitzlist"/>
        <w:widowControl w:val="0"/>
        <w:numPr>
          <w:ilvl w:val="0"/>
          <w:numId w:val="41"/>
        </w:numPr>
        <w:suppressAutoHyphens/>
        <w:overflowPunct w:val="0"/>
        <w:adjustRightInd w:val="0"/>
        <w:spacing w:after="120" w:line="360" w:lineRule="auto"/>
        <w:jc w:val="both"/>
        <w:rPr>
          <w:rFonts w:ascii="Arial" w:hAnsi="Arial" w:cs="Arial"/>
          <w:bCs/>
          <w:sz w:val="20"/>
        </w:rPr>
      </w:pPr>
      <w:r w:rsidRPr="00985AEC">
        <w:rPr>
          <w:rFonts w:ascii="Arial" w:hAnsi="Arial" w:cs="Arial"/>
          <w:bCs/>
          <w:sz w:val="20"/>
        </w:rPr>
        <w:t xml:space="preserve">Program konserwatorski – załącznik nr 2.3, </w:t>
      </w:r>
    </w:p>
    <w:p w14:paraId="58FE5077" w14:textId="77777777" w:rsidR="00985AEC" w:rsidRPr="00985AEC" w:rsidRDefault="00985AEC" w:rsidP="00985AEC">
      <w:pPr>
        <w:pStyle w:val="Akapitzlist"/>
        <w:widowControl w:val="0"/>
        <w:numPr>
          <w:ilvl w:val="0"/>
          <w:numId w:val="41"/>
        </w:numPr>
        <w:suppressAutoHyphens/>
        <w:overflowPunct w:val="0"/>
        <w:adjustRightInd w:val="0"/>
        <w:spacing w:after="120" w:line="360" w:lineRule="auto"/>
        <w:jc w:val="both"/>
        <w:rPr>
          <w:rFonts w:ascii="Arial" w:hAnsi="Arial" w:cs="Arial"/>
          <w:bCs/>
          <w:sz w:val="20"/>
        </w:rPr>
      </w:pPr>
      <w:r w:rsidRPr="00985AEC">
        <w:rPr>
          <w:rFonts w:ascii="Arial" w:hAnsi="Arial" w:cs="Arial"/>
          <w:bCs/>
          <w:sz w:val="20"/>
        </w:rPr>
        <w:t xml:space="preserve">Specyfikacja techniczna wykonania i odbioru robót – załącznik nr 2.4, </w:t>
      </w:r>
    </w:p>
    <w:p w14:paraId="2F61BE79" w14:textId="77777777" w:rsidR="00985AEC" w:rsidRPr="00985AEC" w:rsidRDefault="00985AEC" w:rsidP="00985AEC">
      <w:pPr>
        <w:pStyle w:val="Akapitzlist"/>
        <w:widowControl w:val="0"/>
        <w:numPr>
          <w:ilvl w:val="0"/>
          <w:numId w:val="41"/>
        </w:numPr>
        <w:suppressAutoHyphens/>
        <w:overflowPunct w:val="0"/>
        <w:adjustRightInd w:val="0"/>
        <w:spacing w:after="120" w:line="360" w:lineRule="auto"/>
        <w:jc w:val="both"/>
        <w:rPr>
          <w:rFonts w:ascii="Arial" w:hAnsi="Arial" w:cs="Arial"/>
          <w:bCs/>
          <w:sz w:val="20"/>
        </w:rPr>
      </w:pPr>
      <w:r w:rsidRPr="00985AEC">
        <w:rPr>
          <w:rFonts w:ascii="Arial" w:hAnsi="Arial" w:cs="Arial"/>
          <w:bCs/>
          <w:sz w:val="20"/>
        </w:rPr>
        <w:t>Przedmiar robót – załącznik nr 3</w:t>
      </w:r>
    </w:p>
    <w:p w14:paraId="654B603B" w14:textId="744B38D9" w:rsidR="00985AEC" w:rsidRPr="00985AEC" w:rsidRDefault="00985AEC" w:rsidP="00985AEC">
      <w:pPr>
        <w:pStyle w:val="Akapitzlist"/>
        <w:widowControl w:val="0"/>
        <w:numPr>
          <w:ilvl w:val="0"/>
          <w:numId w:val="41"/>
        </w:numPr>
        <w:suppressAutoHyphens/>
        <w:overflowPunct w:val="0"/>
        <w:adjustRightInd w:val="0"/>
        <w:spacing w:after="120" w:line="360" w:lineRule="auto"/>
        <w:jc w:val="both"/>
        <w:rPr>
          <w:rFonts w:ascii="Arial" w:hAnsi="Arial" w:cs="Arial"/>
          <w:bCs/>
          <w:sz w:val="20"/>
        </w:rPr>
      </w:pPr>
      <w:r w:rsidRPr="00985AEC">
        <w:rPr>
          <w:rFonts w:ascii="Arial" w:hAnsi="Arial" w:cs="Arial"/>
          <w:bCs/>
          <w:sz w:val="20"/>
        </w:rPr>
        <w:t xml:space="preserve">Regulamin Programu </w:t>
      </w:r>
      <w:proofErr w:type="spellStart"/>
      <w:r w:rsidRPr="00985AEC">
        <w:rPr>
          <w:rFonts w:ascii="Arial" w:hAnsi="Arial" w:cs="Arial"/>
          <w:bCs/>
          <w:sz w:val="20"/>
        </w:rPr>
        <w:t>MKiDNiS</w:t>
      </w:r>
      <w:proofErr w:type="spellEnd"/>
      <w:r w:rsidRPr="00985AEC">
        <w:rPr>
          <w:rFonts w:ascii="Arial" w:hAnsi="Arial" w:cs="Arial"/>
          <w:bCs/>
          <w:sz w:val="20"/>
        </w:rPr>
        <w:t xml:space="preserve"> Ochrona zabytków - załącznik nr 4 </w:t>
      </w:r>
    </w:p>
    <w:p w14:paraId="41C212B9" w14:textId="35B7BFF1" w:rsidR="00980C7C" w:rsidRPr="00985AEC" w:rsidRDefault="00980C7C" w:rsidP="00985AEC">
      <w:pPr>
        <w:widowControl w:val="0"/>
        <w:suppressAutoHyphens/>
        <w:overflowPunct w:val="0"/>
        <w:adjustRightInd w:val="0"/>
        <w:spacing w:after="120" w:line="360" w:lineRule="auto"/>
        <w:jc w:val="both"/>
        <w:rPr>
          <w:rFonts w:ascii="Arial" w:hAnsi="Arial" w:cs="Arial"/>
          <w:bCs/>
        </w:rPr>
      </w:pPr>
      <w:r w:rsidRPr="00985AEC">
        <w:rPr>
          <w:rFonts w:ascii="Arial" w:hAnsi="Arial" w:cs="Arial"/>
          <w:bCs/>
        </w:rPr>
        <w:t xml:space="preserve">Szczegółowy wykaz dokumentów stanowiących opis przedmiotu zamówienia oraz zestawienie szczególnych wymagań Zamawiającego związanych z jego wykonaniem zawiera dokument „Szczegółowy opis przedmiotu zamówienia” – </w:t>
      </w:r>
      <w:r w:rsidRPr="00985AEC">
        <w:rPr>
          <w:rFonts w:ascii="Arial" w:hAnsi="Arial" w:cs="Arial"/>
          <w:b/>
          <w:bCs/>
        </w:rPr>
        <w:t xml:space="preserve">załącznik nr </w:t>
      </w:r>
      <w:r w:rsidR="00335233" w:rsidRPr="00985AEC">
        <w:rPr>
          <w:rFonts w:ascii="Arial" w:hAnsi="Arial" w:cs="Arial"/>
          <w:b/>
          <w:bCs/>
        </w:rPr>
        <w:t>1</w:t>
      </w:r>
      <w:r w:rsidRPr="00985AEC">
        <w:rPr>
          <w:rFonts w:ascii="Arial" w:hAnsi="Arial" w:cs="Arial"/>
          <w:b/>
          <w:bCs/>
        </w:rPr>
        <w:t xml:space="preserve"> do SWZ).</w:t>
      </w:r>
    </w:p>
    <w:p w14:paraId="2BC0E4EB" w14:textId="62B63D2E" w:rsidR="006310BC" w:rsidRPr="00B27458" w:rsidRDefault="00B27458" w:rsidP="00F57817">
      <w:pPr>
        <w:spacing w:after="120" w:line="360" w:lineRule="auto"/>
        <w:jc w:val="both"/>
        <w:rPr>
          <w:rFonts w:ascii="Arial" w:hAnsi="Arial" w:cs="Arial"/>
        </w:rPr>
      </w:pPr>
      <w:r>
        <w:rPr>
          <w:rFonts w:ascii="Arial" w:hAnsi="Arial" w:cs="Arial"/>
        </w:rPr>
        <w:t xml:space="preserve">2. </w:t>
      </w:r>
      <w:r w:rsidR="006310BC" w:rsidRPr="00B27458">
        <w:rPr>
          <w:rFonts w:ascii="Arial" w:hAnsi="Arial" w:cs="Arial"/>
        </w:rPr>
        <w:t xml:space="preserve">Wykonawca na przedmiot zamówienia zobowiązuje się udzielić gwarancji jakości na okres minimum </w:t>
      </w:r>
      <w:r w:rsidR="00FC0C18" w:rsidRPr="00B27458">
        <w:rPr>
          <w:rFonts w:ascii="Arial" w:hAnsi="Arial" w:cs="Arial"/>
        </w:rPr>
        <w:t>36 mi</w:t>
      </w:r>
      <w:r w:rsidR="006310BC" w:rsidRPr="00B27458">
        <w:rPr>
          <w:rFonts w:ascii="Arial" w:hAnsi="Arial" w:cs="Arial"/>
        </w:rPr>
        <w:t>esięcy na roboty</w:t>
      </w:r>
      <w:r w:rsidR="006310BC" w:rsidRPr="00B27458">
        <w:rPr>
          <w:rFonts w:ascii="Arial" w:hAnsi="Arial" w:cs="Arial"/>
          <w:b/>
        </w:rPr>
        <w:t>,</w:t>
      </w:r>
      <w:r w:rsidR="006310BC" w:rsidRPr="00B27458">
        <w:rPr>
          <w:rFonts w:ascii="Arial" w:hAnsi="Arial" w:cs="Arial"/>
        </w:rPr>
        <w:t xml:space="preserve"> licząc od daty podpisania przez strony protokołu odbioru końcowego.</w:t>
      </w:r>
    </w:p>
    <w:p w14:paraId="5F46E533" w14:textId="10E7034B" w:rsidR="00E50655" w:rsidRPr="00B27458" w:rsidRDefault="00B27458" w:rsidP="00F57817">
      <w:pPr>
        <w:spacing w:line="360" w:lineRule="auto"/>
        <w:jc w:val="both"/>
        <w:rPr>
          <w:rFonts w:ascii="Arial" w:hAnsi="Arial" w:cs="Arial"/>
        </w:rPr>
      </w:pPr>
      <w:r>
        <w:rPr>
          <w:rFonts w:ascii="Arial" w:hAnsi="Arial" w:cs="Arial"/>
        </w:rPr>
        <w:t>3</w:t>
      </w:r>
      <w:bookmarkStart w:id="8" w:name="_Hlk79150864"/>
      <w:r>
        <w:rPr>
          <w:rFonts w:ascii="Arial" w:hAnsi="Arial" w:cs="Arial"/>
        </w:rPr>
        <w:t xml:space="preserve">. </w:t>
      </w:r>
      <w:r w:rsidR="006310BC" w:rsidRPr="00B27458">
        <w:rPr>
          <w:rFonts w:ascii="Arial" w:hAnsi="Arial" w:cs="Arial"/>
        </w:rPr>
        <w:t>Zamawiający informuje, że  w przypadku, gdy Zamawiający w opisie przedmiotu zamówienia (OPZ), w szczególności w dokumentacji projektowej, stanowiącej zał</w:t>
      </w:r>
      <w:r w:rsidR="00A75B92" w:rsidRPr="00B27458">
        <w:rPr>
          <w:rFonts w:ascii="Arial" w:hAnsi="Arial" w:cs="Arial"/>
        </w:rPr>
        <w:t>.</w:t>
      </w:r>
      <w:r w:rsidR="006310BC" w:rsidRPr="00B27458">
        <w:rPr>
          <w:rFonts w:ascii="Arial" w:hAnsi="Arial" w:cs="Arial"/>
        </w:rPr>
        <w:t xml:space="preserve"> nr 1 do </w:t>
      </w:r>
      <w:r w:rsidR="005B68E8" w:rsidRPr="00B27458">
        <w:rPr>
          <w:rFonts w:ascii="Arial" w:hAnsi="Arial" w:cs="Arial"/>
        </w:rPr>
        <w:t xml:space="preserve">SWZ  </w:t>
      </w:r>
      <w:r w:rsidR="006310BC" w:rsidRPr="00B27458">
        <w:rPr>
          <w:rFonts w:ascii="Arial" w:hAnsi="Arial" w:cs="Arial"/>
        </w:rPr>
        <w:t>wskazał nazwy, znaki towarowe, patenty lub typy materiałów, czy produktów, bądź ich producentów</w:t>
      </w:r>
      <w:r w:rsidR="00F355C6">
        <w:rPr>
          <w:rFonts w:ascii="Arial" w:hAnsi="Arial" w:cs="Arial"/>
        </w:rPr>
        <w:t xml:space="preserve">. </w:t>
      </w:r>
      <w:r w:rsidR="00F355C6" w:rsidRPr="00B27458">
        <w:rPr>
          <w:rFonts w:ascii="Arial" w:hAnsi="Arial" w:cs="Arial"/>
        </w:rPr>
        <w:t>Ewentualne wskazanie tych informacji przez Zamawiającego ma na celu jedynie przybliżyć wymagania, których nie można było opisać przy pomocy dostatecznie dokładnych i zrozumiałych określeń. Każdorazowo, gdy wskazana jest w niniejszej SWZ lub załącznikach do niej taka informacja, należy przyjąć, że w odniesieniu do niej użyto sformułowania „lub równoważn</w:t>
      </w:r>
      <w:r w:rsidR="002A218D">
        <w:rPr>
          <w:rFonts w:ascii="Arial" w:hAnsi="Arial" w:cs="Arial"/>
        </w:rPr>
        <w:t>y</w:t>
      </w:r>
      <w:r w:rsidR="00F355C6" w:rsidRPr="00B27458">
        <w:rPr>
          <w:rFonts w:ascii="Arial" w:hAnsi="Arial" w:cs="Arial"/>
        </w:rPr>
        <w:t>”</w:t>
      </w:r>
      <w:r w:rsidR="00F355C6">
        <w:rPr>
          <w:rFonts w:ascii="Arial" w:hAnsi="Arial" w:cs="Arial"/>
        </w:rPr>
        <w:t xml:space="preserve">. </w:t>
      </w:r>
      <w:r w:rsidR="006310BC" w:rsidRPr="00B27458">
        <w:rPr>
          <w:rFonts w:ascii="Arial" w:hAnsi="Arial" w:cs="Arial"/>
        </w:rPr>
        <w:t xml:space="preserve">Zamawiający dopuszcza oferowanie produktów równoważnych pod warunkiem, że zagwarantują one realizację robót w zgodzie z wydanym pozwoleniem na budowę  oraz posiadające cechy, parametry, nie gorsze niż opisane w przedmiocie zamówienia, w szczególności w </w:t>
      </w:r>
      <w:proofErr w:type="spellStart"/>
      <w:r w:rsidR="006310BC" w:rsidRPr="00B27458">
        <w:rPr>
          <w:rFonts w:ascii="Arial" w:hAnsi="Arial" w:cs="Arial"/>
        </w:rPr>
        <w:t>STWiOR</w:t>
      </w:r>
      <w:proofErr w:type="spellEnd"/>
      <w:r w:rsidR="006310BC" w:rsidRPr="00B27458">
        <w:rPr>
          <w:rFonts w:ascii="Arial" w:hAnsi="Arial" w:cs="Arial"/>
        </w:rPr>
        <w:t>, z zachowaniem tych samych standardów technicznych, technologicznych i jakościowych</w:t>
      </w:r>
      <w:r w:rsidR="00321AA0">
        <w:rPr>
          <w:rFonts w:ascii="Arial" w:hAnsi="Arial" w:cs="Arial"/>
        </w:rPr>
        <w:t xml:space="preserve">, tj. </w:t>
      </w:r>
      <w:r w:rsidR="00520823">
        <w:rPr>
          <w:rFonts w:ascii="Arial" w:hAnsi="Arial" w:cs="Arial"/>
        </w:rPr>
        <w:t>przy zastosowaniu w szczególności impregnatów wskazanych w dokumentacji projektowej zgodnie z</w:t>
      </w:r>
      <w:r w:rsidR="00ED28EB">
        <w:rPr>
          <w:rFonts w:ascii="Arial" w:hAnsi="Arial" w:cs="Arial"/>
        </w:rPr>
        <w:t> </w:t>
      </w:r>
      <w:r w:rsidR="00520823">
        <w:rPr>
          <w:rFonts w:ascii="Arial" w:hAnsi="Arial" w:cs="Arial"/>
        </w:rPr>
        <w:t xml:space="preserve"> wymogami </w:t>
      </w:r>
      <w:r w:rsidR="004A2E72">
        <w:rPr>
          <w:rFonts w:ascii="Arial" w:hAnsi="Arial" w:cs="Arial"/>
        </w:rPr>
        <w:t xml:space="preserve">Małopolskiego </w:t>
      </w:r>
      <w:r w:rsidR="00520823" w:rsidRPr="004A2E72">
        <w:rPr>
          <w:rFonts w:ascii="Arial" w:hAnsi="Arial" w:cs="Arial"/>
        </w:rPr>
        <w:t>Wojewódzkiego</w:t>
      </w:r>
      <w:r w:rsidR="00520823">
        <w:rPr>
          <w:rFonts w:ascii="Arial" w:hAnsi="Arial" w:cs="Arial"/>
        </w:rPr>
        <w:t xml:space="preserve"> Konserwatora Zabytków</w:t>
      </w:r>
      <w:r w:rsidR="00F355C6">
        <w:rPr>
          <w:rFonts w:ascii="Arial" w:hAnsi="Arial" w:cs="Arial"/>
        </w:rPr>
        <w:t>,</w:t>
      </w:r>
      <w:r w:rsidR="00520823">
        <w:rPr>
          <w:rFonts w:ascii="Arial" w:hAnsi="Arial" w:cs="Arial"/>
        </w:rPr>
        <w:t xml:space="preserve"> za równoważne należy rozumieć impregnaty odpowiadające istotnym cechom tych produktów w szczególności odpowiednio </w:t>
      </w:r>
      <w:r w:rsidR="00F355C6">
        <w:rPr>
          <w:rFonts w:ascii="Arial" w:hAnsi="Arial" w:cs="Arial"/>
        </w:rPr>
        <w:t xml:space="preserve">do wskazanych impregnatów </w:t>
      </w:r>
      <w:r w:rsidR="00520823">
        <w:rPr>
          <w:rFonts w:ascii="Arial" w:hAnsi="Arial" w:cs="Arial"/>
        </w:rPr>
        <w:t>w zakresie takich właściwości jak</w:t>
      </w:r>
      <w:r w:rsidR="00F355C6">
        <w:rPr>
          <w:rFonts w:ascii="Arial" w:hAnsi="Arial" w:cs="Arial"/>
        </w:rPr>
        <w:t>:</w:t>
      </w:r>
      <w:r w:rsidR="00520823">
        <w:rPr>
          <w:rFonts w:ascii="Arial" w:hAnsi="Arial" w:cs="Arial"/>
        </w:rPr>
        <w:t xml:space="preserve"> </w:t>
      </w:r>
      <w:proofErr w:type="spellStart"/>
      <w:r w:rsidR="00520823">
        <w:rPr>
          <w:rFonts w:ascii="Arial" w:hAnsi="Arial" w:cs="Arial"/>
        </w:rPr>
        <w:t>niewymywalność</w:t>
      </w:r>
      <w:proofErr w:type="spellEnd"/>
      <w:r w:rsidR="00520823">
        <w:rPr>
          <w:rFonts w:ascii="Arial" w:hAnsi="Arial" w:cs="Arial"/>
        </w:rPr>
        <w:t xml:space="preserve">, wymywalność, </w:t>
      </w:r>
      <w:r w:rsidR="00F355C6">
        <w:rPr>
          <w:rFonts w:ascii="Arial" w:hAnsi="Arial" w:cs="Arial"/>
        </w:rPr>
        <w:t>sposób i</w:t>
      </w:r>
      <w:r w:rsidR="00ED28EB">
        <w:rPr>
          <w:rFonts w:ascii="Arial" w:hAnsi="Arial" w:cs="Arial"/>
        </w:rPr>
        <w:t> </w:t>
      </w:r>
      <w:r w:rsidR="00F355C6">
        <w:rPr>
          <w:rFonts w:ascii="Arial" w:hAnsi="Arial" w:cs="Arial"/>
        </w:rPr>
        <w:t xml:space="preserve"> łatwość</w:t>
      </w:r>
      <w:r w:rsidR="00520823">
        <w:rPr>
          <w:rFonts w:ascii="Arial" w:hAnsi="Arial" w:cs="Arial"/>
        </w:rPr>
        <w:t xml:space="preserve"> aplikacji, </w:t>
      </w:r>
      <w:r w:rsidR="00F355C6">
        <w:rPr>
          <w:rFonts w:ascii="Arial" w:hAnsi="Arial" w:cs="Arial"/>
        </w:rPr>
        <w:t xml:space="preserve">konsystencja impregnatu, </w:t>
      </w:r>
      <w:r w:rsidR="00520823">
        <w:rPr>
          <w:rFonts w:ascii="Arial" w:hAnsi="Arial" w:cs="Arial"/>
        </w:rPr>
        <w:t>dobra wchłanialność</w:t>
      </w:r>
      <w:r w:rsidR="00520823" w:rsidRPr="00AE140D">
        <w:rPr>
          <w:rFonts w:ascii="Arial" w:hAnsi="Arial" w:cs="Arial"/>
        </w:rPr>
        <w:t>, nie niszcz</w:t>
      </w:r>
      <w:r w:rsidR="00AE140D">
        <w:rPr>
          <w:rFonts w:ascii="Arial" w:hAnsi="Arial" w:cs="Arial"/>
        </w:rPr>
        <w:t>enie</w:t>
      </w:r>
      <w:r w:rsidR="00520823" w:rsidRPr="00AE140D">
        <w:rPr>
          <w:rFonts w:ascii="Arial" w:hAnsi="Arial" w:cs="Arial"/>
        </w:rPr>
        <w:t xml:space="preserve"> struktury drewna, </w:t>
      </w:r>
      <w:r w:rsidR="00670118">
        <w:rPr>
          <w:rFonts w:ascii="Arial" w:hAnsi="Arial" w:cs="Arial"/>
        </w:rPr>
        <w:t>ochrona</w:t>
      </w:r>
      <w:r w:rsidR="00520823" w:rsidRPr="00AE140D">
        <w:rPr>
          <w:rFonts w:ascii="Arial" w:hAnsi="Arial" w:cs="Arial"/>
        </w:rPr>
        <w:t xml:space="preserve"> prze</w:t>
      </w:r>
      <w:r w:rsidR="00670118">
        <w:rPr>
          <w:rFonts w:ascii="Arial" w:hAnsi="Arial" w:cs="Arial"/>
        </w:rPr>
        <w:t>d szkodnikami drewna</w:t>
      </w:r>
      <w:r w:rsidR="00520823" w:rsidRPr="00AE140D">
        <w:rPr>
          <w:rFonts w:ascii="Arial" w:hAnsi="Arial" w:cs="Arial"/>
        </w:rPr>
        <w:t>, posiada</w:t>
      </w:r>
      <w:r w:rsidR="00AE140D">
        <w:rPr>
          <w:rFonts w:ascii="Arial" w:hAnsi="Arial" w:cs="Arial"/>
        </w:rPr>
        <w:t>nie</w:t>
      </w:r>
      <w:r w:rsidR="00520823" w:rsidRPr="00AE140D">
        <w:rPr>
          <w:rFonts w:ascii="Arial" w:hAnsi="Arial" w:cs="Arial"/>
        </w:rPr>
        <w:t xml:space="preserve"> </w:t>
      </w:r>
      <w:r w:rsidR="00670118">
        <w:rPr>
          <w:rFonts w:ascii="Arial" w:hAnsi="Arial" w:cs="Arial"/>
        </w:rPr>
        <w:t>właściwości</w:t>
      </w:r>
      <w:r w:rsidR="00520823" w:rsidRPr="00AE140D">
        <w:rPr>
          <w:rFonts w:ascii="Arial" w:hAnsi="Arial" w:cs="Arial"/>
        </w:rPr>
        <w:t xml:space="preserve"> hydrofobizując</w:t>
      </w:r>
      <w:r w:rsidR="00AE140D">
        <w:rPr>
          <w:rFonts w:ascii="Arial" w:hAnsi="Arial" w:cs="Arial"/>
        </w:rPr>
        <w:t>ych.</w:t>
      </w:r>
      <w:r w:rsidR="006310BC" w:rsidRPr="00B27458">
        <w:rPr>
          <w:rFonts w:ascii="Arial" w:hAnsi="Arial" w:cs="Arial"/>
        </w:rPr>
        <w:t xml:space="preserve"> Za kryterium uznania </w:t>
      </w:r>
      <w:r w:rsidR="006310BC" w:rsidRPr="00B27458">
        <w:rPr>
          <w:rFonts w:ascii="Arial" w:hAnsi="Arial" w:cs="Arial"/>
        </w:rPr>
        <w:lastRenderedPageBreak/>
        <w:t>bądź nieuznania przez Zamawiającego równoważności oferowanego produktu względem produktu wskazanego w opisie przedmiotu zamówienia uważa się przy tym istotne cechy produktu opisane w</w:t>
      </w:r>
      <w:r w:rsidR="00ED28EB">
        <w:rPr>
          <w:rFonts w:ascii="Arial" w:hAnsi="Arial" w:cs="Arial"/>
        </w:rPr>
        <w:t> </w:t>
      </w:r>
      <w:r w:rsidR="006310BC" w:rsidRPr="00B27458">
        <w:rPr>
          <w:rFonts w:ascii="Arial" w:hAnsi="Arial" w:cs="Arial"/>
        </w:rPr>
        <w:t xml:space="preserve"> niniejszej SWZ. W sytuacji gdy  Wykonawca zamierza zastosować równoważne materiały, produkty, urządzenia niż podane w dokumentacji  projektowej winien dołączyć do oferty wykaz zawierający materiały zawarte  w dokumentacji oraz podać ich równoważniki (nazwy materiałów zaproponowanych w ofercie) wraz z załączeniem charakterystyk oraz dokumentów potwierdzających równoważność zaproponowanych materiałów.</w:t>
      </w:r>
      <w:r w:rsidR="00E50655" w:rsidRPr="00B27458">
        <w:rPr>
          <w:rFonts w:ascii="Arial" w:hAnsi="Arial" w:cs="Arial"/>
        </w:rPr>
        <w:t xml:space="preserve"> </w:t>
      </w:r>
    </w:p>
    <w:bookmarkEnd w:id="8"/>
    <w:p w14:paraId="39421330" w14:textId="37049DC0" w:rsidR="00E50655" w:rsidRPr="00B27458" w:rsidRDefault="00B27458" w:rsidP="00F57817">
      <w:pPr>
        <w:spacing w:line="360" w:lineRule="auto"/>
        <w:jc w:val="both"/>
        <w:rPr>
          <w:rFonts w:ascii="Arial" w:hAnsi="Arial" w:cs="Arial"/>
        </w:rPr>
      </w:pPr>
      <w:r>
        <w:rPr>
          <w:rFonts w:ascii="Arial" w:hAnsi="Arial" w:cs="Arial"/>
        </w:rPr>
        <w:t xml:space="preserve">4. </w:t>
      </w:r>
      <w:r w:rsidR="00E50655" w:rsidRPr="00B27458">
        <w:rPr>
          <w:rFonts w:ascii="Arial" w:hAnsi="Arial" w:cs="Arial"/>
        </w:rPr>
        <w:t xml:space="preserve">Zamawiający nie zastrzega możliwości ubiegania się o udzielenie zamówienia wyłącznie przez wykonawców, o których mowa w art. 94 </w:t>
      </w:r>
      <w:proofErr w:type="spellStart"/>
      <w:r w:rsidR="00E50655" w:rsidRPr="00B27458">
        <w:rPr>
          <w:rFonts w:ascii="Arial" w:hAnsi="Arial" w:cs="Arial"/>
        </w:rPr>
        <w:t>p.z.p</w:t>
      </w:r>
      <w:proofErr w:type="spellEnd"/>
      <w:r w:rsidR="00E50655" w:rsidRPr="00B27458">
        <w:rPr>
          <w:rFonts w:ascii="Arial" w:hAnsi="Arial" w:cs="Arial"/>
        </w:rPr>
        <w:t xml:space="preserve">. </w:t>
      </w:r>
    </w:p>
    <w:p w14:paraId="0D28DA84" w14:textId="6DE609A1" w:rsidR="00E50655" w:rsidRPr="00B27458" w:rsidRDefault="00B27458" w:rsidP="00F57817">
      <w:pPr>
        <w:spacing w:line="360" w:lineRule="auto"/>
        <w:jc w:val="both"/>
        <w:rPr>
          <w:rFonts w:ascii="Arial" w:hAnsi="Arial" w:cs="Arial"/>
        </w:rPr>
      </w:pPr>
      <w:r>
        <w:rPr>
          <w:rFonts w:ascii="Arial" w:hAnsi="Arial" w:cs="Arial"/>
        </w:rPr>
        <w:t xml:space="preserve">5. </w:t>
      </w:r>
      <w:r w:rsidR="00E50655" w:rsidRPr="00B27458">
        <w:rPr>
          <w:rFonts w:ascii="Arial" w:hAnsi="Arial" w:cs="Aria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7353A569" w14:textId="6DB90D07" w:rsidR="00E50655" w:rsidRPr="00B27458" w:rsidRDefault="00E50655" w:rsidP="00C23FD1">
      <w:pPr>
        <w:pStyle w:val="Akapitzlist"/>
        <w:numPr>
          <w:ilvl w:val="0"/>
          <w:numId w:val="42"/>
        </w:numPr>
        <w:spacing w:line="360" w:lineRule="auto"/>
        <w:jc w:val="both"/>
        <w:rPr>
          <w:rFonts w:ascii="Arial" w:hAnsi="Arial" w:cs="Arial"/>
          <w:sz w:val="20"/>
        </w:rPr>
      </w:pPr>
      <w:r w:rsidRPr="00B27458">
        <w:rPr>
          <w:rFonts w:ascii="Arial" w:hAnsi="Arial" w:cs="Arial"/>
          <w:sz w:val="20"/>
        </w:rPr>
        <w:t xml:space="preserve">wykonywanie prac budowlanych i montażowych, w tym w zakresie branży </w:t>
      </w:r>
      <w:r w:rsidRPr="00B27458">
        <w:rPr>
          <w:rFonts w:ascii="Arial" w:hAnsi="Arial" w:cs="Arial"/>
          <w:sz w:val="20"/>
          <w:lang w:val="pl-PL"/>
        </w:rPr>
        <w:t>ogólnobudowlanej, konstrukcyjnej</w:t>
      </w:r>
      <w:r w:rsidRPr="00B27458">
        <w:rPr>
          <w:rFonts w:ascii="Arial" w:hAnsi="Arial" w:cs="Arial"/>
          <w:sz w:val="20"/>
        </w:rPr>
        <w:t xml:space="preserve"> i elektrycznej, wykonywanie czynności pomocniczych w czasie realizacji prac budowlanych i montażowych, z wyłączeniem kierowania budową i kierowania robotami budowlanymi.</w:t>
      </w:r>
    </w:p>
    <w:p w14:paraId="3E9CE85F" w14:textId="578A0E78" w:rsidR="006310BC" w:rsidRPr="00B27458" w:rsidRDefault="00B27458" w:rsidP="00F57817">
      <w:pPr>
        <w:spacing w:line="360" w:lineRule="auto"/>
        <w:jc w:val="both"/>
        <w:rPr>
          <w:rFonts w:ascii="Arial" w:hAnsi="Arial" w:cs="Arial"/>
        </w:rPr>
      </w:pPr>
      <w:r>
        <w:rPr>
          <w:rFonts w:ascii="Arial" w:hAnsi="Arial" w:cs="Arial"/>
        </w:rPr>
        <w:t xml:space="preserve">6. </w:t>
      </w:r>
      <w:r w:rsidR="006310BC" w:rsidRPr="00B27458">
        <w:rPr>
          <w:rFonts w:ascii="Arial" w:hAnsi="Arial" w:cs="Arial"/>
        </w:rPr>
        <w:t xml:space="preserve">Szczegółowe wymagania dotyczące realizacji oraz egzekwowania wymogu zatrudnienia na podstawie umowy o pracę zostały określone w </w:t>
      </w:r>
      <w:r w:rsidR="00D96ACF" w:rsidRPr="00B27458">
        <w:rPr>
          <w:rFonts w:ascii="Arial" w:hAnsi="Arial" w:cs="Arial"/>
        </w:rPr>
        <w:t>p</w:t>
      </w:r>
      <w:r w:rsidR="006310BC" w:rsidRPr="00B27458">
        <w:rPr>
          <w:rFonts w:ascii="Arial" w:hAnsi="Arial" w:cs="Arial"/>
        </w:rPr>
        <w:t xml:space="preserve">rojekcie Umowy, stanowiącym </w:t>
      </w:r>
      <w:r w:rsidR="006310BC" w:rsidRPr="00B27458">
        <w:rPr>
          <w:rFonts w:ascii="Arial" w:hAnsi="Arial" w:cs="Arial"/>
          <w:b/>
        </w:rPr>
        <w:t xml:space="preserve">Załącznik nr </w:t>
      </w:r>
      <w:r w:rsidR="00F86DB2" w:rsidRPr="00B27458">
        <w:rPr>
          <w:rFonts w:ascii="Arial" w:hAnsi="Arial" w:cs="Arial"/>
          <w:b/>
        </w:rPr>
        <w:t>8</w:t>
      </w:r>
      <w:r w:rsidR="005B68E8" w:rsidRPr="00B27458">
        <w:rPr>
          <w:rFonts w:ascii="Arial" w:hAnsi="Arial" w:cs="Arial"/>
          <w:b/>
        </w:rPr>
        <w:t xml:space="preserve"> </w:t>
      </w:r>
      <w:r w:rsidR="006310BC" w:rsidRPr="00B27458">
        <w:rPr>
          <w:rFonts w:ascii="Arial" w:hAnsi="Arial" w:cs="Arial"/>
          <w:b/>
        </w:rPr>
        <w:t>do SWZ</w:t>
      </w:r>
      <w:r w:rsidR="006310BC" w:rsidRPr="00B27458">
        <w:rPr>
          <w:rFonts w:ascii="Arial" w:hAnsi="Arial" w:cs="Arial"/>
        </w:rPr>
        <w:t>.</w:t>
      </w:r>
    </w:p>
    <w:p w14:paraId="248B4746" w14:textId="6FD371A3" w:rsidR="006310BC" w:rsidRPr="00A4441F" w:rsidRDefault="00E50655" w:rsidP="00F57817">
      <w:pPr>
        <w:pStyle w:val="pkt"/>
        <w:spacing w:before="0" w:after="0" w:line="360" w:lineRule="auto"/>
        <w:ind w:left="0" w:firstLine="0"/>
        <w:rPr>
          <w:rFonts w:ascii="Arial" w:hAnsi="Arial" w:cs="Arial"/>
          <w:sz w:val="20"/>
          <w:szCs w:val="20"/>
        </w:rPr>
      </w:pPr>
      <w:r w:rsidRPr="00A4441F">
        <w:rPr>
          <w:rFonts w:ascii="Arial" w:hAnsi="Arial" w:cs="Arial"/>
          <w:sz w:val="20"/>
          <w:szCs w:val="20"/>
          <w:lang w:val="pl-PL"/>
        </w:rPr>
        <w:t>7.</w:t>
      </w:r>
      <w:r w:rsidR="004A5C56" w:rsidRPr="00A4441F">
        <w:rPr>
          <w:rFonts w:ascii="Arial" w:hAnsi="Arial" w:cs="Arial"/>
          <w:sz w:val="20"/>
          <w:szCs w:val="20"/>
          <w:lang w:val="pl-PL"/>
        </w:rPr>
        <w:t xml:space="preserve"> </w:t>
      </w:r>
      <w:r w:rsidR="006310BC" w:rsidRPr="00A4441F">
        <w:rPr>
          <w:rFonts w:ascii="Arial" w:hAnsi="Arial" w:cs="Arial"/>
          <w:sz w:val="20"/>
          <w:szCs w:val="20"/>
        </w:rPr>
        <w:t>Zamawiający nie określa dodatkowych wymagań związanych z zatrudnianiem osób, o</w:t>
      </w:r>
      <w:r w:rsidR="006310BC" w:rsidRPr="00A4441F">
        <w:rPr>
          <w:rFonts w:ascii="Arial" w:hAnsi="Arial" w:cs="Arial"/>
          <w:sz w:val="20"/>
          <w:szCs w:val="20"/>
          <w:lang w:val="pl-PL"/>
        </w:rPr>
        <w:t> </w:t>
      </w:r>
      <w:r w:rsidR="006310BC" w:rsidRPr="00A4441F">
        <w:rPr>
          <w:rFonts w:ascii="Arial" w:hAnsi="Arial" w:cs="Arial"/>
          <w:sz w:val="20"/>
          <w:szCs w:val="20"/>
        </w:rPr>
        <w:t xml:space="preserve">których mowa w art. 96 ust. 2 pkt 2 </w:t>
      </w:r>
      <w:proofErr w:type="spellStart"/>
      <w:r w:rsidR="006310BC" w:rsidRPr="00A4441F">
        <w:rPr>
          <w:rFonts w:ascii="Arial" w:hAnsi="Arial" w:cs="Arial"/>
          <w:sz w:val="20"/>
          <w:szCs w:val="20"/>
        </w:rPr>
        <w:t>p.z.p</w:t>
      </w:r>
      <w:proofErr w:type="spellEnd"/>
      <w:r w:rsidR="006310BC" w:rsidRPr="00A4441F">
        <w:rPr>
          <w:rFonts w:ascii="Arial" w:hAnsi="Arial" w:cs="Arial"/>
          <w:sz w:val="20"/>
          <w:szCs w:val="20"/>
        </w:rPr>
        <w:t xml:space="preserve">. </w:t>
      </w:r>
    </w:p>
    <w:p w14:paraId="1F894557" w14:textId="5450CAFD" w:rsidR="004A5C56" w:rsidRPr="00A4441F" w:rsidRDefault="004A5C56" w:rsidP="00F57817">
      <w:pPr>
        <w:pStyle w:val="pkt"/>
        <w:spacing w:before="0" w:after="0" w:line="360" w:lineRule="auto"/>
        <w:ind w:left="0" w:firstLine="0"/>
        <w:rPr>
          <w:rFonts w:ascii="Arial" w:hAnsi="Arial" w:cs="Arial"/>
          <w:sz w:val="20"/>
          <w:szCs w:val="20"/>
          <w:lang w:val="pl-PL"/>
        </w:rPr>
      </w:pPr>
      <w:r w:rsidRPr="00A4441F">
        <w:rPr>
          <w:rFonts w:ascii="Arial" w:hAnsi="Arial" w:cs="Arial"/>
          <w:sz w:val="20"/>
          <w:szCs w:val="20"/>
          <w:lang w:val="pl-PL"/>
        </w:rPr>
        <w:t xml:space="preserve">8. Zamawiający, zgodnie z art. 310 pkt 1 </w:t>
      </w:r>
      <w:proofErr w:type="spellStart"/>
      <w:r w:rsidRPr="00A4441F">
        <w:rPr>
          <w:rFonts w:ascii="Arial" w:hAnsi="Arial" w:cs="Arial"/>
          <w:sz w:val="20"/>
          <w:szCs w:val="20"/>
          <w:lang w:val="pl-PL"/>
        </w:rPr>
        <w:t>p.z.p</w:t>
      </w:r>
      <w:proofErr w:type="spellEnd"/>
      <w:r w:rsidRPr="00A4441F">
        <w:rPr>
          <w:rFonts w:ascii="Arial" w:hAnsi="Arial" w:cs="Arial"/>
          <w:sz w:val="20"/>
          <w:szCs w:val="20"/>
          <w:lang w:val="pl-PL"/>
        </w:rPr>
        <w:t xml:space="preserve">., może unieważnić postępowanie o udzielenie zamówienia, jeśli środki publiczne, które zamawiający zamierzał przeznaczyć na sfinansowanie całości lub części zamówienia, nie zostały mu przyznane. </w:t>
      </w:r>
    </w:p>
    <w:p w14:paraId="40340B57" w14:textId="77777777" w:rsidR="005051D8" w:rsidRPr="00A4441F" w:rsidRDefault="005051D8" w:rsidP="00F57817">
      <w:pPr>
        <w:pStyle w:val="pkt"/>
        <w:spacing w:before="0" w:after="0" w:line="360" w:lineRule="auto"/>
        <w:ind w:left="0" w:firstLine="0"/>
        <w:rPr>
          <w:rFonts w:ascii="Arial" w:hAnsi="Arial" w:cs="Arial"/>
          <w:sz w:val="20"/>
          <w:szCs w:val="20"/>
          <w:lang w:val="pl-PL"/>
        </w:rPr>
      </w:pPr>
    </w:p>
    <w:p w14:paraId="0E3A1C34" w14:textId="77777777" w:rsidR="006310BC" w:rsidRPr="00A4441F" w:rsidRDefault="006310BC" w:rsidP="00F57817">
      <w:pPr>
        <w:spacing w:line="360" w:lineRule="auto"/>
        <w:ind w:left="284"/>
        <w:jc w:val="both"/>
        <w:rPr>
          <w:rFonts w:ascii="Arial" w:eastAsia="Tahoma" w:hAnsi="Arial" w:cs="Arial"/>
        </w:rPr>
      </w:pPr>
    </w:p>
    <w:p w14:paraId="20C38BCA" w14:textId="77777777" w:rsidR="006A498C" w:rsidRDefault="006A498C" w:rsidP="00F57817">
      <w:pPr>
        <w:pStyle w:val="pkt"/>
        <w:spacing w:before="0" w:after="0" w:line="360" w:lineRule="auto"/>
        <w:ind w:left="0" w:firstLine="0"/>
        <w:rPr>
          <w:rFonts w:ascii="Arial" w:hAnsi="Arial" w:cs="Arial"/>
          <w:sz w:val="20"/>
          <w:szCs w:val="20"/>
        </w:rPr>
      </w:pPr>
      <w:r>
        <w:rPr>
          <w:rFonts w:ascii="Arial" w:hAnsi="Arial" w:cs="Arial"/>
          <w:sz w:val="20"/>
          <w:szCs w:val="20"/>
          <w:lang w:val="pl-PL"/>
        </w:rPr>
        <w:t xml:space="preserve">9. </w:t>
      </w:r>
      <w:r w:rsidR="00FC0C18" w:rsidRPr="00A4441F">
        <w:rPr>
          <w:rFonts w:ascii="Arial" w:hAnsi="Arial" w:cs="Arial"/>
          <w:sz w:val="20"/>
          <w:szCs w:val="20"/>
        </w:rPr>
        <w:t>Wspólny Słownik Zamówień (CPV):</w:t>
      </w:r>
    </w:p>
    <w:p w14:paraId="2BF3E8B8" w14:textId="77777777" w:rsidR="006A498C" w:rsidRPr="00B27458" w:rsidRDefault="006A498C" w:rsidP="00F57817">
      <w:pPr>
        <w:pStyle w:val="pkt"/>
        <w:spacing w:before="0" w:after="0" w:line="360" w:lineRule="auto"/>
        <w:ind w:left="0" w:firstLine="0"/>
        <w:rPr>
          <w:rFonts w:ascii="Arial" w:hAnsi="Arial" w:cs="Arial"/>
          <w:sz w:val="20"/>
          <w:szCs w:val="20"/>
        </w:rPr>
      </w:pPr>
    </w:p>
    <w:p w14:paraId="215A80C8" w14:textId="77777777" w:rsidR="006A498C" w:rsidRPr="00B27458" w:rsidRDefault="00FC0C18" w:rsidP="00F57817">
      <w:pPr>
        <w:pStyle w:val="pkt"/>
        <w:spacing w:before="0" w:after="0" w:line="360" w:lineRule="auto"/>
        <w:ind w:left="0" w:firstLine="0"/>
        <w:rPr>
          <w:rFonts w:ascii="Arial" w:hAnsi="Arial" w:cs="Arial"/>
          <w:sz w:val="20"/>
          <w:szCs w:val="20"/>
        </w:rPr>
      </w:pPr>
      <w:r w:rsidRPr="00B27458">
        <w:rPr>
          <w:rFonts w:ascii="Arial" w:hAnsi="Arial" w:cs="Arial"/>
          <w:sz w:val="20"/>
          <w:szCs w:val="20"/>
        </w:rPr>
        <w:t>45000000-7 Roboty budowlane,</w:t>
      </w:r>
    </w:p>
    <w:p w14:paraId="50697D5C" w14:textId="77777777" w:rsidR="006A498C" w:rsidRPr="00B27458" w:rsidRDefault="00FC0C18" w:rsidP="00F57817">
      <w:pPr>
        <w:pStyle w:val="pkt"/>
        <w:spacing w:before="0" w:after="0" w:line="360" w:lineRule="auto"/>
        <w:ind w:left="0" w:firstLine="0"/>
        <w:rPr>
          <w:rFonts w:ascii="Arial" w:hAnsi="Arial" w:cs="Arial"/>
          <w:sz w:val="20"/>
          <w:szCs w:val="20"/>
        </w:rPr>
      </w:pPr>
      <w:r w:rsidRPr="00B27458">
        <w:rPr>
          <w:rFonts w:ascii="Arial" w:hAnsi="Arial" w:cs="Arial"/>
          <w:sz w:val="20"/>
          <w:szCs w:val="20"/>
        </w:rPr>
        <w:t xml:space="preserve">45212320-5 Roboty budowlane w zakresie budowy obiektów wystawiania sztuki, </w:t>
      </w:r>
    </w:p>
    <w:p w14:paraId="2DDEA5DA" w14:textId="77777777" w:rsidR="006A498C" w:rsidRPr="00B27458" w:rsidRDefault="00FC0C18" w:rsidP="00F57817">
      <w:pPr>
        <w:pStyle w:val="pkt"/>
        <w:spacing w:before="0" w:after="0" w:line="360" w:lineRule="auto"/>
        <w:ind w:left="0" w:firstLine="0"/>
        <w:rPr>
          <w:rFonts w:ascii="Arial" w:hAnsi="Arial" w:cs="Arial"/>
          <w:sz w:val="20"/>
          <w:szCs w:val="20"/>
        </w:rPr>
      </w:pPr>
      <w:r w:rsidRPr="00B27458">
        <w:rPr>
          <w:rFonts w:ascii="Arial" w:hAnsi="Arial" w:cs="Arial"/>
          <w:sz w:val="20"/>
          <w:szCs w:val="20"/>
        </w:rPr>
        <w:t xml:space="preserve">45212313-3 Roboty budowlane w zakresie muzeów, </w:t>
      </w:r>
    </w:p>
    <w:p w14:paraId="37FF2B16" w14:textId="19A03132" w:rsidR="006A498C" w:rsidRPr="00B27458" w:rsidRDefault="00FC0C18" w:rsidP="00F57817">
      <w:pPr>
        <w:pStyle w:val="pkt"/>
        <w:spacing w:before="0" w:after="0" w:line="360" w:lineRule="auto"/>
        <w:ind w:left="0" w:firstLine="0"/>
        <w:rPr>
          <w:rFonts w:ascii="Arial" w:hAnsi="Arial" w:cs="Arial"/>
          <w:sz w:val="20"/>
          <w:szCs w:val="20"/>
        </w:rPr>
      </w:pPr>
      <w:r w:rsidRPr="00B27458">
        <w:rPr>
          <w:rFonts w:ascii="Arial" w:hAnsi="Arial" w:cs="Arial"/>
          <w:sz w:val="20"/>
          <w:szCs w:val="20"/>
        </w:rPr>
        <w:t>45212311-9</w:t>
      </w:r>
      <w:r w:rsidR="008901DA">
        <w:rPr>
          <w:rFonts w:ascii="Arial" w:hAnsi="Arial" w:cs="Arial"/>
          <w:sz w:val="20"/>
          <w:szCs w:val="20"/>
          <w:lang w:val="pl-PL"/>
        </w:rPr>
        <w:t xml:space="preserve"> </w:t>
      </w:r>
      <w:r w:rsidRPr="00B27458">
        <w:rPr>
          <w:rFonts w:ascii="Arial" w:hAnsi="Arial" w:cs="Arial"/>
          <w:sz w:val="20"/>
          <w:szCs w:val="20"/>
        </w:rPr>
        <w:t xml:space="preserve">Roboty budowlane w zakresie galerii sztuki, </w:t>
      </w:r>
    </w:p>
    <w:p w14:paraId="40DFDC3F" w14:textId="77777777" w:rsidR="006A498C" w:rsidRPr="00B27458" w:rsidRDefault="00FC0C18" w:rsidP="00F57817">
      <w:pPr>
        <w:pStyle w:val="pkt"/>
        <w:spacing w:before="0" w:after="0" w:line="360" w:lineRule="auto"/>
        <w:ind w:left="0" w:firstLine="0"/>
        <w:rPr>
          <w:rFonts w:ascii="Arial" w:hAnsi="Arial" w:cs="Arial"/>
          <w:sz w:val="20"/>
          <w:szCs w:val="20"/>
        </w:rPr>
      </w:pPr>
      <w:r w:rsidRPr="00B27458">
        <w:rPr>
          <w:rFonts w:ascii="Arial" w:hAnsi="Arial" w:cs="Arial"/>
          <w:sz w:val="20"/>
          <w:szCs w:val="20"/>
        </w:rPr>
        <w:t xml:space="preserve">45223000-6 Roboty budowlane w zakresie konstrukcji, </w:t>
      </w:r>
    </w:p>
    <w:p w14:paraId="19A9D80A" w14:textId="77777777" w:rsidR="006A498C" w:rsidRPr="00B27458" w:rsidRDefault="00FC0C18" w:rsidP="00F57817">
      <w:pPr>
        <w:pStyle w:val="pkt"/>
        <w:spacing w:before="0" w:after="0" w:line="360" w:lineRule="auto"/>
        <w:ind w:left="0" w:firstLine="0"/>
        <w:rPr>
          <w:rFonts w:ascii="Arial" w:hAnsi="Arial" w:cs="Arial"/>
          <w:sz w:val="20"/>
          <w:szCs w:val="20"/>
        </w:rPr>
      </w:pPr>
      <w:r w:rsidRPr="00B27458">
        <w:rPr>
          <w:rFonts w:ascii="Arial" w:hAnsi="Arial" w:cs="Arial"/>
          <w:sz w:val="20"/>
          <w:szCs w:val="20"/>
        </w:rPr>
        <w:t xml:space="preserve">45261000-4 Wykonywanie pokryć i konstrukcji dachowych oraz podobne roboty, </w:t>
      </w:r>
    </w:p>
    <w:p w14:paraId="3F4D4F72" w14:textId="77777777" w:rsidR="006A498C" w:rsidRPr="00B27458" w:rsidRDefault="00FC0C18" w:rsidP="00F57817">
      <w:pPr>
        <w:pStyle w:val="pkt"/>
        <w:spacing w:before="0" w:after="0" w:line="360" w:lineRule="auto"/>
        <w:ind w:left="0" w:firstLine="0"/>
        <w:rPr>
          <w:rFonts w:ascii="Arial" w:hAnsi="Arial" w:cs="Arial"/>
          <w:sz w:val="20"/>
          <w:szCs w:val="20"/>
        </w:rPr>
      </w:pPr>
      <w:r w:rsidRPr="00B27458">
        <w:rPr>
          <w:rFonts w:ascii="Arial" w:hAnsi="Arial" w:cs="Arial"/>
          <w:sz w:val="20"/>
          <w:szCs w:val="20"/>
        </w:rPr>
        <w:t xml:space="preserve">45400000-1 Roboty wykończeniowe w zakresie obiektów budowlanych, </w:t>
      </w:r>
    </w:p>
    <w:p w14:paraId="1DBE7190" w14:textId="77777777" w:rsidR="006A498C" w:rsidRPr="00B27458" w:rsidRDefault="00FC0C18" w:rsidP="00F57817">
      <w:pPr>
        <w:pStyle w:val="pkt"/>
        <w:spacing w:before="0" w:after="0" w:line="360" w:lineRule="auto"/>
        <w:ind w:left="0" w:firstLine="0"/>
        <w:rPr>
          <w:rFonts w:ascii="Arial" w:hAnsi="Arial" w:cs="Arial"/>
          <w:sz w:val="20"/>
          <w:szCs w:val="20"/>
        </w:rPr>
      </w:pPr>
      <w:r w:rsidRPr="00B27458">
        <w:rPr>
          <w:rFonts w:ascii="Arial" w:hAnsi="Arial" w:cs="Arial"/>
          <w:sz w:val="20"/>
          <w:szCs w:val="20"/>
        </w:rPr>
        <w:t xml:space="preserve">45300000-0 Roboty instalacyjne w budynkach,  </w:t>
      </w:r>
    </w:p>
    <w:p w14:paraId="551321E4" w14:textId="77777777" w:rsidR="006A498C" w:rsidRPr="00B27458" w:rsidRDefault="00FC0C18" w:rsidP="00F57817">
      <w:pPr>
        <w:pStyle w:val="pkt"/>
        <w:spacing w:before="0" w:after="0" w:line="360" w:lineRule="auto"/>
        <w:ind w:left="0" w:firstLine="0"/>
        <w:rPr>
          <w:rFonts w:ascii="Arial" w:hAnsi="Arial" w:cs="Arial"/>
          <w:sz w:val="20"/>
          <w:szCs w:val="20"/>
        </w:rPr>
      </w:pPr>
      <w:r w:rsidRPr="00B27458">
        <w:rPr>
          <w:rFonts w:ascii="Arial" w:hAnsi="Arial" w:cs="Arial"/>
          <w:sz w:val="20"/>
          <w:szCs w:val="20"/>
        </w:rPr>
        <w:t xml:space="preserve">45310000-3 Roboty instalacyjne elektryczne, </w:t>
      </w:r>
    </w:p>
    <w:p w14:paraId="03202D2C" w14:textId="77777777" w:rsidR="006A498C" w:rsidRPr="00B27458" w:rsidRDefault="00FC0C18" w:rsidP="00F57817">
      <w:pPr>
        <w:pStyle w:val="pkt"/>
        <w:spacing w:before="0" w:after="0" w:line="360" w:lineRule="auto"/>
        <w:ind w:left="0" w:firstLine="0"/>
        <w:rPr>
          <w:rFonts w:ascii="Arial" w:hAnsi="Arial" w:cs="Arial"/>
          <w:sz w:val="20"/>
          <w:szCs w:val="20"/>
        </w:rPr>
      </w:pPr>
      <w:r w:rsidRPr="00B27458">
        <w:rPr>
          <w:rFonts w:ascii="Arial" w:hAnsi="Arial" w:cs="Arial"/>
          <w:sz w:val="20"/>
          <w:szCs w:val="20"/>
        </w:rPr>
        <w:t xml:space="preserve">45311000-0 Roboty w zakresie okablowania oraz instalacji elektrycznych, </w:t>
      </w:r>
    </w:p>
    <w:p w14:paraId="72F9E4E7" w14:textId="5A081526" w:rsidR="006310BC" w:rsidRPr="00B27458" w:rsidRDefault="00FC0C18" w:rsidP="00F57817">
      <w:pPr>
        <w:pStyle w:val="pkt"/>
        <w:spacing w:before="0" w:after="0" w:line="360" w:lineRule="auto"/>
        <w:ind w:left="0" w:firstLine="0"/>
        <w:rPr>
          <w:rFonts w:ascii="Arial" w:hAnsi="Arial" w:cs="Arial"/>
          <w:sz w:val="20"/>
          <w:szCs w:val="20"/>
        </w:rPr>
      </w:pPr>
      <w:r w:rsidRPr="00B27458">
        <w:rPr>
          <w:rFonts w:ascii="Arial" w:hAnsi="Arial" w:cs="Arial"/>
          <w:sz w:val="20"/>
          <w:szCs w:val="20"/>
        </w:rPr>
        <w:t>45312310-3 Ochrona odgromowa</w:t>
      </w:r>
    </w:p>
    <w:p w14:paraId="77CF6E85" w14:textId="77777777" w:rsidR="006310BC" w:rsidRPr="00A4441F" w:rsidRDefault="006310BC" w:rsidP="00F57817">
      <w:pPr>
        <w:pStyle w:val="Tekstpodstawowy"/>
        <w:spacing w:line="360" w:lineRule="auto"/>
        <w:jc w:val="both"/>
        <w:rPr>
          <w:rFonts w:ascii="Arial" w:hAnsi="Arial" w:cs="Arial"/>
          <w:b w:val="0"/>
          <w:sz w:val="20"/>
          <w:szCs w:val="20"/>
        </w:rPr>
      </w:pPr>
    </w:p>
    <w:p w14:paraId="6BCFE737" w14:textId="10CC0B3A" w:rsidR="006310BC" w:rsidRPr="003277E0" w:rsidRDefault="006310BC" w:rsidP="00F57817">
      <w:pPr>
        <w:pStyle w:val="Nagwek1"/>
        <w:keepLines w:val="0"/>
        <w:numPr>
          <w:ilvl w:val="0"/>
          <w:numId w:val="13"/>
        </w:numPr>
        <w:spacing w:before="0" w:line="360" w:lineRule="auto"/>
        <w:jc w:val="both"/>
        <w:rPr>
          <w:rFonts w:ascii="Arial" w:hAnsi="Arial" w:cs="Arial"/>
          <w:b/>
          <w:color w:val="auto"/>
          <w:sz w:val="20"/>
          <w:szCs w:val="20"/>
        </w:rPr>
      </w:pPr>
      <w:r w:rsidRPr="003277E0">
        <w:rPr>
          <w:rFonts w:ascii="Arial" w:hAnsi="Arial" w:cs="Arial"/>
          <w:b/>
          <w:color w:val="auto"/>
          <w:sz w:val="20"/>
          <w:szCs w:val="20"/>
        </w:rPr>
        <w:t xml:space="preserve">  </w:t>
      </w:r>
      <w:bookmarkStart w:id="9" w:name="_Toc79399391"/>
      <w:r w:rsidRPr="003277E0">
        <w:rPr>
          <w:rFonts w:ascii="Arial" w:hAnsi="Arial" w:cs="Arial"/>
          <w:b/>
          <w:color w:val="auto"/>
          <w:sz w:val="20"/>
          <w:szCs w:val="20"/>
        </w:rPr>
        <w:t>INFORMACJA O OFERTACH CZĘŚCIOWYCH.</w:t>
      </w:r>
      <w:bookmarkEnd w:id="9"/>
    </w:p>
    <w:p w14:paraId="7ED76664" w14:textId="77777777" w:rsidR="00B27458" w:rsidRPr="00B27458" w:rsidRDefault="00B27458" w:rsidP="00F57817">
      <w:pPr>
        <w:spacing w:line="360" w:lineRule="auto"/>
        <w:jc w:val="both"/>
      </w:pPr>
    </w:p>
    <w:p w14:paraId="21E60F69" w14:textId="77777777" w:rsidR="006310BC" w:rsidRPr="00A4441F" w:rsidRDefault="006310BC" w:rsidP="00F57817">
      <w:pPr>
        <w:autoSpaceDE w:val="0"/>
        <w:autoSpaceDN w:val="0"/>
        <w:adjustRightInd w:val="0"/>
        <w:spacing w:line="360" w:lineRule="auto"/>
        <w:jc w:val="both"/>
        <w:rPr>
          <w:rFonts w:ascii="Arial" w:hAnsi="Arial" w:cs="Arial"/>
          <w:b/>
          <w:bCs/>
        </w:rPr>
      </w:pPr>
      <w:r w:rsidRPr="00A4441F">
        <w:rPr>
          <w:rFonts w:ascii="Arial" w:hAnsi="Arial" w:cs="Arial"/>
          <w:b/>
          <w:bCs/>
        </w:rPr>
        <w:t>Zamawiający nie dopuszcza składania ofert częściowych.</w:t>
      </w:r>
    </w:p>
    <w:p w14:paraId="5B8C37F5" w14:textId="11F32049" w:rsidR="00F86DB2" w:rsidRPr="00A4441F" w:rsidRDefault="00F86DB2" w:rsidP="00F57817">
      <w:pPr>
        <w:pStyle w:val="pkt"/>
        <w:spacing w:before="0" w:after="0" w:line="360" w:lineRule="auto"/>
        <w:ind w:left="0" w:firstLine="0"/>
        <w:rPr>
          <w:rFonts w:ascii="Arial" w:hAnsi="Arial" w:cs="Arial"/>
          <w:sz w:val="20"/>
          <w:szCs w:val="20"/>
        </w:rPr>
      </w:pPr>
      <w:r w:rsidRPr="00A4441F">
        <w:rPr>
          <w:rFonts w:ascii="Arial" w:hAnsi="Arial" w:cs="Arial"/>
          <w:sz w:val="20"/>
          <w:szCs w:val="20"/>
        </w:rPr>
        <w:t>Powody niedokonania podziału zamówienia na części: Podział spowodowałby znaczne trudności techniczne i organizacyjne. Z uwagi na charakter i specyfikę zamówienia  jakim są przedmiotowe  roboty budowlane  podział na części groziłby nadmiernymi utrudnieniami technicznymi związanymi m.in. z</w:t>
      </w:r>
      <w:r w:rsidR="00ED28EB">
        <w:rPr>
          <w:rFonts w:ascii="Arial" w:hAnsi="Arial" w:cs="Arial"/>
          <w:sz w:val="20"/>
          <w:szCs w:val="20"/>
          <w:lang w:val="pl-PL"/>
        </w:rPr>
        <w:t> </w:t>
      </w:r>
      <w:r w:rsidRPr="00A4441F">
        <w:rPr>
          <w:rFonts w:ascii="Arial" w:hAnsi="Arial" w:cs="Arial"/>
          <w:sz w:val="20"/>
          <w:szCs w:val="20"/>
        </w:rPr>
        <w:t xml:space="preserve"> organizacją i koordynacją prac budowlanych objętych niniejszym  zamówieniem oraz wymaganą gwarancją na wykonane roboty. A skoordynowanie działań ewentualnych różnych wykonawców realizujących poszczególne części zamówienia mogłoby poważnie zagrozić właściwemu i terminowemu wykonaniu zamówienia, ze względu m.in.</w:t>
      </w:r>
      <w:r w:rsidR="00A34998">
        <w:rPr>
          <w:rFonts w:ascii="Arial" w:hAnsi="Arial" w:cs="Arial"/>
          <w:sz w:val="20"/>
          <w:szCs w:val="20"/>
          <w:lang w:val="pl-PL"/>
        </w:rPr>
        <w:t xml:space="preserve"> na</w:t>
      </w:r>
      <w:r w:rsidRPr="00A4441F">
        <w:rPr>
          <w:rFonts w:ascii="Arial" w:hAnsi="Arial" w:cs="Arial"/>
          <w:sz w:val="20"/>
          <w:szCs w:val="20"/>
        </w:rPr>
        <w:t xml:space="preserve"> nakładanie się na siebie poszczególnych robót, konieczność wykonywania robót w określonej kolejności</w:t>
      </w:r>
      <w:r w:rsidR="00A34998">
        <w:rPr>
          <w:rFonts w:ascii="Arial" w:hAnsi="Arial" w:cs="Arial"/>
          <w:sz w:val="20"/>
          <w:szCs w:val="20"/>
          <w:lang w:val="pl-PL"/>
        </w:rPr>
        <w:t xml:space="preserve">, </w:t>
      </w:r>
      <w:r w:rsidRPr="00A4441F">
        <w:rPr>
          <w:rFonts w:ascii="Arial" w:hAnsi="Arial" w:cs="Arial"/>
          <w:sz w:val="20"/>
          <w:szCs w:val="20"/>
        </w:rPr>
        <w:t>logistyki procesu inwestycyjnego, użytych materiałów, sposobu wykonania.</w:t>
      </w:r>
    </w:p>
    <w:p w14:paraId="170E2C29" w14:textId="77777777" w:rsidR="00FC0C18" w:rsidRPr="00A4441F" w:rsidRDefault="00FC0C18" w:rsidP="00F57817">
      <w:pPr>
        <w:autoSpaceDE w:val="0"/>
        <w:autoSpaceDN w:val="0"/>
        <w:adjustRightInd w:val="0"/>
        <w:spacing w:line="360" w:lineRule="auto"/>
        <w:jc w:val="both"/>
        <w:rPr>
          <w:rFonts w:ascii="Arial" w:hAnsi="Arial" w:cs="Arial"/>
        </w:rPr>
      </w:pPr>
    </w:p>
    <w:p w14:paraId="56682B42" w14:textId="77777777" w:rsidR="006310BC" w:rsidRPr="00A4441F" w:rsidRDefault="006310BC" w:rsidP="00F57817">
      <w:pPr>
        <w:tabs>
          <w:tab w:val="num" w:pos="540"/>
          <w:tab w:val="num" w:pos="795"/>
        </w:tabs>
        <w:spacing w:line="360" w:lineRule="auto"/>
        <w:jc w:val="both"/>
        <w:rPr>
          <w:rFonts w:ascii="Arial" w:hAnsi="Arial" w:cs="Arial"/>
          <w:b/>
        </w:rPr>
      </w:pPr>
    </w:p>
    <w:p w14:paraId="755065A7" w14:textId="77777777" w:rsidR="006310BC" w:rsidRPr="003277E0" w:rsidRDefault="006310BC" w:rsidP="00F57817">
      <w:pPr>
        <w:pStyle w:val="Nagwek2"/>
        <w:keepLines w:val="0"/>
        <w:numPr>
          <w:ilvl w:val="0"/>
          <w:numId w:val="13"/>
        </w:numPr>
        <w:tabs>
          <w:tab w:val="left" w:pos="708"/>
        </w:tabs>
        <w:spacing w:before="0" w:line="360" w:lineRule="auto"/>
        <w:jc w:val="both"/>
        <w:rPr>
          <w:rFonts w:ascii="Arial" w:eastAsia="Calibri" w:hAnsi="Arial" w:cs="Arial"/>
          <w:b/>
          <w:color w:val="auto"/>
          <w:sz w:val="20"/>
          <w:szCs w:val="20"/>
          <w:lang w:eastAsia="en-US"/>
        </w:rPr>
      </w:pPr>
      <w:bookmarkStart w:id="10" w:name="_Toc68251750"/>
      <w:bookmarkStart w:id="11" w:name="_Toc79399392"/>
      <w:r w:rsidRPr="003277E0">
        <w:rPr>
          <w:rFonts w:ascii="Arial" w:eastAsia="Calibri" w:hAnsi="Arial" w:cs="Arial"/>
          <w:b/>
          <w:bCs/>
          <w:color w:val="auto"/>
          <w:sz w:val="20"/>
          <w:szCs w:val="20"/>
          <w:lang w:eastAsia="en-US"/>
        </w:rPr>
        <w:t>INFORMACJA O PRZEDMIOTOWYCH ŚRODKACH DOWODOWYCH.</w:t>
      </w:r>
      <w:bookmarkEnd w:id="10"/>
      <w:bookmarkEnd w:id="11"/>
    </w:p>
    <w:p w14:paraId="2858C057" w14:textId="77777777" w:rsidR="006310BC" w:rsidRPr="00A4441F" w:rsidRDefault="006310BC" w:rsidP="00F57817">
      <w:pPr>
        <w:pStyle w:val="Akapitzlist"/>
        <w:spacing w:line="360" w:lineRule="auto"/>
        <w:ind w:left="567"/>
        <w:jc w:val="both"/>
        <w:rPr>
          <w:rFonts w:ascii="Arial" w:eastAsia="Calibri" w:hAnsi="Arial" w:cs="Arial"/>
          <w:sz w:val="20"/>
          <w:szCs w:val="20"/>
          <w:highlight w:val="lightGray"/>
          <w:lang w:val="pl-PL" w:eastAsia="en-US"/>
        </w:rPr>
      </w:pPr>
    </w:p>
    <w:p w14:paraId="6FD78911" w14:textId="77777777" w:rsidR="006310BC" w:rsidRPr="00A4441F" w:rsidRDefault="006310BC" w:rsidP="00F57817">
      <w:pPr>
        <w:pStyle w:val="Tekstkomentarza"/>
        <w:spacing w:line="360" w:lineRule="auto"/>
        <w:jc w:val="both"/>
        <w:rPr>
          <w:rFonts w:ascii="Arial" w:hAnsi="Arial" w:cs="Arial"/>
        </w:rPr>
      </w:pPr>
      <w:r w:rsidRPr="00A4441F">
        <w:rPr>
          <w:rFonts w:ascii="Arial" w:hAnsi="Arial" w:cs="Arial"/>
        </w:rPr>
        <w:t xml:space="preserve">Zamawiający nie wymaga składania przedmiotowych środków dowodowych w niniejszym postępowaniu. </w:t>
      </w:r>
    </w:p>
    <w:p w14:paraId="3AB24B9C" w14:textId="77777777" w:rsidR="006310BC" w:rsidRPr="00A4441F" w:rsidRDefault="006310BC" w:rsidP="00F57817">
      <w:pPr>
        <w:tabs>
          <w:tab w:val="num" w:pos="540"/>
          <w:tab w:val="num" w:pos="795"/>
        </w:tabs>
        <w:spacing w:line="360" w:lineRule="auto"/>
        <w:jc w:val="both"/>
        <w:rPr>
          <w:rFonts w:ascii="Arial" w:hAnsi="Arial" w:cs="Arial"/>
          <w:b/>
        </w:rPr>
      </w:pPr>
    </w:p>
    <w:p w14:paraId="650B7204" w14:textId="77777777" w:rsidR="006310BC" w:rsidRPr="003277E0" w:rsidRDefault="006310BC" w:rsidP="00F57817">
      <w:pPr>
        <w:pStyle w:val="Nagwek1"/>
        <w:keepLines w:val="0"/>
        <w:numPr>
          <w:ilvl w:val="0"/>
          <w:numId w:val="13"/>
        </w:numPr>
        <w:spacing w:before="0" w:line="360" w:lineRule="auto"/>
        <w:jc w:val="both"/>
        <w:rPr>
          <w:rFonts w:ascii="Arial" w:hAnsi="Arial" w:cs="Arial"/>
          <w:b/>
          <w:color w:val="auto"/>
          <w:sz w:val="20"/>
          <w:szCs w:val="20"/>
        </w:rPr>
      </w:pPr>
      <w:bookmarkStart w:id="12" w:name="_Toc79399393"/>
      <w:r w:rsidRPr="003277E0">
        <w:rPr>
          <w:rFonts w:ascii="Arial" w:hAnsi="Arial" w:cs="Arial"/>
          <w:b/>
          <w:color w:val="auto"/>
          <w:sz w:val="20"/>
          <w:szCs w:val="20"/>
        </w:rPr>
        <w:t>INFORMACJA O ZAMÓWIENIACH O KTÓRYCH MOWA W ART. 214 UST. 1 PKT 7 i 8 USTAWY P.Z.P.</w:t>
      </w:r>
      <w:bookmarkEnd w:id="12"/>
    </w:p>
    <w:p w14:paraId="0321F533" w14:textId="77777777" w:rsidR="006310BC" w:rsidRPr="003277E0" w:rsidRDefault="006310BC" w:rsidP="00F57817">
      <w:pPr>
        <w:tabs>
          <w:tab w:val="num" w:pos="540"/>
          <w:tab w:val="num" w:pos="795"/>
        </w:tabs>
        <w:spacing w:line="360" w:lineRule="auto"/>
        <w:jc w:val="both"/>
        <w:rPr>
          <w:rFonts w:ascii="Arial" w:hAnsi="Arial" w:cs="Arial"/>
        </w:rPr>
      </w:pPr>
      <w:r w:rsidRPr="003277E0">
        <w:rPr>
          <w:rFonts w:ascii="Arial" w:hAnsi="Arial" w:cs="Arial"/>
        </w:rPr>
        <w:t xml:space="preserve">Zamawiający </w:t>
      </w:r>
      <w:r w:rsidRPr="003277E0">
        <w:rPr>
          <w:rFonts w:ascii="Arial" w:hAnsi="Arial" w:cs="Arial"/>
          <w:u w:val="single"/>
        </w:rPr>
        <w:t>nie przewiduje</w:t>
      </w:r>
      <w:r w:rsidRPr="003277E0">
        <w:rPr>
          <w:rFonts w:ascii="Arial" w:hAnsi="Arial" w:cs="Arial"/>
        </w:rPr>
        <w:t xml:space="preserve"> ww. zamówień.</w:t>
      </w:r>
    </w:p>
    <w:p w14:paraId="48C84EAA" w14:textId="77777777" w:rsidR="006310BC" w:rsidRPr="003277E0" w:rsidRDefault="006310BC" w:rsidP="00F57817">
      <w:pPr>
        <w:tabs>
          <w:tab w:val="num" w:pos="540"/>
          <w:tab w:val="num" w:pos="795"/>
        </w:tabs>
        <w:spacing w:line="360" w:lineRule="auto"/>
        <w:jc w:val="both"/>
        <w:rPr>
          <w:rFonts w:ascii="Arial" w:hAnsi="Arial" w:cs="Arial"/>
          <w:b/>
        </w:rPr>
      </w:pPr>
    </w:p>
    <w:p w14:paraId="477E9EE2" w14:textId="77777777" w:rsidR="006310BC" w:rsidRPr="003277E0" w:rsidRDefault="006310BC" w:rsidP="00F57817">
      <w:pPr>
        <w:pStyle w:val="Nagwek1"/>
        <w:keepLines w:val="0"/>
        <w:numPr>
          <w:ilvl w:val="0"/>
          <w:numId w:val="13"/>
        </w:numPr>
        <w:spacing w:before="0" w:line="360" w:lineRule="auto"/>
        <w:jc w:val="both"/>
        <w:rPr>
          <w:rFonts w:ascii="Arial" w:hAnsi="Arial" w:cs="Arial"/>
          <w:b/>
          <w:color w:val="auto"/>
          <w:sz w:val="20"/>
          <w:szCs w:val="20"/>
        </w:rPr>
      </w:pPr>
      <w:r w:rsidRPr="003277E0">
        <w:rPr>
          <w:rFonts w:ascii="Arial" w:hAnsi="Arial" w:cs="Arial"/>
          <w:b/>
          <w:color w:val="auto"/>
          <w:sz w:val="20"/>
          <w:szCs w:val="20"/>
        </w:rPr>
        <w:t xml:space="preserve"> </w:t>
      </w:r>
      <w:bookmarkStart w:id="13" w:name="_Toc79399394"/>
      <w:r w:rsidRPr="003277E0">
        <w:rPr>
          <w:rFonts w:ascii="Arial" w:hAnsi="Arial" w:cs="Arial"/>
          <w:b/>
          <w:color w:val="auto"/>
          <w:sz w:val="20"/>
          <w:szCs w:val="20"/>
        </w:rPr>
        <w:t>INFORMACJA O OFERTACH WARIANTOWYCH.</w:t>
      </w:r>
      <w:bookmarkEnd w:id="13"/>
    </w:p>
    <w:p w14:paraId="5FA22DC0" w14:textId="77777777" w:rsidR="006310BC" w:rsidRPr="003277E0" w:rsidRDefault="006310BC" w:rsidP="00F57817">
      <w:pPr>
        <w:tabs>
          <w:tab w:val="num" w:pos="426"/>
        </w:tabs>
        <w:spacing w:line="360" w:lineRule="auto"/>
        <w:jc w:val="both"/>
        <w:rPr>
          <w:rFonts w:ascii="Arial" w:hAnsi="Arial" w:cs="Arial"/>
          <w:bCs/>
        </w:rPr>
      </w:pPr>
      <w:r w:rsidRPr="003277E0">
        <w:rPr>
          <w:rFonts w:ascii="Arial" w:hAnsi="Arial" w:cs="Arial"/>
          <w:bCs/>
        </w:rPr>
        <w:t>Zamawiający nie dopuszcza składania ofert wariantowych.</w:t>
      </w:r>
    </w:p>
    <w:p w14:paraId="6BC1FCEF" w14:textId="77777777" w:rsidR="006310BC" w:rsidRPr="00A4441F" w:rsidRDefault="006310BC" w:rsidP="00F57817">
      <w:pPr>
        <w:tabs>
          <w:tab w:val="num" w:pos="540"/>
          <w:tab w:val="num" w:pos="795"/>
        </w:tabs>
        <w:spacing w:line="360" w:lineRule="auto"/>
        <w:jc w:val="both"/>
        <w:rPr>
          <w:rFonts w:ascii="Arial" w:hAnsi="Arial" w:cs="Arial"/>
          <w:b/>
          <w:bCs/>
        </w:rPr>
      </w:pPr>
    </w:p>
    <w:p w14:paraId="0C114308" w14:textId="77777777" w:rsidR="006310BC" w:rsidRPr="003277E0" w:rsidRDefault="006310BC" w:rsidP="00F57817">
      <w:pPr>
        <w:pStyle w:val="Nagwek1"/>
        <w:keepLines w:val="0"/>
        <w:numPr>
          <w:ilvl w:val="0"/>
          <w:numId w:val="13"/>
        </w:numPr>
        <w:spacing w:before="0" w:line="360" w:lineRule="auto"/>
        <w:jc w:val="both"/>
        <w:rPr>
          <w:rFonts w:ascii="Arial" w:hAnsi="Arial" w:cs="Arial"/>
          <w:b/>
          <w:color w:val="auto"/>
          <w:sz w:val="20"/>
          <w:szCs w:val="20"/>
        </w:rPr>
      </w:pPr>
      <w:bookmarkStart w:id="14" w:name="_Toc79399395"/>
      <w:r w:rsidRPr="003277E0">
        <w:rPr>
          <w:rFonts w:ascii="Arial" w:hAnsi="Arial" w:cs="Arial"/>
          <w:b/>
          <w:color w:val="auto"/>
          <w:sz w:val="20"/>
          <w:szCs w:val="20"/>
        </w:rPr>
        <w:t>WYMAGANY TERMIN WYKONANIA ZAMÓWIENIA.</w:t>
      </w:r>
      <w:bookmarkEnd w:id="14"/>
      <w:r w:rsidRPr="003277E0">
        <w:rPr>
          <w:rFonts w:ascii="Arial" w:hAnsi="Arial" w:cs="Arial"/>
          <w:b/>
          <w:color w:val="auto"/>
          <w:sz w:val="20"/>
          <w:szCs w:val="20"/>
        </w:rPr>
        <w:t xml:space="preserve"> </w:t>
      </w:r>
    </w:p>
    <w:p w14:paraId="0D453418" w14:textId="77777777" w:rsidR="006310BC" w:rsidRPr="00A4441F" w:rsidRDefault="006310BC" w:rsidP="00F57817">
      <w:pPr>
        <w:spacing w:line="360" w:lineRule="auto"/>
        <w:jc w:val="both"/>
        <w:rPr>
          <w:rFonts w:ascii="Arial" w:hAnsi="Arial" w:cs="Arial"/>
          <w:b/>
          <w:bCs/>
        </w:rPr>
      </w:pPr>
    </w:p>
    <w:p w14:paraId="32EC3A50" w14:textId="23EEE1FD" w:rsidR="006310BC" w:rsidRPr="003277E0" w:rsidRDefault="005D7EB8" w:rsidP="00F57817">
      <w:pPr>
        <w:spacing w:line="360" w:lineRule="auto"/>
        <w:jc w:val="both"/>
        <w:rPr>
          <w:rFonts w:ascii="Arial" w:hAnsi="Arial" w:cs="Arial"/>
          <w:bCs/>
        </w:rPr>
      </w:pPr>
      <w:r w:rsidRPr="003277E0">
        <w:rPr>
          <w:rFonts w:ascii="Arial" w:hAnsi="Arial" w:cs="Arial"/>
          <w:bCs/>
        </w:rPr>
        <w:t xml:space="preserve">do </w:t>
      </w:r>
      <w:r w:rsidR="004954EC">
        <w:rPr>
          <w:rFonts w:ascii="Arial" w:hAnsi="Arial" w:cs="Arial"/>
          <w:bCs/>
        </w:rPr>
        <w:t xml:space="preserve">dnia </w:t>
      </w:r>
      <w:r w:rsidRPr="003277E0">
        <w:rPr>
          <w:rFonts w:ascii="Arial" w:hAnsi="Arial" w:cs="Arial"/>
          <w:bCs/>
        </w:rPr>
        <w:t>28.10</w:t>
      </w:r>
      <w:r w:rsidR="004954EC">
        <w:rPr>
          <w:rFonts w:ascii="Arial" w:hAnsi="Arial" w:cs="Arial"/>
          <w:bCs/>
        </w:rPr>
        <w:t xml:space="preserve">.2021 r. </w:t>
      </w:r>
    </w:p>
    <w:p w14:paraId="2B85CE61" w14:textId="77777777" w:rsidR="006310BC" w:rsidRPr="00A4441F" w:rsidRDefault="006310BC" w:rsidP="00F57817">
      <w:pPr>
        <w:spacing w:line="360" w:lineRule="auto"/>
        <w:jc w:val="both"/>
        <w:rPr>
          <w:rFonts w:ascii="Arial" w:hAnsi="Arial" w:cs="Arial"/>
          <w:b/>
          <w:bCs/>
        </w:rPr>
      </w:pPr>
    </w:p>
    <w:p w14:paraId="474B255F" w14:textId="77777777" w:rsidR="006310BC" w:rsidRPr="003277E0" w:rsidRDefault="006310BC" w:rsidP="00F57817">
      <w:pPr>
        <w:pStyle w:val="Nagwek2"/>
        <w:keepLines w:val="0"/>
        <w:numPr>
          <w:ilvl w:val="0"/>
          <w:numId w:val="13"/>
        </w:numPr>
        <w:tabs>
          <w:tab w:val="left" w:pos="708"/>
        </w:tabs>
        <w:spacing w:before="0" w:line="360" w:lineRule="auto"/>
        <w:jc w:val="both"/>
        <w:rPr>
          <w:rFonts w:ascii="Arial" w:hAnsi="Arial" w:cs="Arial"/>
          <w:b/>
          <w:color w:val="auto"/>
          <w:sz w:val="20"/>
          <w:szCs w:val="20"/>
        </w:rPr>
      </w:pPr>
      <w:bookmarkStart w:id="15" w:name="_Toc68251754"/>
      <w:bookmarkStart w:id="16" w:name="_Toc79399396"/>
      <w:r w:rsidRPr="003277E0">
        <w:rPr>
          <w:rFonts w:ascii="Arial" w:hAnsi="Arial" w:cs="Arial"/>
          <w:b/>
          <w:color w:val="auto"/>
          <w:sz w:val="20"/>
          <w:szCs w:val="20"/>
        </w:rPr>
        <w:t>PROJEKTOWANE POSTANOWIENIA UMOWY W SPRAWIE ZAMÓWIENIA PUBLICZNEGO, KTÓRE ZOSTANĄ WPROWADZONE DO TREŚCI UMOWY.</w:t>
      </w:r>
      <w:bookmarkEnd w:id="15"/>
      <w:bookmarkEnd w:id="16"/>
    </w:p>
    <w:p w14:paraId="28E587F4" w14:textId="77777777" w:rsidR="006310BC" w:rsidRPr="00A4441F" w:rsidRDefault="006310BC" w:rsidP="00F57817">
      <w:pPr>
        <w:spacing w:line="360" w:lineRule="auto"/>
        <w:jc w:val="both"/>
        <w:rPr>
          <w:rFonts w:ascii="Arial" w:hAnsi="Arial" w:cs="Arial"/>
          <w:highlight w:val="lightGray"/>
        </w:rPr>
      </w:pPr>
    </w:p>
    <w:p w14:paraId="089D5856" w14:textId="4C685614" w:rsidR="006310BC" w:rsidRPr="00A4441F" w:rsidRDefault="006310BC" w:rsidP="00F57817">
      <w:pPr>
        <w:pStyle w:val="Akapitzlist"/>
        <w:numPr>
          <w:ilvl w:val="6"/>
          <w:numId w:val="14"/>
        </w:numPr>
        <w:tabs>
          <w:tab w:val="num" w:pos="360"/>
        </w:tabs>
        <w:spacing w:line="360" w:lineRule="auto"/>
        <w:ind w:left="284" w:hanging="284"/>
        <w:contextualSpacing/>
        <w:jc w:val="both"/>
        <w:rPr>
          <w:rFonts w:ascii="Arial" w:hAnsi="Arial" w:cs="Arial"/>
          <w:sz w:val="20"/>
          <w:szCs w:val="20"/>
        </w:rPr>
      </w:pPr>
      <w:r w:rsidRPr="00A4441F">
        <w:rPr>
          <w:rFonts w:ascii="Arial" w:hAnsi="Arial" w:cs="Arial"/>
          <w:sz w:val="20"/>
          <w:szCs w:val="20"/>
        </w:rPr>
        <w:t>Zamawiający zawrze z Wykonawcą umowę w sprawie zamówienia publicznego na warunkach określonych w</w:t>
      </w:r>
      <w:r w:rsidR="00685976" w:rsidRPr="00A4441F">
        <w:rPr>
          <w:rFonts w:ascii="Arial" w:hAnsi="Arial" w:cs="Arial"/>
          <w:sz w:val="20"/>
          <w:szCs w:val="20"/>
          <w:lang w:val="pl-PL"/>
        </w:rPr>
        <w:t xml:space="preserve"> </w:t>
      </w:r>
      <w:r w:rsidR="004957F0" w:rsidRPr="00A4441F">
        <w:rPr>
          <w:rFonts w:ascii="Arial" w:hAnsi="Arial" w:cs="Arial"/>
          <w:sz w:val="20"/>
          <w:szCs w:val="20"/>
          <w:lang w:val="pl-PL"/>
        </w:rPr>
        <w:t xml:space="preserve">projekcie </w:t>
      </w:r>
      <w:r w:rsidRPr="00A4441F">
        <w:rPr>
          <w:rFonts w:ascii="Arial" w:hAnsi="Arial" w:cs="Arial"/>
          <w:sz w:val="20"/>
          <w:szCs w:val="20"/>
        </w:rPr>
        <w:t xml:space="preserve">umowy </w:t>
      </w:r>
      <w:r w:rsidRPr="003277E0">
        <w:rPr>
          <w:rFonts w:ascii="Arial" w:hAnsi="Arial" w:cs="Arial"/>
          <w:b/>
          <w:bCs/>
          <w:sz w:val="20"/>
          <w:szCs w:val="20"/>
        </w:rPr>
        <w:t xml:space="preserve">załącznik  nr </w:t>
      </w:r>
      <w:r w:rsidR="004957F0" w:rsidRPr="003277E0">
        <w:rPr>
          <w:rFonts w:ascii="Arial" w:hAnsi="Arial" w:cs="Arial"/>
          <w:b/>
          <w:bCs/>
          <w:sz w:val="20"/>
          <w:szCs w:val="20"/>
          <w:lang w:val="pl-PL"/>
        </w:rPr>
        <w:t>8</w:t>
      </w:r>
      <w:r w:rsidRPr="003277E0">
        <w:rPr>
          <w:rFonts w:ascii="Arial" w:hAnsi="Arial" w:cs="Arial"/>
          <w:b/>
          <w:bCs/>
          <w:i/>
          <w:sz w:val="20"/>
          <w:szCs w:val="20"/>
          <w:lang w:val="pl-PL"/>
        </w:rPr>
        <w:t xml:space="preserve"> </w:t>
      </w:r>
      <w:r w:rsidRPr="003277E0">
        <w:rPr>
          <w:rFonts w:ascii="Arial" w:hAnsi="Arial" w:cs="Arial"/>
          <w:b/>
          <w:sz w:val="20"/>
          <w:szCs w:val="20"/>
        </w:rPr>
        <w:t>do SWZ</w:t>
      </w:r>
      <w:r w:rsidRPr="00A4441F">
        <w:rPr>
          <w:rFonts w:ascii="Arial" w:hAnsi="Arial" w:cs="Arial"/>
          <w:sz w:val="20"/>
          <w:szCs w:val="20"/>
        </w:rPr>
        <w:t>.</w:t>
      </w:r>
    </w:p>
    <w:p w14:paraId="175293AA" w14:textId="77777777" w:rsidR="006310BC" w:rsidRPr="00A4441F" w:rsidRDefault="006310BC" w:rsidP="00F57817">
      <w:pPr>
        <w:pStyle w:val="Akapitzlist"/>
        <w:numPr>
          <w:ilvl w:val="6"/>
          <w:numId w:val="14"/>
        </w:numPr>
        <w:tabs>
          <w:tab w:val="num" w:pos="360"/>
        </w:tabs>
        <w:spacing w:line="360" w:lineRule="auto"/>
        <w:ind w:left="284" w:hanging="284"/>
        <w:contextualSpacing/>
        <w:jc w:val="both"/>
        <w:rPr>
          <w:rFonts w:ascii="Arial" w:hAnsi="Arial" w:cs="Arial"/>
          <w:sz w:val="20"/>
          <w:szCs w:val="20"/>
        </w:rPr>
      </w:pPr>
      <w:r w:rsidRPr="00A4441F">
        <w:rPr>
          <w:rFonts w:ascii="Arial" w:hAnsi="Arial" w:cs="Arial"/>
          <w:sz w:val="20"/>
          <w:szCs w:val="20"/>
        </w:rPr>
        <w:t>Zakres świadczenia Wykonawcy wynikający z umowy jest tożsamy z jego zobowiązaniem zawartym w ofercie.</w:t>
      </w:r>
    </w:p>
    <w:p w14:paraId="55F7B1FB" w14:textId="1E606E78" w:rsidR="006310BC" w:rsidRPr="00A4441F" w:rsidRDefault="006310BC" w:rsidP="00F57817">
      <w:pPr>
        <w:pStyle w:val="Akapitzlist"/>
        <w:numPr>
          <w:ilvl w:val="6"/>
          <w:numId w:val="14"/>
        </w:numPr>
        <w:tabs>
          <w:tab w:val="num" w:pos="360"/>
        </w:tabs>
        <w:spacing w:line="360" w:lineRule="auto"/>
        <w:ind w:left="284" w:hanging="284"/>
        <w:contextualSpacing/>
        <w:jc w:val="both"/>
        <w:rPr>
          <w:rFonts w:ascii="Arial" w:hAnsi="Arial" w:cs="Arial"/>
          <w:sz w:val="20"/>
          <w:szCs w:val="20"/>
        </w:rPr>
      </w:pPr>
      <w:r w:rsidRPr="00A4441F">
        <w:rPr>
          <w:rFonts w:ascii="Arial" w:hAnsi="Arial" w:cs="Arial"/>
          <w:sz w:val="20"/>
          <w:szCs w:val="20"/>
        </w:rPr>
        <w:lastRenderedPageBreak/>
        <w:t xml:space="preserve">Zamawiający przewiduje możliwość zmiany zawartej umowy w stosunku do treści wybranej oferty w zakresie uregulowanym w art. 454-455 </w:t>
      </w:r>
      <w:proofErr w:type="spellStart"/>
      <w:r w:rsidRPr="00A4441F">
        <w:rPr>
          <w:rFonts w:ascii="Arial" w:hAnsi="Arial" w:cs="Arial"/>
          <w:sz w:val="20"/>
          <w:szCs w:val="20"/>
        </w:rPr>
        <w:t>p.z.p</w:t>
      </w:r>
      <w:proofErr w:type="spellEnd"/>
      <w:r w:rsidRPr="00A4441F">
        <w:rPr>
          <w:rFonts w:ascii="Arial" w:hAnsi="Arial" w:cs="Arial"/>
          <w:sz w:val="20"/>
          <w:szCs w:val="20"/>
        </w:rPr>
        <w:t xml:space="preserve">. </w:t>
      </w:r>
      <w:r w:rsidRPr="00A4441F">
        <w:rPr>
          <w:rFonts w:ascii="Arial" w:hAnsi="Arial" w:cs="Arial"/>
          <w:sz w:val="20"/>
          <w:szCs w:val="20"/>
          <w:lang w:val="pl-PL"/>
        </w:rPr>
        <w:t xml:space="preserve">oraz </w:t>
      </w:r>
      <w:r w:rsidRPr="00A4441F">
        <w:rPr>
          <w:rFonts w:ascii="Arial" w:hAnsi="Arial" w:cs="Arial"/>
          <w:sz w:val="20"/>
          <w:szCs w:val="20"/>
        </w:rPr>
        <w:t>wskazanym w</w:t>
      </w:r>
      <w:r w:rsidRPr="00A4441F">
        <w:rPr>
          <w:rFonts w:ascii="Arial" w:hAnsi="Arial" w:cs="Arial"/>
          <w:sz w:val="20"/>
          <w:szCs w:val="20"/>
          <w:lang w:val="pl-PL"/>
        </w:rPr>
        <w:t xml:space="preserve"> projekcie u</w:t>
      </w:r>
      <w:r w:rsidRPr="00A4441F">
        <w:rPr>
          <w:rFonts w:ascii="Arial" w:hAnsi="Arial" w:cs="Arial"/>
          <w:sz w:val="20"/>
          <w:szCs w:val="20"/>
        </w:rPr>
        <w:t>mowy. Zmiana umowy wymaga dla swej ważności, pod rygorem nieważności, zachowania formy pisemnej.</w:t>
      </w:r>
    </w:p>
    <w:p w14:paraId="659E7293" w14:textId="77777777" w:rsidR="006310BC" w:rsidRPr="00A4441F" w:rsidRDefault="006310BC" w:rsidP="00F57817">
      <w:pPr>
        <w:pStyle w:val="Nagwek1"/>
        <w:numPr>
          <w:ilvl w:val="0"/>
          <w:numId w:val="0"/>
        </w:numPr>
        <w:spacing w:line="360" w:lineRule="auto"/>
        <w:jc w:val="both"/>
        <w:rPr>
          <w:rFonts w:ascii="Arial" w:hAnsi="Arial" w:cs="Arial"/>
          <w:sz w:val="20"/>
          <w:szCs w:val="20"/>
          <w:highlight w:val="lightGray"/>
        </w:rPr>
      </w:pPr>
    </w:p>
    <w:p w14:paraId="42976706" w14:textId="1613CC6A" w:rsidR="005D7EB8" w:rsidRPr="003277E0" w:rsidRDefault="006310BC" w:rsidP="00F57817">
      <w:pPr>
        <w:pStyle w:val="Nagwek1"/>
        <w:keepLines w:val="0"/>
        <w:numPr>
          <w:ilvl w:val="0"/>
          <w:numId w:val="13"/>
        </w:numPr>
        <w:spacing w:before="0" w:line="360" w:lineRule="auto"/>
        <w:jc w:val="both"/>
        <w:rPr>
          <w:rFonts w:ascii="Arial" w:hAnsi="Arial" w:cs="Arial"/>
          <w:b/>
          <w:color w:val="auto"/>
          <w:sz w:val="20"/>
          <w:szCs w:val="20"/>
        </w:rPr>
      </w:pPr>
      <w:bookmarkStart w:id="17" w:name="_Toc79399397"/>
      <w:r w:rsidRPr="003277E0">
        <w:rPr>
          <w:rFonts w:ascii="Arial" w:hAnsi="Arial" w:cs="Arial"/>
          <w:b/>
          <w:color w:val="auto"/>
          <w:sz w:val="20"/>
          <w:szCs w:val="20"/>
        </w:rPr>
        <w:t>WADIUM</w:t>
      </w:r>
      <w:bookmarkEnd w:id="17"/>
      <w:r w:rsidRPr="003277E0">
        <w:rPr>
          <w:rFonts w:ascii="Arial" w:hAnsi="Arial" w:cs="Arial"/>
          <w:b/>
          <w:color w:val="auto"/>
          <w:sz w:val="20"/>
          <w:szCs w:val="20"/>
        </w:rPr>
        <w:t xml:space="preserve"> </w:t>
      </w:r>
    </w:p>
    <w:p w14:paraId="03CE7E7C" w14:textId="7A70AE4F" w:rsidR="007268B1" w:rsidRPr="00A4441F" w:rsidRDefault="005D7EB8" w:rsidP="00F57817">
      <w:pPr>
        <w:widowControl w:val="0"/>
        <w:suppressAutoHyphens/>
        <w:overflowPunct w:val="0"/>
        <w:adjustRightInd w:val="0"/>
        <w:spacing w:after="120" w:line="360" w:lineRule="auto"/>
        <w:ind w:left="360"/>
        <w:jc w:val="both"/>
        <w:rPr>
          <w:rFonts w:ascii="Arial" w:hAnsi="Arial" w:cs="Arial"/>
        </w:rPr>
      </w:pPr>
      <w:r w:rsidRPr="00A4441F">
        <w:rPr>
          <w:rFonts w:ascii="Arial" w:hAnsi="Arial" w:cs="Arial"/>
        </w:rPr>
        <w:t xml:space="preserve">Zamawiający nie wymaga wniesienia wadium. </w:t>
      </w:r>
    </w:p>
    <w:p w14:paraId="6F4FE4AB" w14:textId="77777777" w:rsidR="006310BC" w:rsidRPr="003277E0" w:rsidRDefault="006310BC" w:rsidP="00F57817">
      <w:pPr>
        <w:pStyle w:val="Nagwek1"/>
        <w:keepLines w:val="0"/>
        <w:numPr>
          <w:ilvl w:val="0"/>
          <w:numId w:val="13"/>
        </w:numPr>
        <w:spacing w:before="0" w:line="360" w:lineRule="auto"/>
        <w:jc w:val="both"/>
        <w:rPr>
          <w:rFonts w:ascii="Arial" w:hAnsi="Arial" w:cs="Arial"/>
          <w:b/>
          <w:color w:val="auto"/>
          <w:sz w:val="20"/>
          <w:szCs w:val="20"/>
        </w:rPr>
      </w:pPr>
      <w:bookmarkStart w:id="18" w:name="_Toc79399398"/>
      <w:r w:rsidRPr="003277E0">
        <w:rPr>
          <w:rFonts w:ascii="Arial" w:hAnsi="Arial" w:cs="Arial"/>
          <w:b/>
          <w:color w:val="auto"/>
          <w:sz w:val="20"/>
          <w:szCs w:val="20"/>
        </w:rPr>
        <w:t>INFORMACJA O WARUNKACH UDZIAŁU W POSTĘPOWANIU.</w:t>
      </w:r>
      <w:bookmarkEnd w:id="18"/>
    </w:p>
    <w:p w14:paraId="670465EF" w14:textId="77777777" w:rsidR="006310BC" w:rsidRPr="00A4441F" w:rsidRDefault="006310BC" w:rsidP="00F57817">
      <w:pPr>
        <w:spacing w:line="360" w:lineRule="auto"/>
        <w:jc w:val="both"/>
        <w:rPr>
          <w:rFonts w:ascii="Arial" w:hAnsi="Arial" w:cs="Arial"/>
          <w:lang w:eastAsia="x-none"/>
        </w:rPr>
      </w:pPr>
    </w:p>
    <w:p w14:paraId="2EC77EBB" w14:textId="3B852C00" w:rsidR="006310BC" w:rsidRPr="00A4441F" w:rsidRDefault="006310BC" w:rsidP="00F57817">
      <w:pPr>
        <w:pStyle w:val="Teksttreci0"/>
        <w:numPr>
          <w:ilvl w:val="0"/>
          <w:numId w:val="23"/>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rPr>
      </w:pPr>
      <w:r w:rsidRPr="00A4441F">
        <w:rPr>
          <w:rFonts w:ascii="Arial" w:hAnsi="Arial" w:cs="Arial"/>
          <w:sz w:val="20"/>
          <w:szCs w:val="20"/>
        </w:rPr>
        <w:t xml:space="preserve">O udzielenie zamówienia mogą ubiegać się Wykonawcy, którzy nie podlegają wykluczeniu na zasadach określonych w Rozdziale </w:t>
      </w:r>
      <w:r w:rsidR="009B1EDE" w:rsidRPr="00A4441F">
        <w:rPr>
          <w:rFonts w:ascii="Arial" w:hAnsi="Arial" w:cs="Arial"/>
          <w:sz w:val="20"/>
          <w:szCs w:val="20"/>
        </w:rPr>
        <w:t>XII</w:t>
      </w:r>
      <w:r w:rsidRPr="00A4441F">
        <w:rPr>
          <w:rFonts w:ascii="Arial" w:hAnsi="Arial" w:cs="Arial"/>
          <w:sz w:val="20"/>
          <w:szCs w:val="20"/>
        </w:rPr>
        <w:t xml:space="preserve"> SWZ, oraz spełniają określone przez Zamawiającego warunki</w:t>
      </w:r>
      <w:r w:rsidRPr="00A4441F">
        <w:rPr>
          <w:rStyle w:val="TeksttreciPogrubienie"/>
          <w:rFonts w:ascii="Arial" w:hAnsi="Arial" w:cs="Arial"/>
          <w:sz w:val="20"/>
          <w:szCs w:val="20"/>
        </w:rPr>
        <w:t xml:space="preserve"> </w:t>
      </w:r>
      <w:r w:rsidRPr="00A4441F">
        <w:rPr>
          <w:rStyle w:val="TeksttreciPogrubienie"/>
          <w:rFonts w:ascii="Arial" w:hAnsi="Arial" w:cs="Arial"/>
          <w:b w:val="0"/>
          <w:sz w:val="20"/>
          <w:szCs w:val="20"/>
        </w:rPr>
        <w:t>udziału w postępowaniu.</w:t>
      </w:r>
      <w:bookmarkStart w:id="19" w:name="bookmark3"/>
    </w:p>
    <w:p w14:paraId="36559DE8" w14:textId="6F3D4CD8" w:rsidR="006310BC" w:rsidRPr="003277E0" w:rsidRDefault="006310BC" w:rsidP="00B1616F">
      <w:pPr>
        <w:pStyle w:val="Teksttreci0"/>
        <w:numPr>
          <w:ilvl w:val="0"/>
          <w:numId w:val="23"/>
        </w:numPr>
        <w:shd w:val="clear" w:color="auto" w:fill="auto"/>
        <w:tabs>
          <w:tab w:val="clear" w:pos="454"/>
        </w:tabs>
        <w:spacing w:line="360" w:lineRule="auto"/>
        <w:ind w:left="426" w:right="20" w:hanging="426"/>
        <w:jc w:val="both"/>
        <w:rPr>
          <w:rFonts w:ascii="Arial" w:hAnsi="Arial" w:cs="Arial"/>
          <w:sz w:val="20"/>
          <w:szCs w:val="20"/>
        </w:rPr>
      </w:pPr>
      <w:r w:rsidRPr="003277E0">
        <w:rPr>
          <w:rFonts w:ascii="Arial" w:hAnsi="Arial" w:cs="Arial"/>
          <w:sz w:val="20"/>
          <w:szCs w:val="20"/>
        </w:rPr>
        <w:t>O udzielenie zamówienia mogą ubiegać się Wykonawcy, którzy spełniają warunki dotyczące:</w:t>
      </w:r>
      <w:bookmarkEnd w:id="19"/>
    </w:p>
    <w:p w14:paraId="0D979C2F" w14:textId="3F6A61F8" w:rsidR="006310BC" w:rsidRPr="00B1616F" w:rsidRDefault="006310BC" w:rsidP="00B1616F">
      <w:pPr>
        <w:pStyle w:val="Akapitzlist"/>
        <w:numPr>
          <w:ilvl w:val="0"/>
          <w:numId w:val="43"/>
        </w:numPr>
        <w:spacing w:line="360" w:lineRule="auto"/>
        <w:jc w:val="both"/>
        <w:rPr>
          <w:rFonts w:ascii="Arial" w:hAnsi="Arial" w:cs="Arial"/>
          <w:b/>
          <w:sz w:val="20"/>
          <w:szCs w:val="20"/>
        </w:rPr>
      </w:pPr>
      <w:r w:rsidRPr="00B1616F">
        <w:rPr>
          <w:rFonts w:ascii="Arial" w:hAnsi="Arial" w:cs="Arial"/>
          <w:b/>
          <w:sz w:val="20"/>
          <w:szCs w:val="20"/>
        </w:rPr>
        <w:t>zdolności do występowania w obrocie gospodarczym:</w:t>
      </w:r>
    </w:p>
    <w:p w14:paraId="5F41432D" w14:textId="71C4B749" w:rsidR="006310BC" w:rsidRPr="00B1616F" w:rsidRDefault="006310BC" w:rsidP="00B1616F">
      <w:pPr>
        <w:spacing w:line="360" w:lineRule="auto"/>
        <w:jc w:val="both"/>
        <w:rPr>
          <w:rFonts w:ascii="Arial" w:hAnsi="Arial" w:cs="Arial"/>
        </w:rPr>
      </w:pPr>
      <w:r w:rsidRPr="00B1616F">
        <w:rPr>
          <w:rFonts w:ascii="Arial" w:hAnsi="Arial" w:cs="Arial"/>
          <w:b/>
        </w:rPr>
        <w:t xml:space="preserve">        </w:t>
      </w:r>
      <w:r w:rsidR="003277E0" w:rsidRPr="00B1616F">
        <w:rPr>
          <w:rFonts w:ascii="Arial" w:hAnsi="Arial" w:cs="Arial"/>
          <w:b/>
        </w:rPr>
        <w:t xml:space="preserve">            </w:t>
      </w:r>
      <w:r w:rsidRPr="00B1616F">
        <w:rPr>
          <w:rFonts w:ascii="Arial" w:hAnsi="Arial" w:cs="Arial"/>
        </w:rPr>
        <w:t>Zamawiający nie stawia warunku w powyższym zakresie.</w:t>
      </w:r>
    </w:p>
    <w:p w14:paraId="65BAF99A" w14:textId="49E31936" w:rsidR="006310BC" w:rsidRPr="00B1616F" w:rsidRDefault="006310BC" w:rsidP="00B1616F">
      <w:pPr>
        <w:pStyle w:val="Akapitzlist"/>
        <w:numPr>
          <w:ilvl w:val="0"/>
          <w:numId w:val="43"/>
        </w:numPr>
        <w:spacing w:line="360" w:lineRule="auto"/>
        <w:jc w:val="both"/>
        <w:rPr>
          <w:rFonts w:ascii="Arial" w:hAnsi="Arial" w:cs="Arial"/>
          <w:b/>
          <w:sz w:val="20"/>
          <w:szCs w:val="20"/>
        </w:rPr>
      </w:pPr>
      <w:r w:rsidRPr="00B1616F">
        <w:rPr>
          <w:rFonts w:ascii="Arial" w:hAnsi="Arial" w:cs="Arial"/>
          <w:b/>
          <w:sz w:val="20"/>
          <w:szCs w:val="20"/>
        </w:rPr>
        <w:t>uprawnień do prowadzenia określonej działalności gospodarczej lub zawodowej, o ile wynika to z odrębnych przepisów:</w:t>
      </w:r>
    </w:p>
    <w:p w14:paraId="2AADF349" w14:textId="36736D71" w:rsidR="00E0069B" w:rsidRPr="00B1616F" w:rsidRDefault="003277E0" w:rsidP="00B1616F">
      <w:pPr>
        <w:spacing w:line="360" w:lineRule="auto"/>
        <w:ind w:left="426" w:firstLine="141"/>
        <w:jc w:val="both"/>
        <w:rPr>
          <w:rFonts w:ascii="Arial" w:hAnsi="Arial" w:cs="Arial"/>
        </w:rPr>
      </w:pPr>
      <w:r w:rsidRPr="00B1616F">
        <w:rPr>
          <w:rFonts w:ascii="Arial" w:hAnsi="Arial" w:cs="Arial"/>
        </w:rPr>
        <w:t xml:space="preserve">          </w:t>
      </w:r>
      <w:r w:rsidR="006310BC" w:rsidRPr="00B1616F">
        <w:rPr>
          <w:rFonts w:ascii="Arial" w:hAnsi="Arial" w:cs="Arial"/>
        </w:rPr>
        <w:t>Zamawiający nie stawia warunku w powyższym zakresie.</w:t>
      </w:r>
    </w:p>
    <w:p w14:paraId="6E5B00A6" w14:textId="074C1757" w:rsidR="00E0069B" w:rsidRPr="00B1616F" w:rsidRDefault="00E0069B" w:rsidP="00B1616F">
      <w:pPr>
        <w:pStyle w:val="Akapitzlist"/>
        <w:numPr>
          <w:ilvl w:val="0"/>
          <w:numId w:val="43"/>
        </w:numPr>
        <w:spacing w:line="360" w:lineRule="auto"/>
        <w:jc w:val="both"/>
        <w:rPr>
          <w:rFonts w:ascii="Arial" w:hAnsi="Arial" w:cs="Arial"/>
          <w:sz w:val="20"/>
          <w:szCs w:val="20"/>
        </w:rPr>
      </w:pPr>
      <w:r w:rsidRPr="00B1616F">
        <w:rPr>
          <w:rFonts w:ascii="Arial" w:hAnsi="Arial" w:cs="Arial"/>
          <w:b/>
          <w:sz w:val="20"/>
          <w:szCs w:val="20"/>
        </w:rPr>
        <w:t>sytuacji ekonomicznej lub finansowej:</w:t>
      </w:r>
      <w:bookmarkStart w:id="20" w:name="_Hlk63170906"/>
    </w:p>
    <w:bookmarkEnd w:id="20"/>
    <w:p w14:paraId="65EB3AA3" w14:textId="77777777" w:rsidR="00E0069B" w:rsidRPr="00B1616F" w:rsidRDefault="00E0069B" w:rsidP="00B1616F">
      <w:pPr>
        <w:spacing w:line="360" w:lineRule="auto"/>
        <w:ind w:left="864" w:firstLine="282"/>
        <w:jc w:val="both"/>
        <w:rPr>
          <w:rFonts w:ascii="Arial" w:hAnsi="Arial" w:cs="Arial"/>
          <w:b/>
        </w:rPr>
      </w:pPr>
      <w:r w:rsidRPr="00B1616F">
        <w:rPr>
          <w:rFonts w:ascii="Arial" w:hAnsi="Arial" w:cs="Arial"/>
        </w:rPr>
        <w:t>Zamawiający nie stawia warunku w powyższym zakresie.</w:t>
      </w:r>
    </w:p>
    <w:p w14:paraId="26C98BE6" w14:textId="6A8B73F6" w:rsidR="0084141C" w:rsidRPr="009A7362" w:rsidRDefault="00B1616F" w:rsidP="009A7362">
      <w:r w:rsidRPr="00B1616F">
        <w:rPr>
          <w:rFonts w:ascii="Arial" w:hAnsi="Arial" w:cs="Arial"/>
          <w:b/>
          <w:lang w:eastAsia="x-none"/>
        </w:rPr>
        <w:t xml:space="preserve">        4)   </w:t>
      </w:r>
      <w:r w:rsidR="006310BC" w:rsidRPr="00B1616F">
        <w:rPr>
          <w:rFonts w:ascii="Arial" w:hAnsi="Arial" w:cs="Arial"/>
          <w:b/>
          <w:lang w:val="x-none" w:eastAsia="x-none"/>
        </w:rPr>
        <w:t>zdolności technicznej lub zawodowej:</w:t>
      </w:r>
      <w:bookmarkStart w:id="21" w:name="_Toc68251757"/>
    </w:p>
    <w:p w14:paraId="6700699D" w14:textId="02ECA579" w:rsidR="00DC1D90" w:rsidRPr="009A7362" w:rsidRDefault="00E0069B" w:rsidP="009A7362">
      <w:pPr>
        <w:pStyle w:val="Akapitzlist"/>
        <w:numPr>
          <w:ilvl w:val="0"/>
          <w:numId w:val="38"/>
        </w:numPr>
        <w:spacing w:line="360" w:lineRule="auto"/>
        <w:ind w:left="714" w:hanging="357"/>
        <w:contextualSpacing/>
        <w:jc w:val="both"/>
        <w:rPr>
          <w:rFonts w:ascii="Arial" w:hAnsi="Arial" w:cs="Arial"/>
          <w:sz w:val="20"/>
          <w:szCs w:val="20"/>
        </w:rPr>
      </w:pPr>
      <w:r w:rsidRPr="009A7362">
        <w:rPr>
          <w:rFonts w:ascii="Arial" w:hAnsi="Arial" w:cs="Arial"/>
          <w:sz w:val="20"/>
          <w:szCs w:val="20"/>
        </w:rPr>
        <w:t>Zamawiający uzna warunek za spełniony, jeżeli Wykonawca wykaże, że:</w:t>
      </w:r>
      <w:r w:rsidRPr="009A7362">
        <w:rPr>
          <w:rFonts w:ascii="Arial" w:hAnsi="Arial" w:cs="Arial"/>
          <w:sz w:val="20"/>
          <w:szCs w:val="20"/>
          <w:lang w:val="pl-PL"/>
        </w:rPr>
        <w:t xml:space="preserve"> </w:t>
      </w:r>
      <w:r w:rsidR="009222FB" w:rsidRPr="009A7362">
        <w:rPr>
          <w:rFonts w:ascii="Arial" w:hAnsi="Arial" w:cs="Arial"/>
          <w:sz w:val="20"/>
          <w:szCs w:val="20"/>
        </w:rPr>
        <w:t>w okresie ostatnich 7</w:t>
      </w:r>
      <w:r>
        <w:rPr>
          <w:rFonts w:ascii="Arial" w:hAnsi="Arial" w:cs="Arial"/>
          <w:sz w:val="20"/>
          <w:szCs w:val="20"/>
          <w:lang w:val="pl-PL"/>
        </w:rPr>
        <w:t> </w:t>
      </w:r>
      <w:r w:rsidR="009222FB" w:rsidRPr="009A7362">
        <w:rPr>
          <w:rFonts w:ascii="Arial" w:hAnsi="Arial" w:cs="Arial"/>
          <w:sz w:val="20"/>
          <w:szCs w:val="20"/>
        </w:rPr>
        <w:t xml:space="preserve">(siedmiu) lat przed upływem terminu składania ofert, a jeżeli okres prowadzenia działalności jest krótszy - w tym okresie, wykonał  co najmniej 2 roboty budowlane </w:t>
      </w:r>
      <w:r w:rsidR="003D2A26" w:rsidRPr="009A7362">
        <w:rPr>
          <w:rFonts w:ascii="Arial" w:hAnsi="Arial" w:cs="Arial"/>
          <w:sz w:val="20"/>
          <w:szCs w:val="20"/>
        </w:rPr>
        <w:t>obejmujące budowę, przebudowę lub remont budynku o kubaturze min. 500 m3, obejmujące swoim zakresem roboty remontowo-budowlane lub konserwatorskie drewnianych dachów lub więź</w:t>
      </w:r>
      <w:r w:rsidR="003D2A26" w:rsidRPr="009A7362">
        <w:rPr>
          <w:rFonts w:ascii="Arial" w:hAnsi="Arial" w:cs="Arial"/>
          <w:sz w:val="20"/>
          <w:szCs w:val="20"/>
          <w:lang w:val="pl-PL"/>
        </w:rPr>
        <w:t>b</w:t>
      </w:r>
      <w:r w:rsidR="003D2A26" w:rsidRPr="009A7362">
        <w:rPr>
          <w:rFonts w:ascii="Arial" w:hAnsi="Arial" w:cs="Arial"/>
          <w:sz w:val="20"/>
          <w:szCs w:val="20"/>
        </w:rPr>
        <w:t xml:space="preserve"> dachowych,</w:t>
      </w:r>
      <w:r w:rsidR="003D2A26" w:rsidRPr="009A7362">
        <w:rPr>
          <w:rFonts w:ascii="Arial" w:hAnsi="Arial" w:cs="Arial"/>
          <w:sz w:val="20"/>
          <w:szCs w:val="20"/>
          <w:lang w:val="pl-PL"/>
        </w:rPr>
        <w:t xml:space="preserve"> </w:t>
      </w:r>
      <w:r w:rsidR="009222FB" w:rsidRPr="009A7362">
        <w:rPr>
          <w:rFonts w:ascii="Arial" w:hAnsi="Arial" w:cs="Arial"/>
          <w:sz w:val="20"/>
          <w:szCs w:val="20"/>
        </w:rPr>
        <w:t>łącznie o wartości nie mniejszej niż 150.000 zł brutto, w tym</w:t>
      </w:r>
      <w:r w:rsidR="005D7EB8" w:rsidRPr="009A7362">
        <w:rPr>
          <w:rFonts w:ascii="Arial" w:hAnsi="Arial" w:cs="Arial"/>
          <w:sz w:val="20"/>
          <w:szCs w:val="20"/>
          <w:lang w:val="pl-PL"/>
        </w:rPr>
        <w:t xml:space="preserve"> przynajmniej </w:t>
      </w:r>
      <w:r w:rsidR="009222FB" w:rsidRPr="009A7362">
        <w:rPr>
          <w:rFonts w:ascii="Arial" w:hAnsi="Arial" w:cs="Arial"/>
          <w:sz w:val="20"/>
          <w:szCs w:val="20"/>
        </w:rPr>
        <w:t xml:space="preserve">jedno zadanie obejmujące budowę, przebudowę lub remont </w:t>
      </w:r>
      <w:r w:rsidR="009222FB" w:rsidRPr="009A7362">
        <w:rPr>
          <w:rFonts w:ascii="Arial" w:hAnsi="Arial" w:cs="Arial"/>
          <w:sz w:val="20"/>
          <w:szCs w:val="20"/>
          <w:u w:val="single"/>
        </w:rPr>
        <w:t>budynku wpisanego do rejestru zabytków</w:t>
      </w:r>
      <w:r w:rsidR="003D2A26" w:rsidRPr="009A7362">
        <w:rPr>
          <w:rFonts w:ascii="Arial" w:hAnsi="Arial" w:cs="Arial"/>
          <w:sz w:val="20"/>
          <w:szCs w:val="20"/>
          <w:u w:val="single"/>
          <w:lang w:val="pl-PL"/>
        </w:rPr>
        <w:t>.</w:t>
      </w:r>
    </w:p>
    <w:p w14:paraId="6B28DB12" w14:textId="2320C583" w:rsidR="00DC1D90" w:rsidRPr="009A7362" w:rsidRDefault="00E0069B" w:rsidP="009A7362">
      <w:pPr>
        <w:pStyle w:val="Akapitzlist"/>
        <w:numPr>
          <w:ilvl w:val="0"/>
          <w:numId w:val="38"/>
        </w:numPr>
        <w:spacing w:line="360" w:lineRule="auto"/>
        <w:ind w:left="714" w:hanging="357"/>
        <w:contextualSpacing/>
        <w:jc w:val="both"/>
        <w:rPr>
          <w:rFonts w:ascii="Arial" w:hAnsi="Arial" w:cs="Arial"/>
          <w:sz w:val="20"/>
          <w:szCs w:val="20"/>
        </w:rPr>
      </w:pPr>
      <w:r w:rsidRPr="009A7362">
        <w:rPr>
          <w:rFonts w:ascii="Arial" w:hAnsi="Arial" w:cs="Arial"/>
          <w:sz w:val="20"/>
          <w:szCs w:val="20"/>
        </w:rPr>
        <w:t>Zamawiający uzna warunek za spełniony, jeżeli Wykonawca wykaże, że</w:t>
      </w:r>
      <w:r w:rsidRPr="009A7362">
        <w:rPr>
          <w:rFonts w:ascii="Arial" w:hAnsi="Arial" w:cs="Arial"/>
          <w:sz w:val="20"/>
          <w:szCs w:val="20"/>
          <w:lang w:val="pl-PL"/>
        </w:rPr>
        <w:t xml:space="preserve"> </w:t>
      </w:r>
      <w:r w:rsidR="00DC1D90" w:rsidRPr="009A7362">
        <w:rPr>
          <w:rFonts w:ascii="Arial" w:hAnsi="Arial" w:cs="Arial"/>
          <w:sz w:val="20"/>
          <w:szCs w:val="20"/>
        </w:rPr>
        <w:t>dysponuje lub będzie dysponował, co najmniej następującymi osobami:</w:t>
      </w:r>
    </w:p>
    <w:p w14:paraId="196931C9" w14:textId="77777777" w:rsidR="00DC1D90" w:rsidRPr="00E0069B" w:rsidRDefault="00DC1D90" w:rsidP="00C23FD1">
      <w:pPr>
        <w:pStyle w:val="Akapitzlist"/>
        <w:numPr>
          <w:ilvl w:val="1"/>
          <w:numId w:val="35"/>
        </w:numPr>
        <w:spacing w:line="360" w:lineRule="auto"/>
        <w:jc w:val="both"/>
        <w:rPr>
          <w:rFonts w:ascii="Arial" w:hAnsi="Arial" w:cs="Arial"/>
          <w:sz w:val="20"/>
          <w:szCs w:val="20"/>
        </w:rPr>
      </w:pPr>
      <w:r w:rsidRPr="00E0069B">
        <w:rPr>
          <w:rFonts w:ascii="Arial" w:hAnsi="Arial" w:cs="Arial"/>
          <w:sz w:val="20"/>
          <w:szCs w:val="20"/>
        </w:rPr>
        <w:t>osobą, która będzie pełnić funkcję kierownika budowy, spełniającą, co najmniej następujące wymagania:</w:t>
      </w:r>
    </w:p>
    <w:p w14:paraId="5CB0EB1E" w14:textId="77777777" w:rsidR="00DC1D90" w:rsidRPr="003277E0" w:rsidRDefault="00DC1D90" w:rsidP="00F57817">
      <w:pPr>
        <w:spacing w:line="360" w:lineRule="auto"/>
        <w:ind w:left="2124"/>
        <w:jc w:val="both"/>
        <w:rPr>
          <w:rFonts w:ascii="Arial" w:hAnsi="Arial" w:cs="Arial"/>
        </w:rPr>
      </w:pPr>
      <w:r w:rsidRPr="003277E0">
        <w:rPr>
          <w:rFonts w:ascii="Arial" w:hAnsi="Arial" w:cs="Arial"/>
        </w:rPr>
        <w:t>- posiadającą uprawnienia budowlane bez ograniczeń do kierowania robotami budowlanymi w specjalności konstrukcyjno-budowlanej;</w:t>
      </w:r>
    </w:p>
    <w:p w14:paraId="01341616" w14:textId="1C552E0E" w:rsidR="00DC1D90" w:rsidRPr="003277E0" w:rsidRDefault="00DC1D90" w:rsidP="00F57817">
      <w:pPr>
        <w:spacing w:line="360" w:lineRule="auto"/>
        <w:ind w:left="2124"/>
        <w:jc w:val="both"/>
        <w:rPr>
          <w:rFonts w:ascii="Arial" w:hAnsi="Arial" w:cs="Arial"/>
        </w:rPr>
      </w:pPr>
      <w:r w:rsidRPr="003277E0">
        <w:rPr>
          <w:rFonts w:ascii="Arial" w:hAnsi="Arial" w:cs="Aria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 (</w:t>
      </w:r>
      <w:bookmarkStart w:id="22" w:name="_Hlk78976669"/>
      <w:proofErr w:type="spellStart"/>
      <w:r w:rsidR="004954EC">
        <w:rPr>
          <w:rFonts w:ascii="Arial" w:hAnsi="Arial" w:cs="Arial"/>
        </w:rPr>
        <w:t>t.j</w:t>
      </w:r>
      <w:proofErr w:type="spellEnd"/>
      <w:r w:rsidR="004954EC">
        <w:rPr>
          <w:rFonts w:ascii="Arial" w:hAnsi="Arial" w:cs="Arial"/>
        </w:rPr>
        <w:t xml:space="preserve">. </w:t>
      </w:r>
      <w:r w:rsidR="003D2A26" w:rsidRPr="003277E0">
        <w:rPr>
          <w:rFonts w:ascii="Arial" w:hAnsi="Arial" w:cs="Arial"/>
        </w:rPr>
        <w:t>Dz. U. z 2021 r. poz</w:t>
      </w:r>
      <w:r w:rsidR="004954EC">
        <w:rPr>
          <w:rFonts w:ascii="Arial" w:hAnsi="Arial" w:cs="Arial"/>
        </w:rPr>
        <w:t>.</w:t>
      </w:r>
      <w:r w:rsidR="003D2A26" w:rsidRPr="003277E0">
        <w:rPr>
          <w:rFonts w:ascii="Arial" w:hAnsi="Arial" w:cs="Arial"/>
        </w:rPr>
        <w:t xml:space="preserve"> 710</w:t>
      </w:r>
      <w:bookmarkEnd w:id="22"/>
      <w:r w:rsidRPr="003277E0">
        <w:rPr>
          <w:rFonts w:ascii="Arial" w:hAnsi="Arial" w:cs="Arial"/>
        </w:rPr>
        <w:t>).</w:t>
      </w:r>
    </w:p>
    <w:p w14:paraId="46400D0E" w14:textId="77777777" w:rsidR="00DC1D90" w:rsidRPr="003277E0" w:rsidRDefault="00DC1D90" w:rsidP="00F57817">
      <w:pPr>
        <w:pStyle w:val="Akapitzlist"/>
        <w:spacing w:line="360" w:lineRule="auto"/>
        <w:ind w:left="720"/>
        <w:jc w:val="both"/>
        <w:rPr>
          <w:rFonts w:ascii="Arial" w:hAnsi="Arial" w:cs="Arial"/>
          <w:sz w:val="20"/>
          <w:szCs w:val="20"/>
        </w:rPr>
      </w:pPr>
    </w:p>
    <w:p w14:paraId="22419B5E" w14:textId="77777777" w:rsidR="00DC1D90" w:rsidRPr="003277E0" w:rsidRDefault="00DC1D90" w:rsidP="00C23FD1">
      <w:pPr>
        <w:pStyle w:val="Akapitzlist"/>
        <w:numPr>
          <w:ilvl w:val="1"/>
          <w:numId w:val="35"/>
        </w:numPr>
        <w:spacing w:line="360" w:lineRule="auto"/>
        <w:jc w:val="both"/>
        <w:rPr>
          <w:rFonts w:ascii="Arial" w:hAnsi="Arial" w:cs="Arial"/>
          <w:sz w:val="20"/>
          <w:szCs w:val="20"/>
        </w:rPr>
      </w:pPr>
      <w:r w:rsidRPr="003277E0">
        <w:rPr>
          <w:rFonts w:ascii="Arial" w:hAnsi="Arial" w:cs="Arial"/>
          <w:sz w:val="20"/>
          <w:szCs w:val="20"/>
        </w:rPr>
        <w:lastRenderedPageBreak/>
        <w:t>osobą, która będzie pełnić funkcję kierownika robót elektrycznych, spełniającą, co najmniej następujące wymagania:</w:t>
      </w:r>
    </w:p>
    <w:p w14:paraId="7560D5AB" w14:textId="77777777" w:rsidR="00DC1D90" w:rsidRPr="003277E0" w:rsidRDefault="00DC1D90" w:rsidP="00F57817">
      <w:pPr>
        <w:spacing w:line="360" w:lineRule="auto"/>
        <w:ind w:left="2124"/>
        <w:jc w:val="both"/>
        <w:rPr>
          <w:rFonts w:ascii="Arial" w:hAnsi="Arial" w:cs="Arial"/>
        </w:rPr>
      </w:pPr>
      <w:r w:rsidRPr="003277E0">
        <w:rPr>
          <w:rFonts w:ascii="Arial" w:hAnsi="Arial" w:cs="Arial"/>
        </w:rPr>
        <w:t>- posiadającą uprawnienia budowlane bez ograniczeń do kierowania robotami budowlanymi w specjalności instalacyjnej w zakresie sieci, instalacji i urządzeń elektrycznych i elektroenergetycznych;</w:t>
      </w:r>
    </w:p>
    <w:p w14:paraId="6D13E554" w14:textId="6F2EB76D" w:rsidR="00DC1D90" w:rsidRPr="003277E0" w:rsidRDefault="00DC1D90" w:rsidP="00F57817">
      <w:pPr>
        <w:spacing w:line="360" w:lineRule="auto"/>
        <w:ind w:left="2124"/>
        <w:jc w:val="both"/>
        <w:rPr>
          <w:rFonts w:ascii="Arial" w:hAnsi="Arial" w:cs="Arial"/>
        </w:rPr>
      </w:pPr>
      <w:r w:rsidRPr="003277E0">
        <w:rPr>
          <w:rFonts w:ascii="Arial" w:hAnsi="Arial" w:cs="Aria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 (</w:t>
      </w:r>
      <w:proofErr w:type="spellStart"/>
      <w:r w:rsidR="004954EC">
        <w:rPr>
          <w:rFonts w:ascii="Arial" w:hAnsi="Arial" w:cs="Arial"/>
        </w:rPr>
        <w:t>t.j</w:t>
      </w:r>
      <w:proofErr w:type="spellEnd"/>
      <w:r w:rsidR="004954EC">
        <w:rPr>
          <w:rFonts w:ascii="Arial" w:hAnsi="Arial" w:cs="Arial"/>
        </w:rPr>
        <w:t xml:space="preserve">. </w:t>
      </w:r>
      <w:r w:rsidR="00B06C36" w:rsidRPr="003277E0">
        <w:rPr>
          <w:rFonts w:ascii="Arial" w:hAnsi="Arial" w:cs="Arial"/>
        </w:rPr>
        <w:t>Dz. U. z 2021 r. poz</w:t>
      </w:r>
      <w:r w:rsidR="004954EC">
        <w:rPr>
          <w:rFonts w:ascii="Arial" w:hAnsi="Arial" w:cs="Arial"/>
        </w:rPr>
        <w:t>.</w:t>
      </w:r>
      <w:r w:rsidR="00B06C36" w:rsidRPr="003277E0">
        <w:rPr>
          <w:rFonts w:ascii="Arial" w:hAnsi="Arial" w:cs="Arial"/>
        </w:rPr>
        <w:t xml:space="preserve"> 710</w:t>
      </w:r>
      <w:r w:rsidRPr="003277E0">
        <w:rPr>
          <w:rFonts w:ascii="Arial" w:hAnsi="Arial" w:cs="Arial"/>
        </w:rPr>
        <w:t>.).</w:t>
      </w:r>
    </w:p>
    <w:p w14:paraId="700008A9" w14:textId="77777777" w:rsidR="00DC1D90" w:rsidRDefault="00DC1D90" w:rsidP="00DC1D90">
      <w:pPr>
        <w:pStyle w:val="Tekstpodstawowy3"/>
        <w:spacing w:line="276" w:lineRule="auto"/>
        <w:ind w:left="567" w:hanging="283"/>
        <w:jc w:val="both"/>
        <w:rPr>
          <w:rFonts w:asciiTheme="minorHAnsi" w:hAnsiTheme="minorHAnsi"/>
          <w:i/>
          <w:sz w:val="20"/>
        </w:rPr>
      </w:pPr>
    </w:p>
    <w:p w14:paraId="4C59208C" w14:textId="77777777" w:rsidR="00DC1D90" w:rsidRPr="00CD6876" w:rsidRDefault="00DC1D90" w:rsidP="00DC1D90">
      <w:pPr>
        <w:pStyle w:val="Tekstpodstawowy3"/>
        <w:spacing w:line="276" w:lineRule="auto"/>
        <w:jc w:val="both"/>
        <w:rPr>
          <w:rFonts w:asciiTheme="minorHAnsi" w:hAnsiTheme="minorHAnsi"/>
          <w:i/>
          <w:sz w:val="20"/>
        </w:rPr>
      </w:pPr>
      <w:r w:rsidRPr="00CD6876">
        <w:rPr>
          <w:rFonts w:asciiTheme="minorHAnsi" w:hAnsiTheme="minorHAnsi"/>
          <w:i/>
          <w:sz w:val="20"/>
        </w:rPr>
        <w:t xml:space="preserve">Osoby wymienione powyżej powinny posiadać odpowiednie uprawnienia budowlane do kierowania robotami </w:t>
      </w:r>
      <w:r w:rsidRPr="00936CDA">
        <w:rPr>
          <w:rFonts w:asciiTheme="minorHAnsi" w:hAnsiTheme="minorHAnsi"/>
          <w:i/>
          <w:sz w:val="20"/>
          <w:szCs w:val="20"/>
        </w:rPr>
        <w:t xml:space="preserve">budowlanymi, zgodnie z ustawą z dnia 7 lipca 1994 r. Prawo budowlane </w:t>
      </w:r>
      <w:r w:rsidRPr="00936CDA">
        <w:rPr>
          <w:rStyle w:val="Odwoaniedokomentarza"/>
          <w:rFonts w:asciiTheme="minorHAnsi" w:hAnsiTheme="minorHAnsi"/>
          <w:sz w:val="20"/>
          <w:szCs w:val="20"/>
        </w:rPr>
        <w:t>(</w:t>
      </w:r>
      <w:r w:rsidRPr="00936CDA">
        <w:rPr>
          <w:rStyle w:val="Odwoaniedokomentarza"/>
          <w:rFonts w:asciiTheme="minorHAnsi" w:hAnsiTheme="minorHAnsi"/>
          <w:i/>
          <w:sz w:val="20"/>
          <w:szCs w:val="20"/>
        </w:rPr>
        <w:t xml:space="preserve">Dz. U. </w:t>
      </w:r>
      <w:r w:rsidRPr="00E12BD8">
        <w:rPr>
          <w:rStyle w:val="Odwoaniedokomentarza"/>
          <w:rFonts w:asciiTheme="minorHAnsi" w:hAnsiTheme="minorHAnsi"/>
          <w:i/>
          <w:sz w:val="20"/>
          <w:szCs w:val="20"/>
        </w:rPr>
        <w:t>z 2019r. poz. 1186.)</w:t>
      </w:r>
      <w:r w:rsidRPr="00E12BD8">
        <w:rPr>
          <w:rFonts w:asciiTheme="minorHAnsi" w:hAnsiTheme="minorHAnsi"/>
          <w:i/>
          <w:sz w:val="20"/>
          <w:szCs w:val="20"/>
        </w:rPr>
        <w:t>,</w:t>
      </w:r>
      <w:r w:rsidRPr="00936CDA">
        <w:rPr>
          <w:rFonts w:asciiTheme="minorHAnsi" w:hAnsiTheme="minorHAnsi"/>
          <w:i/>
          <w:sz w:val="20"/>
          <w:szCs w:val="20"/>
        </w:rPr>
        <w:t xml:space="preserve"> rozporządzeniem </w:t>
      </w:r>
      <w:r w:rsidRPr="00E12BD8">
        <w:rPr>
          <w:rFonts w:asciiTheme="minorHAnsi" w:hAnsiTheme="minorHAnsi"/>
          <w:i/>
          <w:sz w:val="20"/>
          <w:szCs w:val="20"/>
        </w:rPr>
        <w:t>Ministra Inwestycji i Rozwoju z dnia 29 kwietnia 2019 r. w sprawie przygotowania zawodowego do wykonywania samodzielnych funkcji technicznych w budownictwie (Dz.U. z 2019r. poz. 831)</w:t>
      </w:r>
      <w:r w:rsidRPr="00936CDA">
        <w:rPr>
          <w:rFonts w:asciiTheme="minorHAnsi" w:hAnsiTheme="minorHAnsi"/>
          <w:sz w:val="20"/>
          <w:szCs w:val="20"/>
        </w:rPr>
        <w:t xml:space="preserve"> </w:t>
      </w:r>
      <w:r w:rsidRPr="00936CDA">
        <w:rPr>
          <w:rFonts w:asciiTheme="minorHAnsi" w:hAnsiTheme="minorHAnsi"/>
          <w:i/>
          <w:sz w:val="20"/>
          <w:szCs w:val="20"/>
        </w:rPr>
        <w:t xml:space="preserve">oraz ustawą z dnia 9 maja 2014 r. o ułatwieniu dostępu do wykonywania niektórych </w:t>
      </w:r>
      <w:r w:rsidRPr="00CD6876">
        <w:rPr>
          <w:rFonts w:asciiTheme="minorHAnsi" w:hAnsiTheme="minorHAnsi"/>
          <w:i/>
          <w:sz w:val="20"/>
        </w:rPr>
        <w:t>zawodów regulowanych (Dz. U. z 2014 r., poz. 768), albo odpowiadające im ważne uprawnienia budowlane, które zostały wydane na podstawie wcześniej obowiązujących przepisów.</w:t>
      </w:r>
    </w:p>
    <w:p w14:paraId="12427D18" w14:textId="07F8F96A" w:rsidR="00DC1D90" w:rsidRPr="00CD6876" w:rsidRDefault="00DC1D90" w:rsidP="00DC1D90">
      <w:pPr>
        <w:pStyle w:val="Tekstpodstawowy3"/>
        <w:spacing w:line="276" w:lineRule="auto"/>
        <w:jc w:val="both"/>
        <w:rPr>
          <w:rFonts w:asciiTheme="minorHAnsi" w:hAnsiTheme="minorHAnsi"/>
          <w:i/>
          <w:sz w:val="20"/>
        </w:rPr>
      </w:pPr>
      <w:r w:rsidRPr="00CD6876">
        <w:rPr>
          <w:rFonts w:asciiTheme="minorHAnsi" w:hAnsiTheme="minorHAnsi"/>
          <w:i/>
          <w:sz w:val="20"/>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w:t>
      </w:r>
      <w:r>
        <w:rPr>
          <w:rFonts w:asciiTheme="minorHAnsi" w:hAnsiTheme="minorHAnsi"/>
          <w:i/>
          <w:sz w:val="20"/>
        </w:rPr>
        <w:t>(</w:t>
      </w:r>
      <w:proofErr w:type="spellStart"/>
      <w:r w:rsidR="006F63D4">
        <w:rPr>
          <w:rFonts w:asciiTheme="minorHAnsi" w:hAnsiTheme="minorHAnsi"/>
          <w:i/>
          <w:sz w:val="20"/>
          <w:lang w:val="pl-PL"/>
        </w:rPr>
        <w:t>t.j</w:t>
      </w:r>
      <w:proofErr w:type="spellEnd"/>
      <w:r w:rsidR="006F63D4">
        <w:rPr>
          <w:rFonts w:asciiTheme="minorHAnsi" w:hAnsiTheme="minorHAnsi"/>
          <w:i/>
          <w:sz w:val="20"/>
          <w:lang w:val="pl-PL"/>
        </w:rPr>
        <w:t xml:space="preserve">. </w:t>
      </w:r>
      <w:r>
        <w:rPr>
          <w:rFonts w:asciiTheme="minorHAnsi" w:hAnsiTheme="minorHAnsi"/>
          <w:i/>
          <w:sz w:val="20"/>
        </w:rPr>
        <w:t>Dz. U. z 20</w:t>
      </w:r>
      <w:r w:rsidR="006F63D4">
        <w:rPr>
          <w:rFonts w:asciiTheme="minorHAnsi" w:hAnsiTheme="minorHAnsi"/>
          <w:i/>
          <w:sz w:val="20"/>
          <w:lang w:val="pl-PL"/>
        </w:rPr>
        <w:t>20</w:t>
      </w:r>
      <w:r>
        <w:rPr>
          <w:rFonts w:asciiTheme="minorHAnsi" w:hAnsiTheme="minorHAnsi"/>
          <w:i/>
          <w:sz w:val="20"/>
        </w:rPr>
        <w:t xml:space="preserve"> r., poz. 2</w:t>
      </w:r>
      <w:r w:rsidR="006F63D4">
        <w:rPr>
          <w:rFonts w:asciiTheme="minorHAnsi" w:hAnsiTheme="minorHAnsi"/>
          <w:i/>
          <w:sz w:val="20"/>
          <w:lang w:val="pl-PL"/>
        </w:rPr>
        <w:t>20</w:t>
      </w:r>
      <w:r>
        <w:rPr>
          <w:rFonts w:asciiTheme="minorHAnsi" w:hAnsiTheme="minorHAnsi"/>
          <w:i/>
          <w:sz w:val="20"/>
        </w:rPr>
        <w:t>).</w:t>
      </w:r>
      <w:r w:rsidRPr="00CD6876">
        <w:rPr>
          <w:rFonts w:asciiTheme="minorHAnsi" w:hAnsiTheme="minorHAnsi"/>
          <w:i/>
          <w:sz w:val="20"/>
        </w:rPr>
        <w:t xml:space="preserve"> </w:t>
      </w:r>
    </w:p>
    <w:p w14:paraId="1BC5BA38" w14:textId="77777777" w:rsidR="00DC1D90" w:rsidRPr="00CD6876" w:rsidRDefault="00DC1D90" w:rsidP="00DC1D90">
      <w:pPr>
        <w:pStyle w:val="Tekstpodstawowy3"/>
        <w:spacing w:line="276" w:lineRule="auto"/>
        <w:jc w:val="both"/>
        <w:rPr>
          <w:rFonts w:asciiTheme="minorHAnsi" w:hAnsiTheme="minorHAnsi"/>
          <w:i/>
          <w:sz w:val="20"/>
        </w:rPr>
      </w:pPr>
      <w:r w:rsidRPr="00CD6876">
        <w:rPr>
          <w:rFonts w:asciiTheme="minorHAnsi" w:hAnsiTheme="minorHAnsi"/>
          <w:i/>
          <w:sz w:val="20"/>
        </w:rPr>
        <w:t>Zamawiający dopuszcza łączenie powyższych funkcji, pod warunkiem posiadania przez kandydata kwalifikacji odpowiadających wymaganiom dla każdej z funkcji.</w:t>
      </w:r>
    </w:p>
    <w:p w14:paraId="0B85A82D" w14:textId="77777777" w:rsidR="00DC1D90" w:rsidRDefault="00DC1D90" w:rsidP="00DC1D90">
      <w:pPr>
        <w:pStyle w:val="Tekstpodstawowy3"/>
        <w:spacing w:line="276" w:lineRule="auto"/>
        <w:jc w:val="both"/>
        <w:rPr>
          <w:rFonts w:asciiTheme="minorHAnsi" w:hAnsiTheme="minorHAnsi"/>
          <w:i/>
          <w:sz w:val="20"/>
        </w:rPr>
      </w:pPr>
      <w:r w:rsidRPr="00CD6876">
        <w:rPr>
          <w:rFonts w:asciiTheme="minorHAnsi" w:hAnsiTheme="minorHAnsi"/>
          <w:i/>
          <w:sz w:val="20"/>
        </w:rPr>
        <w:t>Powyżej wskazane osoby będą skierowane przez wykonawcę do realizacji zamówienia.</w:t>
      </w:r>
    </w:p>
    <w:p w14:paraId="219171CF" w14:textId="77777777" w:rsidR="00DC1D90" w:rsidRPr="00CD6876" w:rsidRDefault="00DC1D90" w:rsidP="00DC1D90">
      <w:pPr>
        <w:pStyle w:val="Tekstpodstawowy3"/>
        <w:spacing w:line="276" w:lineRule="auto"/>
        <w:ind w:left="284"/>
        <w:jc w:val="both"/>
        <w:rPr>
          <w:rFonts w:asciiTheme="minorHAnsi" w:hAnsiTheme="minorHAnsi"/>
          <w:i/>
          <w:sz w:val="20"/>
        </w:rPr>
      </w:pPr>
    </w:p>
    <w:p w14:paraId="77A5C452" w14:textId="77777777" w:rsidR="009222FB" w:rsidRPr="00A4441F" w:rsidRDefault="009222FB" w:rsidP="00A4441F">
      <w:pPr>
        <w:pStyle w:val="Tekstpodstawowy3"/>
        <w:spacing w:line="276" w:lineRule="auto"/>
        <w:jc w:val="both"/>
        <w:rPr>
          <w:rFonts w:ascii="Arial" w:hAnsi="Arial" w:cs="Arial"/>
          <w:i/>
          <w:sz w:val="20"/>
          <w:szCs w:val="20"/>
        </w:rPr>
      </w:pPr>
    </w:p>
    <w:p w14:paraId="0A1D7905" w14:textId="77777777" w:rsidR="006310BC" w:rsidRPr="003277E0" w:rsidRDefault="006310BC" w:rsidP="006A498C">
      <w:pPr>
        <w:pStyle w:val="Nagwek2"/>
        <w:keepLines w:val="0"/>
        <w:numPr>
          <w:ilvl w:val="0"/>
          <w:numId w:val="13"/>
        </w:numPr>
        <w:tabs>
          <w:tab w:val="left" w:pos="708"/>
        </w:tabs>
        <w:spacing w:before="0" w:line="276" w:lineRule="auto"/>
        <w:jc w:val="both"/>
        <w:rPr>
          <w:rFonts w:ascii="Arial" w:hAnsi="Arial" w:cs="Arial"/>
          <w:b/>
          <w:color w:val="auto"/>
          <w:sz w:val="20"/>
          <w:szCs w:val="20"/>
        </w:rPr>
      </w:pPr>
      <w:bookmarkStart w:id="23" w:name="_Toc79399399"/>
      <w:r w:rsidRPr="003277E0">
        <w:rPr>
          <w:rFonts w:ascii="Arial" w:hAnsi="Arial" w:cs="Arial"/>
          <w:b/>
          <w:color w:val="auto"/>
          <w:sz w:val="20"/>
          <w:szCs w:val="20"/>
        </w:rPr>
        <w:t>PODSTAWY WYKLUCZENIA Z POSTĘPOWANIA.</w:t>
      </w:r>
      <w:bookmarkEnd w:id="21"/>
      <w:bookmarkEnd w:id="23"/>
    </w:p>
    <w:p w14:paraId="27B8636C" w14:textId="77777777" w:rsidR="006310BC" w:rsidRPr="00B1616F" w:rsidRDefault="006310BC" w:rsidP="006A498C">
      <w:pPr>
        <w:spacing w:line="276" w:lineRule="auto"/>
        <w:jc w:val="both"/>
        <w:rPr>
          <w:rFonts w:ascii="Arial" w:hAnsi="Arial" w:cs="Arial"/>
        </w:rPr>
      </w:pPr>
    </w:p>
    <w:p w14:paraId="67CAFF52" w14:textId="202F599C" w:rsidR="006310BC" w:rsidRPr="00B1616F" w:rsidRDefault="006310BC" w:rsidP="00B1616F">
      <w:pPr>
        <w:pStyle w:val="Akapitzlist"/>
        <w:numPr>
          <w:ilvl w:val="0"/>
          <w:numId w:val="11"/>
        </w:numPr>
        <w:spacing w:line="360" w:lineRule="auto"/>
        <w:contextualSpacing/>
        <w:jc w:val="both"/>
        <w:rPr>
          <w:rFonts w:ascii="Arial" w:hAnsi="Arial" w:cs="Arial"/>
          <w:sz w:val="20"/>
          <w:szCs w:val="20"/>
        </w:rPr>
      </w:pPr>
      <w:r w:rsidRPr="00B1616F">
        <w:rPr>
          <w:rFonts w:ascii="Arial" w:hAnsi="Arial" w:cs="Arial"/>
          <w:sz w:val="20"/>
          <w:szCs w:val="20"/>
        </w:rPr>
        <w:t>Z postępowania o udzielenie zamówienia wyklucza się Wykonawców, w stosunku do których zachodzi którakolwiek z okoliczności wskazanych:</w:t>
      </w:r>
    </w:p>
    <w:p w14:paraId="71B1EBDD" w14:textId="77777777" w:rsidR="006310BC" w:rsidRPr="00B1616F" w:rsidRDefault="006310BC" w:rsidP="00F57817">
      <w:pPr>
        <w:pStyle w:val="Akapitzlist"/>
        <w:numPr>
          <w:ilvl w:val="1"/>
          <w:numId w:val="11"/>
        </w:numPr>
        <w:spacing w:line="360" w:lineRule="auto"/>
        <w:ind w:left="426" w:hanging="142"/>
        <w:contextualSpacing/>
        <w:jc w:val="both"/>
        <w:rPr>
          <w:rFonts w:ascii="Arial" w:hAnsi="Arial" w:cs="Arial"/>
          <w:sz w:val="20"/>
          <w:szCs w:val="20"/>
        </w:rPr>
      </w:pPr>
      <w:r w:rsidRPr="00B1616F">
        <w:rPr>
          <w:rFonts w:ascii="Arial" w:hAnsi="Arial" w:cs="Arial"/>
          <w:sz w:val="20"/>
          <w:szCs w:val="20"/>
        </w:rPr>
        <w:t xml:space="preserve">w art. 108 ust. 1 pkt. 1-6 </w:t>
      </w:r>
      <w:proofErr w:type="spellStart"/>
      <w:r w:rsidRPr="00B1616F">
        <w:rPr>
          <w:rFonts w:ascii="Arial" w:hAnsi="Arial" w:cs="Arial"/>
          <w:sz w:val="20"/>
          <w:szCs w:val="20"/>
        </w:rPr>
        <w:t>p.z.p</w:t>
      </w:r>
      <w:proofErr w:type="spellEnd"/>
      <w:r w:rsidRPr="00B1616F">
        <w:rPr>
          <w:rFonts w:ascii="Arial" w:hAnsi="Arial" w:cs="Arial"/>
          <w:sz w:val="20"/>
          <w:szCs w:val="20"/>
        </w:rPr>
        <w:t>.;</w:t>
      </w:r>
    </w:p>
    <w:p w14:paraId="51B27FE2" w14:textId="76DDC91D" w:rsidR="006310BC" w:rsidRPr="00B1616F" w:rsidRDefault="006310BC" w:rsidP="00F57817">
      <w:pPr>
        <w:pStyle w:val="Akapitzlist"/>
        <w:numPr>
          <w:ilvl w:val="1"/>
          <w:numId w:val="11"/>
        </w:numPr>
        <w:spacing w:line="360" w:lineRule="auto"/>
        <w:ind w:left="426" w:hanging="142"/>
        <w:contextualSpacing/>
        <w:jc w:val="both"/>
        <w:rPr>
          <w:rFonts w:ascii="Arial" w:hAnsi="Arial" w:cs="Arial"/>
          <w:sz w:val="20"/>
          <w:szCs w:val="20"/>
        </w:rPr>
      </w:pPr>
      <w:r w:rsidRPr="00B1616F">
        <w:rPr>
          <w:rFonts w:ascii="Arial" w:hAnsi="Arial" w:cs="Arial"/>
          <w:sz w:val="20"/>
          <w:szCs w:val="20"/>
        </w:rPr>
        <w:t xml:space="preserve">w art. 109 ust. 1 pkt </w:t>
      </w:r>
      <w:r w:rsidR="001D79B0" w:rsidRPr="00B1616F">
        <w:rPr>
          <w:rFonts w:ascii="Arial" w:hAnsi="Arial" w:cs="Arial"/>
          <w:sz w:val="20"/>
          <w:szCs w:val="20"/>
          <w:lang w:val="pl-PL"/>
        </w:rPr>
        <w:t>4</w:t>
      </w:r>
      <w:r w:rsidR="00BF204D" w:rsidRPr="00B1616F">
        <w:rPr>
          <w:rFonts w:ascii="Arial" w:hAnsi="Arial" w:cs="Arial"/>
          <w:sz w:val="20"/>
          <w:szCs w:val="20"/>
          <w:lang w:val="pl-PL"/>
        </w:rPr>
        <w:t>-5</w:t>
      </w:r>
      <w:r w:rsidRPr="00B1616F">
        <w:rPr>
          <w:rFonts w:ascii="Arial" w:hAnsi="Arial" w:cs="Arial"/>
          <w:sz w:val="20"/>
          <w:szCs w:val="20"/>
          <w:lang w:val="pl-PL"/>
        </w:rPr>
        <w:t xml:space="preserve"> </w:t>
      </w:r>
      <w:proofErr w:type="spellStart"/>
      <w:r w:rsidRPr="00B1616F">
        <w:rPr>
          <w:rFonts w:ascii="Arial" w:hAnsi="Arial" w:cs="Arial"/>
          <w:sz w:val="20"/>
          <w:szCs w:val="20"/>
        </w:rPr>
        <w:t>p.z.p</w:t>
      </w:r>
      <w:proofErr w:type="spellEnd"/>
      <w:r w:rsidRPr="00B1616F">
        <w:rPr>
          <w:rFonts w:ascii="Arial" w:hAnsi="Arial" w:cs="Arial"/>
          <w:sz w:val="20"/>
          <w:szCs w:val="20"/>
        </w:rPr>
        <w:t>., tj.:</w:t>
      </w:r>
      <w:r w:rsidR="00CD2882" w:rsidRPr="00B1616F">
        <w:rPr>
          <w:rFonts w:ascii="Arial" w:hAnsi="Arial" w:cs="Arial"/>
          <w:sz w:val="20"/>
          <w:szCs w:val="20"/>
          <w:lang w:val="pl-PL"/>
        </w:rPr>
        <w:t xml:space="preserve"> </w:t>
      </w:r>
    </w:p>
    <w:p w14:paraId="1CC04E3C" w14:textId="0A72DFD4" w:rsidR="001D79B0" w:rsidRPr="00B1616F" w:rsidRDefault="00BF204D" w:rsidP="00F57817">
      <w:pPr>
        <w:pStyle w:val="Akapitzlist"/>
        <w:spacing w:line="360" w:lineRule="auto"/>
        <w:ind w:left="454"/>
        <w:contextualSpacing/>
        <w:jc w:val="both"/>
        <w:rPr>
          <w:rFonts w:ascii="Arial" w:hAnsi="Arial" w:cs="Arial"/>
          <w:sz w:val="20"/>
          <w:szCs w:val="20"/>
          <w:shd w:val="clear" w:color="auto" w:fill="FFFFFF"/>
        </w:rPr>
      </w:pPr>
      <w:r w:rsidRPr="00B1616F">
        <w:rPr>
          <w:rFonts w:ascii="Arial" w:hAnsi="Arial" w:cs="Arial"/>
          <w:sz w:val="20"/>
          <w:szCs w:val="20"/>
          <w:shd w:val="clear" w:color="auto" w:fill="FFFFFF"/>
          <w:lang w:val="pl-PL"/>
        </w:rPr>
        <w:t xml:space="preserve">- </w:t>
      </w:r>
      <w:r w:rsidR="001D79B0" w:rsidRPr="00B1616F">
        <w:rPr>
          <w:rFonts w:ascii="Arial" w:hAnsi="Arial" w:cs="Arial"/>
          <w:sz w:val="20"/>
          <w:szCs w:val="20"/>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AFD96F" w14:textId="0B352795" w:rsidR="00BF204D" w:rsidRPr="00B1616F" w:rsidRDefault="00BF204D" w:rsidP="00F57817">
      <w:pPr>
        <w:pStyle w:val="Akapitzlist"/>
        <w:spacing w:line="360" w:lineRule="auto"/>
        <w:ind w:left="454"/>
        <w:contextualSpacing/>
        <w:jc w:val="both"/>
        <w:rPr>
          <w:rFonts w:ascii="Arial" w:hAnsi="Arial" w:cs="Arial"/>
          <w:sz w:val="20"/>
          <w:szCs w:val="20"/>
          <w:shd w:val="clear" w:color="auto" w:fill="FFFFFF"/>
        </w:rPr>
      </w:pPr>
      <w:r w:rsidRPr="00B1616F">
        <w:rPr>
          <w:rFonts w:ascii="Arial" w:hAnsi="Arial" w:cs="Arial"/>
          <w:sz w:val="20"/>
          <w:szCs w:val="20"/>
          <w:shd w:val="clear" w:color="auto" w:fill="FFFFFF"/>
          <w:lang w:val="pl-PL"/>
        </w:rPr>
        <w:t>-</w:t>
      </w:r>
      <w:r w:rsidRPr="00B1616F">
        <w:rPr>
          <w:rFonts w:ascii="Arial" w:hAnsi="Arial" w:cs="Arial"/>
          <w:sz w:val="20"/>
          <w:szCs w:val="20"/>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396216" w14:textId="3EBB6AD7" w:rsidR="003277E0" w:rsidRPr="00B1616F" w:rsidRDefault="006310BC" w:rsidP="00F57817">
      <w:pPr>
        <w:pStyle w:val="Akapitzlist"/>
        <w:spacing w:line="360" w:lineRule="auto"/>
        <w:ind w:left="454"/>
        <w:contextualSpacing/>
        <w:jc w:val="both"/>
        <w:rPr>
          <w:rFonts w:ascii="Arial" w:hAnsi="Arial" w:cs="Arial"/>
          <w:sz w:val="20"/>
          <w:szCs w:val="20"/>
        </w:rPr>
      </w:pPr>
      <w:r w:rsidRPr="00B1616F">
        <w:rPr>
          <w:rFonts w:ascii="Arial" w:hAnsi="Arial" w:cs="Arial"/>
          <w:sz w:val="20"/>
          <w:szCs w:val="20"/>
        </w:rPr>
        <w:t xml:space="preserve">Wykluczenie Wykonawcy następuje zgodnie z art. 111 </w:t>
      </w:r>
      <w:proofErr w:type="spellStart"/>
      <w:r w:rsidRPr="00B1616F">
        <w:rPr>
          <w:rFonts w:ascii="Arial" w:hAnsi="Arial" w:cs="Arial"/>
          <w:sz w:val="20"/>
          <w:szCs w:val="20"/>
        </w:rPr>
        <w:t>p.z.p</w:t>
      </w:r>
      <w:proofErr w:type="spellEnd"/>
      <w:r w:rsidRPr="00B1616F">
        <w:rPr>
          <w:rFonts w:ascii="Arial" w:hAnsi="Arial" w:cs="Arial"/>
          <w:sz w:val="20"/>
          <w:szCs w:val="20"/>
        </w:rPr>
        <w:t xml:space="preserve">. </w:t>
      </w:r>
    </w:p>
    <w:p w14:paraId="028AC76D" w14:textId="6ADE8789" w:rsidR="006310BC" w:rsidRPr="00B1616F" w:rsidRDefault="006310BC" w:rsidP="00B1616F">
      <w:pPr>
        <w:pStyle w:val="Akapitzlist"/>
        <w:numPr>
          <w:ilvl w:val="0"/>
          <w:numId w:val="11"/>
        </w:numPr>
        <w:spacing w:line="360" w:lineRule="auto"/>
        <w:contextualSpacing/>
        <w:jc w:val="both"/>
        <w:rPr>
          <w:rFonts w:ascii="Arial" w:hAnsi="Arial" w:cs="Arial"/>
          <w:sz w:val="20"/>
          <w:szCs w:val="20"/>
        </w:rPr>
      </w:pPr>
      <w:r w:rsidRPr="00B1616F">
        <w:rPr>
          <w:rFonts w:ascii="Arial" w:hAnsi="Arial" w:cs="Arial"/>
          <w:sz w:val="20"/>
          <w:szCs w:val="20"/>
          <w:shd w:val="clear" w:color="auto" w:fill="FFFFFF"/>
        </w:rPr>
        <w:lastRenderedPageBreak/>
        <w:t xml:space="preserve">Wykonawca nie podlega wykluczeniu w okolicznościach określonych w art. 108 ust. 1 pkt 1, 2 i 5 </w:t>
      </w:r>
      <w:r w:rsidR="003277E0" w:rsidRPr="00B1616F">
        <w:rPr>
          <w:rFonts w:ascii="Arial" w:hAnsi="Arial" w:cs="Arial"/>
          <w:sz w:val="20"/>
          <w:szCs w:val="20"/>
          <w:shd w:val="clear" w:color="auto" w:fill="FFFFFF"/>
        </w:rPr>
        <w:t xml:space="preserve">    </w:t>
      </w:r>
      <w:proofErr w:type="spellStart"/>
      <w:r w:rsidRPr="00B1616F">
        <w:rPr>
          <w:rFonts w:ascii="Arial" w:hAnsi="Arial" w:cs="Arial"/>
          <w:sz w:val="20"/>
          <w:szCs w:val="20"/>
          <w:shd w:val="clear" w:color="auto" w:fill="FFFFFF"/>
        </w:rPr>
        <w:t>p.z.p</w:t>
      </w:r>
      <w:proofErr w:type="spellEnd"/>
      <w:r w:rsidRPr="00B1616F">
        <w:rPr>
          <w:rFonts w:ascii="Arial" w:hAnsi="Arial" w:cs="Arial"/>
          <w:sz w:val="20"/>
          <w:szCs w:val="20"/>
          <w:shd w:val="clear" w:color="auto" w:fill="FFFFFF"/>
        </w:rPr>
        <w:t xml:space="preserve"> lub art. 109 ust. 1</w:t>
      </w:r>
      <w:r w:rsidR="00BF204D" w:rsidRPr="00B1616F">
        <w:rPr>
          <w:rFonts w:ascii="Arial" w:hAnsi="Arial" w:cs="Arial"/>
          <w:sz w:val="20"/>
          <w:szCs w:val="20"/>
          <w:shd w:val="clear" w:color="auto" w:fill="FFFFFF"/>
        </w:rPr>
        <w:t>. 4-5</w:t>
      </w:r>
      <w:r w:rsidRPr="00B1616F">
        <w:rPr>
          <w:rFonts w:ascii="Arial" w:hAnsi="Arial" w:cs="Arial"/>
          <w:sz w:val="20"/>
          <w:szCs w:val="20"/>
        </w:rPr>
        <w:t xml:space="preserve"> </w:t>
      </w:r>
      <w:proofErr w:type="spellStart"/>
      <w:r w:rsidRPr="00B1616F">
        <w:rPr>
          <w:rFonts w:ascii="Arial" w:hAnsi="Arial" w:cs="Arial"/>
          <w:sz w:val="20"/>
          <w:szCs w:val="20"/>
        </w:rPr>
        <w:t>p.z.p</w:t>
      </w:r>
      <w:proofErr w:type="spellEnd"/>
      <w:r w:rsidRPr="00B1616F">
        <w:rPr>
          <w:rFonts w:ascii="Arial" w:hAnsi="Arial" w:cs="Arial"/>
          <w:sz w:val="20"/>
          <w:szCs w:val="20"/>
          <w:shd w:val="clear" w:color="auto" w:fill="FFFFFF"/>
        </w:rPr>
        <w:t xml:space="preserve">, jeżeli udowodni zamawiającemu, że spełnił łącznie przesłanki wskazane w art. 110 ust. 2 </w:t>
      </w:r>
      <w:proofErr w:type="spellStart"/>
      <w:r w:rsidRPr="00B1616F">
        <w:rPr>
          <w:rFonts w:ascii="Arial" w:hAnsi="Arial" w:cs="Arial"/>
          <w:sz w:val="20"/>
          <w:szCs w:val="20"/>
          <w:shd w:val="clear" w:color="auto" w:fill="FFFFFF"/>
        </w:rPr>
        <w:t>p.z.p</w:t>
      </w:r>
      <w:proofErr w:type="spellEnd"/>
      <w:r w:rsidRPr="00B1616F">
        <w:rPr>
          <w:rFonts w:ascii="Arial" w:hAnsi="Arial" w:cs="Arial"/>
          <w:sz w:val="20"/>
          <w:szCs w:val="20"/>
          <w:shd w:val="clear" w:color="auto" w:fill="FFFFFF"/>
        </w:rPr>
        <w:t xml:space="preserve">. </w:t>
      </w:r>
    </w:p>
    <w:p w14:paraId="211148C3" w14:textId="4430E9A4" w:rsidR="006310BC" w:rsidRPr="00B1616F" w:rsidRDefault="006310BC" w:rsidP="00B1616F">
      <w:pPr>
        <w:pStyle w:val="Akapitzlist"/>
        <w:numPr>
          <w:ilvl w:val="0"/>
          <w:numId w:val="11"/>
        </w:numPr>
        <w:spacing w:line="360" w:lineRule="auto"/>
        <w:contextualSpacing/>
        <w:jc w:val="both"/>
        <w:rPr>
          <w:rFonts w:ascii="Arial" w:hAnsi="Arial" w:cs="Arial"/>
          <w:sz w:val="20"/>
          <w:szCs w:val="20"/>
        </w:rPr>
      </w:pPr>
      <w:r w:rsidRPr="00B1616F">
        <w:rPr>
          <w:rFonts w:ascii="Arial" w:hAnsi="Arial" w:cs="Arial"/>
          <w:sz w:val="20"/>
          <w:szCs w:val="20"/>
          <w:shd w:val="clear" w:color="auto" w:fill="FFFFFF"/>
        </w:rPr>
        <w:t xml:space="preserve">Zamawiający oceni, czy podjęte przez wykonawcę czynności, o których mowa w art. 110 ust. 2 </w:t>
      </w:r>
      <w:proofErr w:type="spellStart"/>
      <w:r w:rsidRPr="00B1616F">
        <w:rPr>
          <w:rFonts w:ascii="Arial" w:hAnsi="Arial" w:cs="Arial"/>
          <w:sz w:val="20"/>
          <w:szCs w:val="20"/>
          <w:shd w:val="clear" w:color="auto" w:fill="FFFFFF"/>
        </w:rPr>
        <w:t>p.z.p</w:t>
      </w:r>
      <w:proofErr w:type="spellEnd"/>
      <w:r w:rsidRPr="00B1616F">
        <w:rPr>
          <w:rFonts w:ascii="Arial" w:hAnsi="Arial" w:cs="Arial"/>
          <w:sz w:val="20"/>
          <w:szCs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2F21221B" w14:textId="77777777" w:rsidR="006310BC" w:rsidRPr="006A498C" w:rsidRDefault="006310BC" w:rsidP="006A498C">
      <w:pPr>
        <w:spacing w:line="276" w:lineRule="auto"/>
        <w:ind w:left="426"/>
        <w:jc w:val="both"/>
        <w:rPr>
          <w:rFonts w:ascii="Arial" w:hAnsi="Arial" w:cs="Arial"/>
        </w:rPr>
      </w:pPr>
    </w:p>
    <w:p w14:paraId="2526384E" w14:textId="77777777" w:rsidR="006310BC" w:rsidRPr="00130223" w:rsidRDefault="006310BC" w:rsidP="006A498C">
      <w:pPr>
        <w:pStyle w:val="Nagwek2"/>
        <w:keepLines w:val="0"/>
        <w:numPr>
          <w:ilvl w:val="0"/>
          <w:numId w:val="13"/>
        </w:numPr>
        <w:tabs>
          <w:tab w:val="left" w:pos="708"/>
        </w:tabs>
        <w:spacing w:before="0" w:line="276" w:lineRule="auto"/>
        <w:jc w:val="both"/>
        <w:rPr>
          <w:rFonts w:ascii="Arial" w:hAnsi="Arial" w:cs="Arial"/>
          <w:b/>
          <w:color w:val="auto"/>
          <w:sz w:val="20"/>
          <w:szCs w:val="20"/>
        </w:rPr>
      </w:pPr>
      <w:bookmarkStart w:id="24" w:name="_Toc68251758"/>
      <w:bookmarkStart w:id="25" w:name="_Toc79399400"/>
      <w:r w:rsidRPr="00130223">
        <w:rPr>
          <w:rFonts w:ascii="Arial" w:hAnsi="Arial" w:cs="Arial"/>
          <w:b/>
          <w:color w:val="auto"/>
          <w:sz w:val="20"/>
          <w:szCs w:val="20"/>
        </w:rPr>
        <w:t>OŚWIADCZENIA I DOKUMENTY, JAKIE ZOBOWIĄZANI SĄ DOSTARCZYĆ WYKONAWCY W CELU WYKAZANIA BRAKU PODSTAW WYKLUCZENIA W POSTĘPOWANIU.</w:t>
      </w:r>
      <w:bookmarkEnd w:id="24"/>
      <w:bookmarkEnd w:id="25"/>
    </w:p>
    <w:p w14:paraId="464AE1A7" w14:textId="77777777" w:rsidR="006310BC" w:rsidRPr="006A498C" w:rsidRDefault="006310BC" w:rsidP="006A498C">
      <w:pPr>
        <w:spacing w:line="276" w:lineRule="auto"/>
        <w:jc w:val="both"/>
        <w:rPr>
          <w:rFonts w:ascii="Arial" w:hAnsi="Arial" w:cs="Arial"/>
          <w:highlight w:val="lightGray"/>
        </w:rPr>
      </w:pPr>
    </w:p>
    <w:p w14:paraId="41BF8AED" w14:textId="46CCCA39" w:rsidR="006310BC" w:rsidRPr="006A498C" w:rsidRDefault="006310BC" w:rsidP="00130223">
      <w:pPr>
        <w:pStyle w:val="Tekstpodstawowy"/>
        <w:numPr>
          <w:ilvl w:val="0"/>
          <w:numId w:val="12"/>
        </w:numPr>
        <w:spacing w:line="360" w:lineRule="auto"/>
        <w:ind w:left="426" w:hanging="426"/>
        <w:jc w:val="both"/>
        <w:rPr>
          <w:rFonts w:ascii="Arial" w:hAnsi="Arial" w:cs="Arial"/>
          <w:b w:val="0"/>
          <w:bCs w:val="0"/>
          <w:sz w:val="20"/>
          <w:szCs w:val="20"/>
        </w:rPr>
      </w:pPr>
      <w:r w:rsidRPr="006A498C">
        <w:rPr>
          <w:rFonts w:ascii="Arial" w:hAnsi="Arial" w:cs="Arial"/>
          <w:b w:val="0"/>
          <w:bCs w:val="0"/>
          <w:sz w:val="20"/>
          <w:szCs w:val="20"/>
        </w:rPr>
        <w:t xml:space="preserve">Do oferty Wykonawca zobowiązany jest dołączyć aktualne na dzień składania ofert oświadczenie o </w:t>
      </w:r>
      <w:r w:rsidRPr="006A498C">
        <w:rPr>
          <w:rFonts w:ascii="Arial" w:hAnsi="Arial" w:cs="Arial"/>
          <w:b w:val="0"/>
          <w:bCs w:val="0"/>
          <w:sz w:val="20"/>
          <w:szCs w:val="20"/>
          <w:lang w:val="pl-PL"/>
        </w:rPr>
        <w:t xml:space="preserve">niepodleganiu </w:t>
      </w:r>
      <w:r w:rsidRPr="006A498C">
        <w:rPr>
          <w:rFonts w:ascii="Arial" w:hAnsi="Arial" w:cs="Arial"/>
          <w:b w:val="0"/>
          <w:bCs w:val="0"/>
          <w:sz w:val="20"/>
          <w:szCs w:val="20"/>
        </w:rPr>
        <w:t>wykluczeni</w:t>
      </w:r>
      <w:r w:rsidRPr="006A498C">
        <w:rPr>
          <w:rFonts w:ascii="Arial" w:hAnsi="Arial" w:cs="Arial"/>
          <w:b w:val="0"/>
          <w:bCs w:val="0"/>
          <w:sz w:val="20"/>
          <w:szCs w:val="20"/>
          <w:lang w:val="pl-PL"/>
        </w:rPr>
        <w:t>u</w:t>
      </w:r>
      <w:r w:rsidRPr="006A498C">
        <w:rPr>
          <w:rFonts w:ascii="Arial" w:hAnsi="Arial" w:cs="Arial"/>
          <w:b w:val="0"/>
          <w:bCs w:val="0"/>
          <w:sz w:val="20"/>
          <w:szCs w:val="20"/>
        </w:rPr>
        <w:t xml:space="preserve"> z postępowania</w:t>
      </w:r>
      <w:r w:rsidRPr="006A498C">
        <w:rPr>
          <w:rFonts w:ascii="Arial" w:hAnsi="Arial" w:cs="Arial"/>
          <w:b w:val="0"/>
          <w:bCs w:val="0"/>
          <w:sz w:val="20"/>
          <w:szCs w:val="20"/>
          <w:lang w:val="pl-PL"/>
        </w:rPr>
        <w:t xml:space="preserve"> oraz </w:t>
      </w:r>
      <w:r w:rsidRPr="006A498C">
        <w:rPr>
          <w:rFonts w:ascii="Arial" w:hAnsi="Arial" w:cs="Arial"/>
          <w:sz w:val="20"/>
          <w:szCs w:val="20"/>
          <w:lang w:val="pl-PL"/>
        </w:rPr>
        <w:t xml:space="preserve"> </w:t>
      </w:r>
      <w:r w:rsidRPr="006A498C">
        <w:rPr>
          <w:rFonts w:ascii="Arial" w:hAnsi="Arial" w:cs="Arial"/>
          <w:b w:val="0"/>
          <w:bCs w:val="0"/>
          <w:sz w:val="20"/>
          <w:szCs w:val="20"/>
        </w:rPr>
        <w:t xml:space="preserve">o spełnianiu warunków udziału w postępowaniu – zgodnie z </w:t>
      </w:r>
      <w:r w:rsidR="00B06C36" w:rsidRPr="00C7465D">
        <w:rPr>
          <w:rFonts w:ascii="Arial" w:hAnsi="Arial" w:cs="Arial"/>
          <w:bCs w:val="0"/>
          <w:sz w:val="20"/>
          <w:szCs w:val="20"/>
        </w:rPr>
        <w:t>załącznikiem</w:t>
      </w:r>
      <w:r w:rsidRPr="00C7465D">
        <w:rPr>
          <w:rFonts w:ascii="Arial" w:hAnsi="Arial" w:cs="Arial"/>
          <w:bCs w:val="0"/>
          <w:sz w:val="20"/>
          <w:szCs w:val="20"/>
        </w:rPr>
        <w:t xml:space="preserve"> nr </w:t>
      </w:r>
      <w:r w:rsidR="00B06C36" w:rsidRPr="00C7465D">
        <w:rPr>
          <w:rFonts w:ascii="Arial" w:hAnsi="Arial" w:cs="Arial"/>
          <w:bCs w:val="0"/>
          <w:sz w:val="20"/>
          <w:szCs w:val="20"/>
          <w:lang w:val="pl-PL"/>
        </w:rPr>
        <w:t xml:space="preserve">3 </w:t>
      </w:r>
      <w:r w:rsidRPr="00C7465D">
        <w:rPr>
          <w:rFonts w:ascii="Arial" w:hAnsi="Arial" w:cs="Arial"/>
          <w:bCs w:val="0"/>
          <w:sz w:val="20"/>
          <w:szCs w:val="20"/>
        </w:rPr>
        <w:t>do</w:t>
      </w:r>
      <w:r w:rsidR="004F0959" w:rsidRPr="00C7465D">
        <w:rPr>
          <w:rFonts w:ascii="Arial" w:hAnsi="Arial" w:cs="Arial"/>
          <w:bCs w:val="0"/>
          <w:sz w:val="20"/>
          <w:szCs w:val="20"/>
          <w:lang w:val="pl-PL"/>
        </w:rPr>
        <w:t xml:space="preserve"> SWZ</w:t>
      </w:r>
      <w:r w:rsidRPr="006A498C">
        <w:rPr>
          <w:rFonts w:ascii="Arial" w:hAnsi="Arial" w:cs="Arial"/>
          <w:b w:val="0"/>
          <w:bCs w:val="0"/>
          <w:sz w:val="20"/>
          <w:szCs w:val="20"/>
        </w:rPr>
        <w:t>; w przypadku wspólnego ubiegania się o zamówienie przez wykonawców</w:t>
      </w:r>
      <w:r w:rsidRPr="006A498C">
        <w:rPr>
          <w:rFonts w:ascii="Arial" w:hAnsi="Arial" w:cs="Arial"/>
          <w:b w:val="0"/>
          <w:sz w:val="20"/>
          <w:szCs w:val="20"/>
        </w:rPr>
        <w:t>,  oświadczenie składa każdy z Wykonawców</w:t>
      </w:r>
      <w:r w:rsidRPr="006A498C">
        <w:rPr>
          <w:rFonts w:ascii="Arial" w:hAnsi="Arial" w:cs="Arial"/>
          <w:bCs w:val="0"/>
          <w:sz w:val="20"/>
          <w:szCs w:val="20"/>
        </w:rPr>
        <w:t>.</w:t>
      </w:r>
    </w:p>
    <w:p w14:paraId="6C4175F8" w14:textId="77777777" w:rsidR="006310BC" w:rsidRPr="006A498C" w:rsidRDefault="006310BC" w:rsidP="00130223">
      <w:pPr>
        <w:pStyle w:val="Tekstpodstawowy"/>
        <w:numPr>
          <w:ilvl w:val="0"/>
          <w:numId w:val="12"/>
        </w:numPr>
        <w:spacing w:line="360" w:lineRule="auto"/>
        <w:ind w:left="426" w:hanging="426"/>
        <w:jc w:val="both"/>
        <w:rPr>
          <w:rFonts w:ascii="Arial" w:hAnsi="Arial" w:cs="Arial"/>
          <w:b w:val="0"/>
          <w:bCs w:val="0"/>
          <w:sz w:val="20"/>
          <w:szCs w:val="20"/>
        </w:rPr>
      </w:pPr>
      <w:r w:rsidRPr="006A498C">
        <w:rPr>
          <w:rFonts w:ascii="Arial" w:hAnsi="Arial" w:cs="Arial"/>
          <w:b w:val="0"/>
          <w:bCs w:val="0"/>
          <w:sz w:val="20"/>
          <w:szCs w:val="20"/>
        </w:rPr>
        <w:t>Informacje zawarte w oświadczeniu, o którym mowa w pkt 1 stanowią wstępne potwierdzenie, że Wykonawca nie podlega wykluczeniu</w:t>
      </w:r>
      <w:r w:rsidRPr="006A498C">
        <w:rPr>
          <w:rFonts w:ascii="Arial" w:hAnsi="Arial" w:cs="Arial"/>
          <w:b w:val="0"/>
          <w:bCs w:val="0"/>
          <w:sz w:val="20"/>
          <w:szCs w:val="20"/>
          <w:lang w:val="pl-PL"/>
        </w:rPr>
        <w:t xml:space="preserve"> oraz spełnia warunki udziału w postępowaniu</w:t>
      </w:r>
      <w:r w:rsidRPr="006A498C">
        <w:rPr>
          <w:rFonts w:ascii="Arial" w:hAnsi="Arial" w:cs="Arial"/>
          <w:b w:val="0"/>
          <w:bCs w:val="0"/>
          <w:sz w:val="20"/>
          <w:szCs w:val="20"/>
        </w:rPr>
        <w:t>.</w:t>
      </w:r>
    </w:p>
    <w:p w14:paraId="26579D10" w14:textId="77777777" w:rsidR="006310BC" w:rsidRPr="006A498C" w:rsidRDefault="006310BC" w:rsidP="00130223">
      <w:pPr>
        <w:pStyle w:val="Tekstpodstawowy"/>
        <w:numPr>
          <w:ilvl w:val="0"/>
          <w:numId w:val="12"/>
        </w:numPr>
        <w:spacing w:line="360" w:lineRule="auto"/>
        <w:ind w:left="426" w:hanging="426"/>
        <w:jc w:val="both"/>
        <w:rPr>
          <w:rFonts w:ascii="Arial" w:hAnsi="Arial" w:cs="Arial"/>
          <w:b w:val="0"/>
          <w:bCs w:val="0"/>
          <w:sz w:val="20"/>
          <w:szCs w:val="20"/>
        </w:rPr>
      </w:pPr>
      <w:r w:rsidRPr="006A498C">
        <w:rPr>
          <w:rFonts w:ascii="Arial" w:hAnsi="Arial" w:cs="Arial"/>
          <w:sz w:val="20"/>
          <w:szCs w:val="20"/>
        </w:rPr>
        <w:t>Dokumenty składane na wezwanie zamawiającego</w:t>
      </w:r>
      <w:r w:rsidRPr="006A498C">
        <w:rPr>
          <w:rFonts w:ascii="Arial" w:hAnsi="Arial" w:cs="Arial"/>
          <w:b w:val="0"/>
          <w:bCs w:val="0"/>
          <w:sz w:val="20"/>
          <w:szCs w:val="20"/>
        </w:rPr>
        <w:t xml:space="preserve">. </w:t>
      </w:r>
      <w:r w:rsidRPr="006A498C">
        <w:rPr>
          <w:rFonts w:ascii="Arial" w:hAnsi="Arial" w:cs="Arial"/>
          <w:b w:val="0"/>
          <w:bCs w:val="0"/>
          <w:sz w:val="20"/>
          <w:szCs w:val="20"/>
          <w:shd w:val="clear" w:color="auto" w:fill="FFFFFF"/>
        </w:rPr>
        <w:t xml:space="preserve">Zamawiający przed wyborem najkorzystniejszej oferty wzywa wykonawcę, którego oferta została najwyżej oceniona, do złożenia w wyznaczonym terminie, </w:t>
      </w:r>
      <w:r w:rsidRPr="006A498C">
        <w:rPr>
          <w:rFonts w:ascii="Arial" w:hAnsi="Arial" w:cs="Arial"/>
          <w:sz w:val="20"/>
          <w:szCs w:val="20"/>
          <w:shd w:val="clear" w:color="auto" w:fill="FFFFFF"/>
        </w:rPr>
        <w:t>nie krótszym niż 5 dni od dnia wezwania</w:t>
      </w:r>
      <w:r w:rsidRPr="006A498C">
        <w:rPr>
          <w:rFonts w:ascii="Arial" w:hAnsi="Arial" w:cs="Arial"/>
          <w:b w:val="0"/>
          <w:bCs w:val="0"/>
          <w:sz w:val="20"/>
          <w:szCs w:val="20"/>
          <w:shd w:val="clear" w:color="auto" w:fill="FFFFFF"/>
        </w:rPr>
        <w:t xml:space="preserve">, aktualnych na dzień złożenia </w:t>
      </w:r>
      <w:r w:rsidRPr="006A498C">
        <w:rPr>
          <w:rFonts w:ascii="Arial" w:hAnsi="Arial" w:cs="Arial"/>
          <w:b w:val="0"/>
          <w:bCs w:val="0"/>
          <w:sz w:val="20"/>
          <w:szCs w:val="20"/>
          <w:shd w:val="clear" w:color="auto" w:fill="FFFFFF"/>
          <w:lang w:val="pl-PL"/>
        </w:rPr>
        <w:t xml:space="preserve">następujących </w:t>
      </w:r>
      <w:r w:rsidRPr="006A498C">
        <w:rPr>
          <w:rFonts w:ascii="Arial" w:hAnsi="Arial" w:cs="Arial"/>
          <w:sz w:val="20"/>
          <w:szCs w:val="20"/>
          <w:shd w:val="clear" w:color="auto" w:fill="FFFFFF"/>
        </w:rPr>
        <w:t>podmiotowych środków dowodowych:</w:t>
      </w:r>
    </w:p>
    <w:p w14:paraId="0A312CEF" w14:textId="77777777" w:rsidR="006310BC" w:rsidRPr="006A498C" w:rsidRDefault="006310BC" w:rsidP="00130223">
      <w:pPr>
        <w:pStyle w:val="Tekstpodstawowy"/>
        <w:spacing w:line="360" w:lineRule="auto"/>
        <w:ind w:left="426"/>
        <w:jc w:val="both"/>
        <w:rPr>
          <w:rFonts w:ascii="Arial" w:hAnsi="Arial" w:cs="Arial"/>
          <w:b w:val="0"/>
          <w:bCs w:val="0"/>
          <w:sz w:val="20"/>
          <w:szCs w:val="20"/>
        </w:rPr>
      </w:pPr>
    </w:p>
    <w:p w14:paraId="1B957031" w14:textId="77777777" w:rsidR="006310BC" w:rsidRPr="006A498C" w:rsidRDefault="006310BC" w:rsidP="00130223">
      <w:pPr>
        <w:pStyle w:val="Tekstpodstawowy"/>
        <w:spacing w:line="360" w:lineRule="auto"/>
        <w:ind w:left="300" w:hanging="300"/>
        <w:jc w:val="both"/>
        <w:rPr>
          <w:rFonts w:ascii="Arial" w:hAnsi="Arial" w:cs="Arial"/>
          <w:sz w:val="20"/>
          <w:szCs w:val="20"/>
        </w:rPr>
      </w:pPr>
      <w:bookmarkStart w:id="26" w:name="_Hlk63765015"/>
      <w:r w:rsidRPr="006A498C">
        <w:rPr>
          <w:rFonts w:ascii="Arial" w:hAnsi="Arial" w:cs="Arial"/>
          <w:sz w:val="20"/>
          <w:szCs w:val="20"/>
          <w:lang w:val="pl-PL"/>
        </w:rPr>
        <w:t xml:space="preserve">3.1. w  celu </w:t>
      </w:r>
      <w:r w:rsidRPr="006A498C">
        <w:rPr>
          <w:rFonts w:ascii="Arial" w:hAnsi="Arial" w:cs="Arial"/>
          <w:sz w:val="20"/>
          <w:szCs w:val="20"/>
        </w:rPr>
        <w:t>potwierdzeni</w:t>
      </w:r>
      <w:r w:rsidRPr="006A498C">
        <w:rPr>
          <w:rFonts w:ascii="Arial" w:hAnsi="Arial" w:cs="Arial"/>
          <w:sz w:val="20"/>
          <w:szCs w:val="20"/>
          <w:lang w:val="pl-PL"/>
        </w:rPr>
        <w:t>a</w:t>
      </w:r>
      <w:r w:rsidRPr="006A498C">
        <w:rPr>
          <w:rFonts w:ascii="Arial" w:hAnsi="Arial" w:cs="Arial"/>
          <w:sz w:val="20"/>
          <w:szCs w:val="20"/>
        </w:rPr>
        <w:t xml:space="preserve"> </w:t>
      </w:r>
      <w:bookmarkEnd w:id="26"/>
      <w:r w:rsidRPr="006A498C">
        <w:rPr>
          <w:rFonts w:ascii="Arial" w:hAnsi="Arial" w:cs="Arial"/>
          <w:sz w:val="20"/>
          <w:szCs w:val="20"/>
        </w:rPr>
        <w:t>braku podstaw wykluczenia</w:t>
      </w:r>
      <w:r w:rsidRPr="006A498C">
        <w:rPr>
          <w:rFonts w:ascii="Arial" w:hAnsi="Arial" w:cs="Arial"/>
          <w:sz w:val="20"/>
          <w:szCs w:val="20"/>
          <w:lang w:val="pl-PL"/>
        </w:rPr>
        <w:t xml:space="preserve"> wykonawcy z udziału w postępowaniu</w:t>
      </w:r>
      <w:r w:rsidRPr="006A498C">
        <w:rPr>
          <w:rFonts w:ascii="Arial" w:hAnsi="Arial" w:cs="Arial"/>
          <w:sz w:val="20"/>
          <w:szCs w:val="20"/>
        </w:rPr>
        <w:t>:</w:t>
      </w:r>
    </w:p>
    <w:p w14:paraId="4EFDD773" w14:textId="77777777" w:rsidR="006310BC" w:rsidRPr="006A498C" w:rsidRDefault="006310BC" w:rsidP="00130223">
      <w:pPr>
        <w:pStyle w:val="Tekstpodstawowy"/>
        <w:spacing w:line="360" w:lineRule="auto"/>
        <w:ind w:left="709" w:hanging="709"/>
        <w:jc w:val="both"/>
        <w:rPr>
          <w:rFonts w:ascii="Arial" w:hAnsi="Arial" w:cs="Arial"/>
          <w:b w:val="0"/>
          <w:bCs w:val="0"/>
          <w:sz w:val="20"/>
          <w:szCs w:val="20"/>
          <w:lang w:val="pl-PL"/>
        </w:rPr>
      </w:pPr>
    </w:p>
    <w:p w14:paraId="74574227" w14:textId="77777777" w:rsidR="00B1616F" w:rsidRDefault="006310BC" w:rsidP="00B1616F">
      <w:pPr>
        <w:pStyle w:val="Tekstpodstawowy"/>
        <w:numPr>
          <w:ilvl w:val="0"/>
          <w:numId w:val="15"/>
        </w:numPr>
        <w:spacing w:line="360" w:lineRule="auto"/>
        <w:jc w:val="both"/>
        <w:rPr>
          <w:rFonts w:ascii="Arial" w:hAnsi="Arial" w:cs="Arial"/>
          <w:b w:val="0"/>
          <w:bCs w:val="0"/>
          <w:sz w:val="20"/>
          <w:szCs w:val="20"/>
        </w:rPr>
      </w:pPr>
      <w:r w:rsidRPr="006A498C">
        <w:rPr>
          <w:rFonts w:ascii="Arial" w:hAnsi="Arial" w:cs="Arial"/>
          <w:b w:val="0"/>
          <w:bCs w:val="0"/>
          <w:sz w:val="20"/>
          <w:szCs w:val="20"/>
          <w:lang w:val="pl-PL"/>
        </w:rPr>
        <w:t>o</w:t>
      </w:r>
      <w:proofErr w:type="spellStart"/>
      <w:r w:rsidRPr="006A498C">
        <w:rPr>
          <w:rFonts w:ascii="Arial" w:hAnsi="Arial" w:cs="Arial"/>
          <w:b w:val="0"/>
          <w:bCs w:val="0"/>
          <w:sz w:val="20"/>
          <w:szCs w:val="20"/>
        </w:rPr>
        <w:t>dpis</w:t>
      </w:r>
      <w:proofErr w:type="spellEnd"/>
      <w:r w:rsidRPr="006A498C">
        <w:rPr>
          <w:rFonts w:ascii="Arial" w:hAnsi="Arial" w:cs="Arial"/>
          <w:b w:val="0"/>
          <w:bCs w:val="0"/>
          <w:sz w:val="20"/>
          <w:szCs w:val="20"/>
        </w:rPr>
        <w:t xml:space="preserve"> lub informacja z Krajowego Rejestru Sądowego lub z Centralnej Ewidencji i</w:t>
      </w:r>
      <w:r w:rsidRPr="006A498C">
        <w:rPr>
          <w:rFonts w:ascii="Arial" w:hAnsi="Arial" w:cs="Arial"/>
          <w:b w:val="0"/>
          <w:bCs w:val="0"/>
          <w:sz w:val="20"/>
          <w:szCs w:val="20"/>
          <w:lang w:val="pl-PL"/>
        </w:rPr>
        <w:t> </w:t>
      </w:r>
      <w:r w:rsidRPr="006A498C">
        <w:rPr>
          <w:rFonts w:ascii="Arial" w:hAnsi="Arial" w:cs="Arial"/>
          <w:b w:val="0"/>
          <w:bCs w:val="0"/>
          <w:sz w:val="20"/>
          <w:szCs w:val="20"/>
        </w:rPr>
        <w:t xml:space="preserve">Informacji o Działalności Gospodarczej, w zakresie art. 109 ust. 1 pkt 4 </w:t>
      </w:r>
      <w:r w:rsidRPr="006A498C">
        <w:rPr>
          <w:rFonts w:ascii="Arial" w:hAnsi="Arial" w:cs="Arial"/>
          <w:b w:val="0"/>
          <w:bCs w:val="0"/>
          <w:sz w:val="20"/>
          <w:szCs w:val="20"/>
          <w:lang w:val="pl-PL"/>
        </w:rPr>
        <w:t>ustawy</w:t>
      </w:r>
      <w:r w:rsidRPr="006A498C">
        <w:rPr>
          <w:rFonts w:ascii="Arial" w:hAnsi="Arial" w:cs="Arial"/>
          <w:b w:val="0"/>
          <w:bCs w:val="0"/>
          <w:sz w:val="20"/>
          <w:szCs w:val="20"/>
        </w:rPr>
        <w:t xml:space="preserve">, sporządzonych nie wcześniej niż </w:t>
      </w:r>
      <w:r w:rsidRPr="006A498C">
        <w:rPr>
          <w:rFonts w:ascii="Arial" w:hAnsi="Arial" w:cs="Arial"/>
          <w:b w:val="0"/>
          <w:bCs w:val="0"/>
          <w:i/>
          <w:iCs/>
          <w:sz w:val="20"/>
          <w:szCs w:val="20"/>
        </w:rPr>
        <w:t>3 miesiące</w:t>
      </w:r>
      <w:r w:rsidRPr="006A498C">
        <w:rPr>
          <w:rFonts w:ascii="Arial" w:hAnsi="Arial" w:cs="Arial"/>
          <w:b w:val="0"/>
          <w:bCs w:val="0"/>
          <w:sz w:val="20"/>
          <w:szCs w:val="20"/>
        </w:rPr>
        <w:t xml:space="preserve"> przed jej złożeniem, jeżeli odrębne przepisy wymagają wpisu do rejestru lub ewidencji;</w:t>
      </w:r>
    </w:p>
    <w:p w14:paraId="2D20FCA1" w14:textId="14A0B548" w:rsidR="0032055C" w:rsidRPr="00B1616F" w:rsidRDefault="006310BC" w:rsidP="00B1616F">
      <w:pPr>
        <w:pStyle w:val="Tekstpodstawowy"/>
        <w:numPr>
          <w:ilvl w:val="0"/>
          <w:numId w:val="15"/>
        </w:numPr>
        <w:spacing w:line="360" w:lineRule="auto"/>
        <w:jc w:val="both"/>
        <w:rPr>
          <w:rFonts w:ascii="Arial" w:hAnsi="Arial" w:cs="Arial"/>
          <w:b w:val="0"/>
          <w:bCs w:val="0"/>
          <w:sz w:val="20"/>
          <w:szCs w:val="20"/>
        </w:rPr>
      </w:pPr>
      <w:r w:rsidRPr="00B1616F">
        <w:rPr>
          <w:rFonts w:ascii="Arial" w:hAnsi="Arial" w:cs="Arial"/>
          <w:b w:val="0"/>
          <w:bCs w:val="0"/>
          <w:sz w:val="20"/>
          <w:szCs w:val="20"/>
          <w:lang w:val="pl-PL"/>
        </w:rPr>
        <w:t>o</w:t>
      </w:r>
      <w:r w:rsidRPr="00B1616F">
        <w:rPr>
          <w:rFonts w:ascii="Arial" w:hAnsi="Arial" w:cs="Arial"/>
          <w:b w:val="0"/>
          <w:bCs w:val="0"/>
          <w:sz w:val="20"/>
          <w:szCs w:val="20"/>
        </w:rPr>
        <w:t>świadczenie wykonawcy o aktualności informacji zawartych w oświadczeniu, o</w:t>
      </w:r>
      <w:r w:rsidRPr="00B1616F">
        <w:rPr>
          <w:rFonts w:ascii="Arial" w:hAnsi="Arial" w:cs="Arial"/>
          <w:b w:val="0"/>
          <w:bCs w:val="0"/>
          <w:sz w:val="20"/>
          <w:szCs w:val="20"/>
          <w:lang w:val="pl-PL"/>
        </w:rPr>
        <w:t> </w:t>
      </w:r>
      <w:r w:rsidRPr="00B1616F">
        <w:rPr>
          <w:rFonts w:ascii="Arial" w:hAnsi="Arial" w:cs="Arial"/>
          <w:b w:val="0"/>
          <w:bCs w:val="0"/>
          <w:sz w:val="20"/>
          <w:szCs w:val="20"/>
        </w:rPr>
        <w:t xml:space="preserve">którym mowa w art. 125 ust. 1 </w:t>
      </w:r>
      <w:proofErr w:type="spellStart"/>
      <w:r w:rsidRPr="00B1616F">
        <w:rPr>
          <w:rFonts w:ascii="Arial" w:hAnsi="Arial" w:cs="Arial"/>
          <w:b w:val="0"/>
          <w:bCs w:val="0"/>
          <w:sz w:val="20"/>
          <w:szCs w:val="20"/>
        </w:rPr>
        <w:t>p.z.p</w:t>
      </w:r>
      <w:proofErr w:type="spellEnd"/>
      <w:r w:rsidRPr="00B1616F">
        <w:rPr>
          <w:rFonts w:ascii="Arial" w:hAnsi="Arial" w:cs="Arial"/>
          <w:b w:val="0"/>
          <w:bCs w:val="0"/>
          <w:sz w:val="20"/>
          <w:szCs w:val="20"/>
        </w:rPr>
        <w:t xml:space="preserve">. w zakresie odnoszącym się do podstaw wykluczenia wskazanych w art. 108 ust. 1 pkt 1-6 </w:t>
      </w:r>
      <w:proofErr w:type="spellStart"/>
      <w:r w:rsidRPr="00B1616F">
        <w:rPr>
          <w:rFonts w:ascii="Arial" w:hAnsi="Arial" w:cs="Arial"/>
          <w:b w:val="0"/>
          <w:bCs w:val="0"/>
          <w:sz w:val="20"/>
          <w:szCs w:val="20"/>
        </w:rPr>
        <w:t>p.z.p</w:t>
      </w:r>
      <w:proofErr w:type="spellEnd"/>
      <w:r w:rsidRPr="00B1616F">
        <w:rPr>
          <w:rFonts w:ascii="Arial" w:hAnsi="Arial" w:cs="Arial"/>
          <w:b w:val="0"/>
          <w:bCs w:val="0"/>
          <w:sz w:val="20"/>
          <w:szCs w:val="20"/>
        </w:rPr>
        <w:t>.</w:t>
      </w:r>
      <w:r w:rsidRPr="00B1616F">
        <w:rPr>
          <w:rFonts w:ascii="Arial" w:hAnsi="Arial" w:cs="Arial"/>
          <w:b w:val="0"/>
          <w:bCs w:val="0"/>
          <w:sz w:val="20"/>
          <w:szCs w:val="20"/>
          <w:lang w:val="pl-PL"/>
        </w:rPr>
        <w:t xml:space="preserve"> oraz art. 109 ust. 1 pkt 5 </w:t>
      </w:r>
      <w:proofErr w:type="spellStart"/>
      <w:r w:rsidRPr="00B1616F">
        <w:rPr>
          <w:rFonts w:ascii="Arial" w:hAnsi="Arial" w:cs="Arial"/>
          <w:b w:val="0"/>
          <w:bCs w:val="0"/>
          <w:sz w:val="20"/>
          <w:szCs w:val="20"/>
          <w:lang w:val="pl-PL"/>
        </w:rPr>
        <w:t>p.z.p</w:t>
      </w:r>
      <w:proofErr w:type="spellEnd"/>
      <w:r w:rsidRPr="00B1616F">
        <w:rPr>
          <w:rFonts w:ascii="Arial" w:hAnsi="Arial" w:cs="Arial"/>
          <w:b w:val="0"/>
          <w:bCs w:val="0"/>
          <w:sz w:val="20"/>
          <w:szCs w:val="20"/>
          <w:lang w:val="pl-PL"/>
        </w:rPr>
        <w:t xml:space="preserve">, (wzór oświadczenia stanowi </w:t>
      </w:r>
      <w:r w:rsidRPr="00B1616F">
        <w:rPr>
          <w:rFonts w:ascii="Arial" w:hAnsi="Arial" w:cs="Arial"/>
          <w:bCs w:val="0"/>
          <w:sz w:val="20"/>
          <w:szCs w:val="20"/>
          <w:lang w:val="pl-PL"/>
        </w:rPr>
        <w:t xml:space="preserve">załącznik nr </w:t>
      </w:r>
      <w:r w:rsidR="00B06C36" w:rsidRPr="00B1616F">
        <w:rPr>
          <w:rFonts w:ascii="Arial" w:hAnsi="Arial" w:cs="Arial"/>
          <w:bCs w:val="0"/>
          <w:sz w:val="20"/>
          <w:szCs w:val="20"/>
          <w:lang w:val="pl-PL"/>
        </w:rPr>
        <w:t>7 do SW</w:t>
      </w:r>
      <w:r w:rsidR="009A7362" w:rsidRPr="00B1616F">
        <w:rPr>
          <w:rFonts w:ascii="Arial" w:hAnsi="Arial" w:cs="Arial"/>
          <w:bCs w:val="0"/>
          <w:sz w:val="20"/>
          <w:szCs w:val="20"/>
          <w:lang w:val="pl-PL"/>
        </w:rPr>
        <w:t>Z</w:t>
      </w:r>
      <w:r w:rsidRPr="00B1616F">
        <w:rPr>
          <w:rFonts w:ascii="Arial" w:hAnsi="Arial" w:cs="Arial"/>
          <w:b w:val="0"/>
          <w:bCs w:val="0"/>
          <w:sz w:val="20"/>
          <w:szCs w:val="20"/>
          <w:lang w:val="pl-PL"/>
        </w:rPr>
        <w:t>)</w:t>
      </w:r>
      <w:r w:rsidRPr="00B1616F">
        <w:rPr>
          <w:rFonts w:ascii="Arial" w:hAnsi="Arial" w:cs="Arial"/>
          <w:b w:val="0"/>
          <w:bCs w:val="0"/>
          <w:sz w:val="20"/>
          <w:szCs w:val="20"/>
        </w:rPr>
        <w:t>;</w:t>
      </w:r>
    </w:p>
    <w:p w14:paraId="19D73610" w14:textId="77777777" w:rsidR="006F63D4" w:rsidRPr="006A498C" w:rsidRDefault="006F63D4" w:rsidP="009A7362">
      <w:pPr>
        <w:pStyle w:val="Tekstpodstawowy"/>
        <w:spacing w:line="360" w:lineRule="auto"/>
        <w:ind w:left="720"/>
        <w:jc w:val="both"/>
        <w:rPr>
          <w:rFonts w:ascii="Arial" w:hAnsi="Arial" w:cs="Arial"/>
          <w:b w:val="0"/>
          <w:bCs w:val="0"/>
          <w:sz w:val="20"/>
          <w:szCs w:val="20"/>
        </w:rPr>
      </w:pPr>
    </w:p>
    <w:p w14:paraId="69852872" w14:textId="542A0194" w:rsidR="006310BC" w:rsidRPr="006A498C" w:rsidRDefault="006310BC" w:rsidP="00130223">
      <w:pPr>
        <w:pStyle w:val="Tekstpodstawowy"/>
        <w:spacing w:line="360" w:lineRule="auto"/>
        <w:jc w:val="both"/>
        <w:rPr>
          <w:rFonts w:ascii="Arial" w:hAnsi="Arial" w:cs="Arial"/>
          <w:b w:val="0"/>
          <w:bCs w:val="0"/>
          <w:sz w:val="20"/>
          <w:szCs w:val="20"/>
          <w:shd w:val="clear" w:color="auto" w:fill="FFFFFF"/>
          <w:lang w:val="pl-PL"/>
        </w:rPr>
      </w:pPr>
      <w:r w:rsidRPr="006A498C">
        <w:rPr>
          <w:rFonts w:ascii="Arial" w:hAnsi="Arial" w:cs="Arial"/>
          <w:sz w:val="20"/>
          <w:szCs w:val="20"/>
          <w:shd w:val="clear" w:color="auto" w:fill="FFFFFF"/>
        </w:rPr>
        <w:t>Zamawiający żąda od wykonawcy, który polega na</w:t>
      </w:r>
      <w:r w:rsidRPr="006A498C">
        <w:rPr>
          <w:rFonts w:ascii="Arial" w:hAnsi="Arial" w:cs="Arial"/>
          <w:b w:val="0"/>
          <w:bCs w:val="0"/>
          <w:sz w:val="20"/>
          <w:szCs w:val="20"/>
          <w:shd w:val="clear" w:color="auto" w:fill="FFFFFF"/>
        </w:rPr>
        <w:t xml:space="preserve"> zdolnościach technicznych lub zawodowych </w:t>
      </w:r>
      <w:r w:rsidRPr="006A498C">
        <w:rPr>
          <w:rFonts w:ascii="Arial" w:hAnsi="Arial" w:cs="Arial"/>
          <w:sz w:val="20"/>
          <w:szCs w:val="20"/>
          <w:shd w:val="clear" w:color="auto" w:fill="FFFFFF"/>
        </w:rPr>
        <w:t>podmiotów udostępniających zasoby</w:t>
      </w:r>
      <w:r w:rsidRPr="006A498C">
        <w:rPr>
          <w:rFonts w:ascii="Arial" w:hAnsi="Arial" w:cs="Arial"/>
          <w:b w:val="0"/>
          <w:bCs w:val="0"/>
          <w:sz w:val="20"/>
          <w:szCs w:val="20"/>
          <w:shd w:val="clear" w:color="auto" w:fill="FFFFFF"/>
        </w:rPr>
        <w:t xml:space="preserve"> na zasadach określonych w art. 118 ustawy, przedstawienia podmiotowych środków dowodowych, o których mowa</w:t>
      </w:r>
      <w:r w:rsidRPr="006A498C">
        <w:rPr>
          <w:rFonts w:ascii="Arial" w:hAnsi="Arial" w:cs="Arial"/>
          <w:b w:val="0"/>
          <w:bCs w:val="0"/>
          <w:sz w:val="20"/>
          <w:szCs w:val="20"/>
          <w:shd w:val="clear" w:color="auto" w:fill="FFFFFF"/>
          <w:lang w:val="pl-PL"/>
        </w:rPr>
        <w:t xml:space="preserve"> w pkt 1-2 powyżej </w:t>
      </w:r>
      <w:r w:rsidRPr="006A498C">
        <w:rPr>
          <w:rFonts w:ascii="Arial" w:hAnsi="Arial" w:cs="Arial"/>
          <w:b w:val="0"/>
          <w:bCs w:val="0"/>
          <w:sz w:val="20"/>
          <w:szCs w:val="20"/>
          <w:shd w:val="clear" w:color="auto" w:fill="FFFFFF"/>
        </w:rPr>
        <w:t>dotyczących tych podmiotów, potwierdzających, że nie zachodzą wobec tych podmiotów podstawy wykluczenia z</w:t>
      </w:r>
      <w:r w:rsidRPr="006A498C">
        <w:rPr>
          <w:rFonts w:ascii="Arial" w:hAnsi="Arial" w:cs="Arial"/>
          <w:b w:val="0"/>
          <w:bCs w:val="0"/>
          <w:sz w:val="20"/>
          <w:szCs w:val="20"/>
          <w:shd w:val="clear" w:color="auto" w:fill="FFFFFF"/>
          <w:lang w:val="pl-PL"/>
        </w:rPr>
        <w:t> </w:t>
      </w:r>
      <w:r w:rsidRPr="006A498C">
        <w:rPr>
          <w:rFonts w:ascii="Arial" w:hAnsi="Arial" w:cs="Arial"/>
          <w:b w:val="0"/>
          <w:bCs w:val="0"/>
          <w:sz w:val="20"/>
          <w:szCs w:val="20"/>
          <w:shd w:val="clear" w:color="auto" w:fill="FFFFFF"/>
        </w:rPr>
        <w:t>postępowania</w:t>
      </w:r>
      <w:r w:rsidRPr="006A498C">
        <w:rPr>
          <w:rFonts w:ascii="Arial" w:hAnsi="Arial" w:cs="Arial"/>
          <w:b w:val="0"/>
          <w:bCs w:val="0"/>
          <w:sz w:val="20"/>
          <w:szCs w:val="20"/>
          <w:shd w:val="clear" w:color="auto" w:fill="FFFFFF"/>
          <w:lang w:val="pl-PL"/>
        </w:rPr>
        <w:t>.</w:t>
      </w:r>
    </w:p>
    <w:p w14:paraId="346D8C75" w14:textId="77777777" w:rsidR="006310BC" w:rsidRPr="006A498C" w:rsidRDefault="006310BC" w:rsidP="00130223">
      <w:pPr>
        <w:pStyle w:val="Tekstpodstawowy"/>
        <w:spacing w:line="360" w:lineRule="auto"/>
        <w:jc w:val="both"/>
        <w:rPr>
          <w:rFonts w:ascii="Arial" w:hAnsi="Arial" w:cs="Arial"/>
          <w:b w:val="0"/>
          <w:bCs w:val="0"/>
          <w:sz w:val="20"/>
          <w:szCs w:val="20"/>
          <w:shd w:val="clear" w:color="auto" w:fill="FFFFFF"/>
          <w:lang w:val="pl-PL"/>
        </w:rPr>
      </w:pPr>
    </w:p>
    <w:p w14:paraId="6D1BE743" w14:textId="5CD22504" w:rsidR="006310BC" w:rsidRPr="006A498C" w:rsidRDefault="006310BC" w:rsidP="00130223">
      <w:pPr>
        <w:pStyle w:val="Tekstpodstawowy"/>
        <w:spacing w:line="360" w:lineRule="auto"/>
        <w:jc w:val="both"/>
        <w:rPr>
          <w:rFonts w:ascii="Arial" w:hAnsi="Arial" w:cs="Arial"/>
          <w:sz w:val="20"/>
          <w:szCs w:val="20"/>
          <w:lang w:val="pl-PL"/>
        </w:rPr>
      </w:pPr>
      <w:r w:rsidRPr="006A498C">
        <w:rPr>
          <w:rFonts w:ascii="Arial" w:hAnsi="Arial" w:cs="Arial"/>
          <w:sz w:val="20"/>
          <w:szCs w:val="20"/>
          <w:shd w:val="clear" w:color="auto" w:fill="FFFFFF"/>
          <w:lang w:val="pl-PL"/>
        </w:rPr>
        <w:t>3.2. w</w:t>
      </w:r>
      <w:r w:rsidRPr="006A498C">
        <w:rPr>
          <w:rFonts w:ascii="Arial" w:hAnsi="Arial" w:cs="Arial"/>
          <w:sz w:val="20"/>
          <w:szCs w:val="20"/>
          <w:shd w:val="clear" w:color="auto" w:fill="FFFFFF"/>
        </w:rPr>
        <w:t xml:space="preserve"> celu potwierdzenia spełniania przez wykonawcę warunków udziału w postępowaniu dotyczących zdolności technicznej lub zawodowej</w:t>
      </w:r>
    </w:p>
    <w:p w14:paraId="6283EE92" w14:textId="77777777" w:rsidR="006310BC" w:rsidRPr="006A498C" w:rsidRDefault="006310BC" w:rsidP="00130223">
      <w:pPr>
        <w:pStyle w:val="Tekstpodstawowy"/>
        <w:spacing w:line="360" w:lineRule="auto"/>
        <w:jc w:val="both"/>
        <w:rPr>
          <w:rFonts w:ascii="Arial" w:hAnsi="Arial" w:cs="Arial"/>
          <w:b w:val="0"/>
          <w:bCs w:val="0"/>
          <w:sz w:val="20"/>
          <w:szCs w:val="20"/>
          <w:shd w:val="clear" w:color="auto" w:fill="FFFFFF"/>
          <w:lang w:val="pl-PL"/>
        </w:rPr>
      </w:pPr>
    </w:p>
    <w:p w14:paraId="7A645358" w14:textId="597EBA67" w:rsidR="006310BC" w:rsidRPr="006A498C" w:rsidRDefault="00130223" w:rsidP="00130223">
      <w:pPr>
        <w:pStyle w:val="Tekstpodstawowy"/>
        <w:spacing w:line="360" w:lineRule="auto"/>
        <w:jc w:val="both"/>
        <w:rPr>
          <w:rFonts w:ascii="Arial" w:hAnsi="Arial" w:cs="Arial"/>
          <w:b w:val="0"/>
          <w:bCs w:val="0"/>
          <w:sz w:val="20"/>
          <w:szCs w:val="20"/>
          <w:shd w:val="clear" w:color="auto" w:fill="FFFFFF"/>
        </w:rPr>
      </w:pPr>
      <w:r>
        <w:rPr>
          <w:rFonts w:ascii="Arial" w:hAnsi="Arial" w:cs="Arial"/>
          <w:b w:val="0"/>
          <w:bCs w:val="0"/>
          <w:sz w:val="20"/>
          <w:szCs w:val="20"/>
          <w:shd w:val="clear" w:color="auto" w:fill="FFFFFF"/>
          <w:lang w:val="pl-PL"/>
        </w:rPr>
        <w:lastRenderedPageBreak/>
        <w:t>1)</w:t>
      </w:r>
      <w:r w:rsidR="006310BC" w:rsidRPr="006A498C">
        <w:rPr>
          <w:rFonts w:ascii="Arial" w:hAnsi="Arial" w:cs="Arial"/>
          <w:b w:val="0"/>
          <w:bCs w:val="0"/>
          <w:sz w:val="20"/>
          <w:szCs w:val="20"/>
          <w:shd w:val="clear" w:color="auto" w:fill="FFFFFF"/>
          <w:lang w:val="pl-PL"/>
        </w:rPr>
        <w:t xml:space="preserve"> </w:t>
      </w:r>
      <w:r w:rsidR="006310BC" w:rsidRPr="006A498C">
        <w:rPr>
          <w:rFonts w:ascii="Arial" w:hAnsi="Arial" w:cs="Arial"/>
          <w:b w:val="0"/>
          <w:bCs w:val="0"/>
          <w:sz w:val="20"/>
          <w:szCs w:val="20"/>
          <w:shd w:val="clear" w:color="auto" w:fill="FFFFFF"/>
        </w:rPr>
        <w:t xml:space="preserve">wykaz robót budowlanych wykonanych nie wcześniej niż w okresie ostatnich </w:t>
      </w:r>
      <w:r w:rsidR="00BF204D" w:rsidRPr="006A498C">
        <w:rPr>
          <w:rFonts w:ascii="Arial" w:hAnsi="Arial" w:cs="Arial"/>
          <w:b w:val="0"/>
          <w:bCs w:val="0"/>
          <w:sz w:val="20"/>
          <w:szCs w:val="20"/>
          <w:shd w:val="clear" w:color="auto" w:fill="FFFFFF"/>
          <w:lang w:val="pl-PL"/>
        </w:rPr>
        <w:t>7</w:t>
      </w:r>
      <w:r w:rsidR="006310BC" w:rsidRPr="006A498C">
        <w:rPr>
          <w:rFonts w:ascii="Arial" w:hAnsi="Arial" w:cs="Arial"/>
          <w:b w:val="0"/>
          <w:bCs w:val="0"/>
          <w:sz w:val="20"/>
          <w:szCs w:val="20"/>
          <w:shd w:val="clear" w:color="auto" w:fill="FFFFFF"/>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w:t>
      </w:r>
      <w:r w:rsidR="006310BC" w:rsidRPr="006A498C">
        <w:rPr>
          <w:rFonts w:ascii="Arial" w:hAnsi="Arial" w:cs="Arial"/>
          <w:b w:val="0"/>
          <w:bCs w:val="0"/>
          <w:sz w:val="20"/>
          <w:szCs w:val="20"/>
          <w:shd w:val="clear" w:color="auto" w:fill="FFFFFF"/>
          <w:lang w:val="pl-PL"/>
        </w:rPr>
        <w:t xml:space="preserve"> (</w:t>
      </w:r>
      <w:r w:rsidR="006310BC" w:rsidRPr="006A498C">
        <w:rPr>
          <w:rFonts w:ascii="Arial" w:hAnsi="Arial" w:cs="Arial"/>
          <w:b w:val="0"/>
          <w:sz w:val="20"/>
          <w:szCs w:val="20"/>
        </w:rPr>
        <w:t xml:space="preserve">należy wypełnić </w:t>
      </w:r>
      <w:r w:rsidR="006310BC" w:rsidRPr="00CD7886">
        <w:rPr>
          <w:rFonts w:ascii="Arial" w:hAnsi="Arial" w:cs="Arial"/>
          <w:iCs/>
          <w:sz w:val="20"/>
          <w:szCs w:val="20"/>
        </w:rPr>
        <w:t>załącznik nr</w:t>
      </w:r>
      <w:r w:rsidR="006310BC" w:rsidRPr="00CD7886">
        <w:rPr>
          <w:rFonts w:ascii="Arial" w:hAnsi="Arial" w:cs="Arial"/>
          <w:iCs/>
          <w:sz w:val="20"/>
          <w:szCs w:val="20"/>
          <w:lang w:val="pl-PL"/>
        </w:rPr>
        <w:t xml:space="preserve"> </w:t>
      </w:r>
      <w:r w:rsidR="00F42D19" w:rsidRPr="00CD7886">
        <w:rPr>
          <w:rFonts w:ascii="Arial" w:hAnsi="Arial" w:cs="Arial"/>
          <w:iCs/>
          <w:sz w:val="20"/>
          <w:szCs w:val="20"/>
          <w:lang w:val="pl-PL"/>
        </w:rPr>
        <w:t>5</w:t>
      </w:r>
      <w:r w:rsidR="006310BC" w:rsidRPr="00CD7886">
        <w:rPr>
          <w:rFonts w:ascii="Arial" w:hAnsi="Arial" w:cs="Arial"/>
          <w:iCs/>
          <w:sz w:val="20"/>
          <w:szCs w:val="20"/>
          <w:lang w:val="pl-PL"/>
        </w:rPr>
        <w:t xml:space="preserve"> </w:t>
      </w:r>
      <w:r w:rsidR="006310BC" w:rsidRPr="00CD7886">
        <w:rPr>
          <w:rFonts w:ascii="Arial" w:hAnsi="Arial" w:cs="Arial"/>
          <w:iCs/>
          <w:sz w:val="20"/>
          <w:szCs w:val="20"/>
        </w:rPr>
        <w:t>do</w:t>
      </w:r>
      <w:r w:rsidR="006310BC" w:rsidRPr="00CD7886">
        <w:rPr>
          <w:rFonts w:ascii="Arial" w:hAnsi="Arial" w:cs="Arial"/>
          <w:sz w:val="20"/>
          <w:szCs w:val="20"/>
        </w:rPr>
        <w:t xml:space="preserve"> </w:t>
      </w:r>
      <w:r w:rsidR="00554F6B" w:rsidRPr="00CD7886">
        <w:rPr>
          <w:rFonts w:ascii="Arial" w:hAnsi="Arial" w:cs="Arial"/>
          <w:sz w:val="20"/>
          <w:szCs w:val="20"/>
          <w:lang w:val="pl-PL"/>
        </w:rPr>
        <w:t>SWZ</w:t>
      </w:r>
      <w:r w:rsidR="006310BC" w:rsidRPr="006A498C">
        <w:rPr>
          <w:rFonts w:ascii="Arial" w:hAnsi="Arial" w:cs="Arial"/>
          <w:b w:val="0"/>
          <w:sz w:val="20"/>
          <w:szCs w:val="20"/>
        </w:rPr>
        <w:t>)</w:t>
      </w:r>
      <w:r w:rsidR="006310BC" w:rsidRPr="006A498C">
        <w:rPr>
          <w:rFonts w:ascii="Arial" w:hAnsi="Arial" w:cs="Arial"/>
          <w:b w:val="0"/>
          <w:bCs w:val="0"/>
          <w:sz w:val="20"/>
          <w:szCs w:val="20"/>
          <w:shd w:val="clear" w:color="auto" w:fill="FFFFFF"/>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5DE3DEB" w14:textId="77777777" w:rsidR="006310BC" w:rsidRPr="006A498C" w:rsidRDefault="006310BC" w:rsidP="00130223">
      <w:pPr>
        <w:pStyle w:val="Tekstpodstawowy"/>
        <w:spacing w:line="360" w:lineRule="auto"/>
        <w:jc w:val="both"/>
        <w:rPr>
          <w:rFonts w:ascii="Arial" w:hAnsi="Arial" w:cs="Arial"/>
          <w:b w:val="0"/>
          <w:bCs w:val="0"/>
          <w:sz w:val="20"/>
          <w:szCs w:val="20"/>
          <w:shd w:val="clear" w:color="auto" w:fill="FFFFFF"/>
        </w:rPr>
      </w:pPr>
    </w:p>
    <w:p w14:paraId="69FA5063" w14:textId="2FC40264" w:rsidR="006310BC" w:rsidRPr="006A498C" w:rsidRDefault="00130223" w:rsidP="00130223">
      <w:pPr>
        <w:pStyle w:val="Tekstpodstawowy"/>
        <w:spacing w:line="360" w:lineRule="auto"/>
        <w:jc w:val="both"/>
        <w:rPr>
          <w:rFonts w:ascii="Arial" w:hAnsi="Arial" w:cs="Arial"/>
          <w:b w:val="0"/>
          <w:bCs w:val="0"/>
          <w:sz w:val="20"/>
          <w:szCs w:val="20"/>
          <w:shd w:val="clear" w:color="auto" w:fill="FFFFFF"/>
        </w:rPr>
      </w:pPr>
      <w:r>
        <w:rPr>
          <w:rFonts w:ascii="Arial" w:hAnsi="Arial" w:cs="Arial"/>
          <w:b w:val="0"/>
          <w:bCs w:val="0"/>
          <w:sz w:val="20"/>
          <w:szCs w:val="20"/>
          <w:shd w:val="clear" w:color="auto" w:fill="FFFFFF"/>
          <w:lang w:val="pl-PL"/>
        </w:rPr>
        <w:t>2</w:t>
      </w:r>
      <w:r w:rsidR="006310BC" w:rsidRPr="006A498C">
        <w:rPr>
          <w:rFonts w:ascii="Arial" w:hAnsi="Arial" w:cs="Arial"/>
          <w:b w:val="0"/>
          <w:bCs w:val="0"/>
          <w:sz w:val="20"/>
          <w:szCs w:val="20"/>
          <w:shd w:val="clear" w:color="auto" w:fill="FFFFFF"/>
          <w:lang w:val="pl-PL"/>
        </w:rPr>
        <w:t xml:space="preserve">) </w:t>
      </w:r>
      <w:r w:rsidR="006310BC" w:rsidRPr="006A498C">
        <w:rPr>
          <w:rFonts w:ascii="Arial" w:hAnsi="Arial" w:cs="Arial"/>
          <w:b w:val="0"/>
          <w:bCs w:val="0"/>
          <w:sz w:val="20"/>
          <w:szCs w:val="20"/>
          <w:shd w:val="clear" w:color="auto" w:fill="FFFFFF"/>
        </w:rPr>
        <w:t>wykaz osób, skierowanych przez wykonawcę do realizacji zamówienia</w:t>
      </w:r>
      <w:r w:rsidR="006310BC" w:rsidRPr="006A498C">
        <w:rPr>
          <w:rFonts w:ascii="Arial" w:hAnsi="Arial" w:cs="Arial"/>
          <w:sz w:val="20"/>
          <w:szCs w:val="20"/>
          <w:shd w:val="clear" w:color="auto" w:fill="FFFFFF"/>
        </w:rPr>
        <w:t xml:space="preserve"> </w:t>
      </w:r>
      <w:r w:rsidR="006310BC" w:rsidRPr="006A498C">
        <w:rPr>
          <w:rFonts w:ascii="Arial" w:hAnsi="Arial" w:cs="Arial"/>
          <w:b w:val="0"/>
          <w:bCs w:val="0"/>
          <w:sz w:val="20"/>
          <w:szCs w:val="20"/>
          <w:shd w:val="clear" w:color="auto" w:fill="FFFFFF"/>
        </w:rPr>
        <w:t>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6310BC" w:rsidRPr="006A498C">
        <w:rPr>
          <w:rFonts w:ascii="Arial" w:hAnsi="Arial" w:cs="Arial"/>
          <w:b w:val="0"/>
          <w:bCs w:val="0"/>
          <w:sz w:val="20"/>
          <w:szCs w:val="20"/>
          <w:shd w:val="clear" w:color="auto" w:fill="FFFFFF"/>
          <w:lang w:val="pl-PL"/>
        </w:rPr>
        <w:t xml:space="preserve"> </w:t>
      </w:r>
      <w:r w:rsidR="006310BC" w:rsidRPr="006A498C">
        <w:rPr>
          <w:rFonts w:ascii="Arial" w:hAnsi="Arial" w:cs="Arial"/>
          <w:b w:val="0"/>
          <w:bCs w:val="0"/>
          <w:sz w:val="20"/>
          <w:szCs w:val="20"/>
        </w:rPr>
        <w:t xml:space="preserve">(należy wypełnić </w:t>
      </w:r>
      <w:r w:rsidR="006310BC" w:rsidRPr="00CD7886">
        <w:rPr>
          <w:rFonts w:ascii="Arial" w:hAnsi="Arial" w:cs="Arial"/>
          <w:bCs w:val="0"/>
          <w:i/>
          <w:sz w:val="20"/>
          <w:szCs w:val="20"/>
        </w:rPr>
        <w:t xml:space="preserve">załącznik nr </w:t>
      </w:r>
      <w:r w:rsidR="00F42D19" w:rsidRPr="00CD7886">
        <w:rPr>
          <w:rFonts w:ascii="Arial" w:hAnsi="Arial" w:cs="Arial"/>
          <w:bCs w:val="0"/>
          <w:i/>
          <w:sz w:val="20"/>
          <w:szCs w:val="20"/>
          <w:lang w:val="pl-PL"/>
        </w:rPr>
        <w:t xml:space="preserve">6 </w:t>
      </w:r>
      <w:r w:rsidR="006310BC" w:rsidRPr="00CD7886">
        <w:rPr>
          <w:rFonts w:ascii="Arial" w:hAnsi="Arial" w:cs="Arial"/>
          <w:bCs w:val="0"/>
          <w:sz w:val="20"/>
          <w:szCs w:val="20"/>
        </w:rPr>
        <w:t xml:space="preserve">do </w:t>
      </w:r>
      <w:r w:rsidR="00554F6B" w:rsidRPr="00CD7886">
        <w:rPr>
          <w:rFonts w:ascii="Arial" w:hAnsi="Arial" w:cs="Arial"/>
          <w:bCs w:val="0"/>
          <w:sz w:val="20"/>
          <w:szCs w:val="20"/>
          <w:lang w:val="pl-PL"/>
        </w:rPr>
        <w:t>SWZ</w:t>
      </w:r>
      <w:r w:rsidR="006310BC" w:rsidRPr="006A498C">
        <w:rPr>
          <w:rFonts w:ascii="Arial" w:hAnsi="Arial" w:cs="Arial"/>
          <w:b w:val="0"/>
          <w:bCs w:val="0"/>
          <w:sz w:val="20"/>
          <w:szCs w:val="20"/>
        </w:rPr>
        <w:t>).</w:t>
      </w:r>
      <w:r w:rsidR="006310BC" w:rsidRPr="006A498C">
        <w:rPr>
          <w:rFonts w:ascii="Arial" w:hAnsi="Arial" w:cs="Arial"/>
          <w:b w:val="0"/>
          <w:bCs w:val="0"/>
          <w:sz w:val="20"/>
          <w:szCs w:val="20"/>
          <w:shd w:val="clear" w:color="auto" w:fill="FFFFFF"/>
        </w:rPr>
        <w:t>;</w:t>
      </w:r>
    </w:p>
    <w:p w14:paraId="42EAD515" w14:textId="77777777" w:rsidR="006310BC" w:rsidRPr="006A498C" w:rsidRDefault="006310BC" w:rsidP="00130223">
      <w:pPr>
        <w:pStyle w:val="Tekstpodstawowy"/>
        <w:spacing w:line="360" w:lineRule="auto"/>
        <w:jc w:val="both"/>
        <w:rPr>
          <w:rFonts w:ascii="Arial" w:hAnsi="Arial" w:cs="Arial"/>
          <w:b w:val="0"/>
          <w:bCs w:val="0"/>
          <w:sz w:val="20"/>
          <w:szCs w:val="20"/>
          <w:shd w:val="clear" w:color="auto" w:fill="FFFFFF"/>
          <w:lang w:val="pl-PL"/>
        </w:rPr>
      </w:pPr>
    </w:p>
    <w:p w14:paraId="45FD6EC7" w14:textId="77777777" w:rsidR="006310BC" w:rsidRPr="006A498C" w:rsidRDefault="006310BC" w:rsidP="00130223">
      <w:pPr>
        <w:pStyle w:val="Tekstpodstawowy"/>
        <w:spacing w:line="360" w:lineRule="auto"/>
        <w:jc w:val="both"/>
        <w:rPr>
          <w:rFonts w:ascii="Arial" w:hAnsi="Arial" w:cs="Arial"/>
          <w:b w:val="0"/>
          <w:bCs w:val="0"/>
          <w:sz w:val="20"/>
          <w:szCs w:val="20"/>
        </w:rPr>
      </w:pPr>
      <w:r w:rsidRPr="006A498C">
        <w:rPr>
          <w:rFonts w:ascii="Arial" w:hAnsi="Arial" w:cs="Arial"/>
          <w:b w:val="0"/>
          <w:bCs w:val="0"/>
          <w:sz w:val="20"/>
          <w:szCs w:val="20"/>
          <w:lang w:val="pl-PL"/>
        </w:rPr>
        <w:t>4.</w:t>
      </w:r>
      <w:r w:rsidRPr="006A498C">
        <w:rPr>
          <w:rFonts w:ascii="Arial" w:hAnsi="Arial" w:cs="Arial"/>
          <w:b w:val="0"/>
          <w:bCs w:val="0"/>
          <w:sz w:val="20"/>
          <w:szCs w:val="20"/>
        </w:rPr>
        <w:t xml:space="preserve"> Jeżeli Wykonawca ma siedzibę lub miejsce zamieszkania poza granicami Rzeczypospolitej Polskiej:</w:t>
      </w:r>
    </w:p>
    <w:p w14:paraId="268FB491" w14:textId="77777777" w:rsidR="006310BC" w:rsidRPr="006A498C" w:rsidRDefault="006310BC" w:rsidP="00130223">
      <w:pPr>
        <w:pStyle w:val="Tekstpodstawowy"/>
        <w:spacing w:line="360" w:lineRule="auto"/>
        <w:ind w:left="426" w:hanging="426"/>
        <w:jc w:val="both"/>
        <w:rPr>
          <w:rFonts w:ascii="Arial" w:hAnsi="Arial" w:cs="Arial"/>
          <w:b w:val="0"/>
          <w:bCs w:val="0"/>
          <w:sz w:val="20"/>
          <w:szCs w:val="20"/>
        </w:rPr>
      </w:pPr>
      <w:r w:rsidRPr="006A498C">
        <w:rPr>
          <w:rFonts w:ascii="Arial" w:hAnsi="Arial" w:cs="Arial"/>
          <w:b w:val="0"/>
          <w:bCs w:val="0"/>
          <w:sz w:val="20"/>
          <w:szCs w:val="20"/>
          <w:lang w:val="pl-PL"/>
        </w:rPr>
        <w:t>4</w:t>
      </w:r>
      <w:r w:rsidRPr="006A498C">
        <w:rPr>
          <w:rFonts w:ascii="Arial" w:hAnsi="Arial" w:cs="Arial"/>
          <w:b w:val="0"/>
          <w:bCs w:val="0"/>
          <w:sz w:val="20"/>
          <w:szCs w:val="20"/>
        </w:rPr>
        <w:t xml:space="preserve">.1 zamiast dokumentów, o których mowa w pkt </w:t>
      </w:r>
      <w:r w:rsidRPr="006A498C">
        <w:rPr>
          <w:rFonts w:ascii="Arial" w:hAnsi="Arial" w:cs="Arial"/>
          <w:b w:val="0"/>
          <w:bCs w:val="0"/>
          <w:sz w:val="20"/>
          <w:szCs w:val="20"/>
          <w:lang w:val="pl-PL"/>
        </w:rPr>
        <w:t>3</w:t>
      </w:r>
      <w:r w:rsidRPr="006A498C">
        <w:rPr>
          <w:rFonts w:ascii="Arial" w:hAnsi="Arial" w:cs="Arial"/>
          <w:b w:val="0"/>
          <w:bCs w:val="0"/>
          <w:sz w:val="20"/>
          <w:szCs w:val="20"/>
        </w:rPr>
        <w:t>.</w:t>
      </w:r>
      <w:r w:rsidRPr="006A498C">
        <w:rPr>
          <w:rFonts w:ascii="Arial" w:hAnsi="Arial" w:cs="Arial"/>
          <w:b w:val="0"/>
          <w:bCs w:val="0"/>
          <w:sz w:val="20"/>
          <w:szCs w:val="20"/>
          <w:lang w:val="pl-PL"/>
        </w:rPr>
        <w:t>1.1)</w:t>
      </w:r>
      <w:r w:rsidRPr="006A498C">
        <w:rPr>
          <w:rFonts w:ascii="Arial" w:hAnsi="Arial" w:cs="Arial"/>
          <w:b w:val="0"/>
          <w:bCs w:val="0"/>
          <w:sz w:val="20"/>
          <w:szCs w:val="20"/>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w:t>
      </w:r>
      <w:r w:rsidRPr="006A498C">
        <w:rPr>
          <w:rFonts w:ascii="Arial" w:hAnsi="Arial" w:cs="Arial"/>
          <w:b w:val="0"/>
          <w:bCs w:val="0"/>
          <w:i/>
          <w:iCs/>
          <w:sz w:val="20"/>
          <w:szCs w:val="20"/>
        </w:rPr>
        <w:t xml:space="preserve">3 miesiące </w:t>
      </w:r>
      <w:r w:rsidRPr="006A498C">
        <w:rPr>
          <w:rFonts w:ascii="Arial" w:hAnsi="Arial" w:cs="Arial"/>
          <w:b w:val="0"/>
          <w:bCs w:val="0"/>
          <w:sz w:val="20"/>
          <w:szCs w:val="20"/>
        </w:rPr>
        <w:t>przed jego złożeniem.</w:t>
      </w:r>
    </w:p>
    <w:p w14:paraId="720EE435" w14:textId="77777777" w:rsidR="006310BC" w:rsidRPr="006A498C" w:rsidRDefault="006310BC" w:rsidP="00130223">
      <w:pPr>
        <w:pStyle w:val="Tekstpodstawowy"/>
        <w:spacing w:line="360" w:lineRule="auto"/>
        <w:ind w:left="426" w:hanging="426"/>
        <w:jc w:val="both"/>
        <w:rPr>
          <w:rFonts w:ascii="Arial" w:hAnsi="Arial" w:cs="Arial"/>
          <w:b w:val="0"/>
          <w:bCs w:val="0"/>
          <w:sz w:val="20"/>
          <w:szCs w:val="20"/>
        </w:rPr>
      </w:pPr>
      <w:r w:rsidRPr="006A498C">
        <w:rPr>
          <w:rFonts w:ascii="Arial" w:hAnsi="Arial" w:cs="Arial"/>
          <w:b w:val="0"/>
          <w:bCs w:val="0"/>
          <w:sz w:val="20"/>
          <w:szCs w:val="20"/>
          <w:lang w:val="pl-PL"/>
        </w:rPr>
        <w:t>4</w:t>
      </w:r>
      <w:r w:rsidRPr="006A498C">
        <w:rPr>
          <w:rFonts w:ascii="Arial" w:hAnsi="Arial" w:cs="Arial"/>
          <w:b w:val="0"/>
          <w:bCs w:val="0"/>
          <w:sz w:val="20"/>
          <w:szCs w:val="20"/>
        </w:rPr>
        <w:t xml:space="preserve">.2 Jeżeli w kraju, w którym wykonawca ma siedzibę lub miejsce zamieszkania, nie wydaje się dokumentów, o których mowa w pkt. </w:t>
      </w:r>
      <w:r w:rsidRPr="006A498C">
        <w:rPr>
          <w:rFonts w:ascii="Arial" w:hAnsi="Arial" w:cs="Arial"/>
          <w:b w:val="0"/>
          <w:bCs w:val="0"/>
          <w:sz w:val="20"/>
          <w:szCs w:val="20"/>
          <w:lang w:val="pl-PL"/>
        </w:rPr>
        <w:t>4</w:t>
      </w:r>
      <w:r w:rsidRPr="006A498C">
        <w:rPr>
          <w:rFonts w:ascii="Arial" w:hAnsi="Arial" w:cs="Arial"/>
          <w:b w:val="0"/>
          <w:bCs w:val="0"/>
          <w:sz w:val="20"/>
          <w:szCs w:val="20"/>
        </w:rPr>
        <w:t xml:space="preserve">.1,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w:t>
      </w:r>
      <w:r w:rsidRPr="006A498C">
        <w:rPr>
          <w:rFonts w:ascii="Arial" w:hAnsi="Arial" w:cs="Arial"/>
          <w:b w:val="0"/>
          <w:bCs w:val="0"/>
          <w:sz w:val="20"/>
          <w:szCs w:val="20"/>
          <w:lang w:val="pl-PL"/>
        </w:rPr>
        <w:t>4</w:t>
      </w:r>
      <w:r w:rsidRPr="006A498C">
        <w:rPr>
          <w:rFonts w:ascii="Arial" w:hAnsi="Arial" w:cs="Arial"/>
          <w:b w:val="0"/>
          <w:bCs w:val="0"/>
          <w:sz w:val="20"/>
          <w:szCs w:val="20"/>
        </w:rPr>
        <w:t>.1.</w:t>
      </w:r>
    </w:p>
    <w:p w14:paraId="4055B4AC" w14:textId="194E83C2" w:rsidR="006310BC" w:rsidRPr="006A498C" w:rsidRDefault="00130223" w:rsidP="00130223">
      <w:pPr>
        <w:pStyle w:val="Tekstpodstawowy"/>
        <w:spacing w:line="360" w:lineRule="auto"/>
        <w:ind w:left="426" w:hanging="426"/>
        <w:jc w:val="both"/>
        <w:rPr>
          <w:rFonts w:ascii="Arial" w:hAnsi="Arial" w:cs="Arial"/>
          <w:b w:val="0"/>
          <w:bCs w:val="0"/>
          <w:sz w:val="20"/>
          <w:szCs w:val="20"/>
        </w:rPr>
      </w:pPr>
      <w:r>
        <w:rPr>
          <w:rFonts w:ascii="Arial" w:hAnsi="Arial" w:cs="Arial"/>
          <w:b w:val="0"/>
          <w:bCs w:val="0"/>
          <w:sz w:val="20"/>
          <w:szCs w:val="20"/>
          <w:lang w:val="pl-PL"/>
        </w:rPr>
        <w:t>5</w:t>
      </w:r>
      <w:r w:rsidR="006310BC" w:rsidRPr="006A498C">
        <w:rPr>
          <w:rFonts w:ascii="Arial" w:hAnsi="Arial" w:cs="Arial"/>
          <w:b w:val="0"/>
          <w:bCs w:val="0"/>
          <w:sz w:val="20"/>
          <w:szCs w:val="20"/>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006310BC" w:rsidRPr="006A498C">
        <w:rPr>
          <w:rFonts w:ascii="Arial" w:hAnsi="Arial" w:cs="Arial"/>
          <w:sz w:val="20"/>
          <w:szCs w:val="20"/>
        </w:rPr>
        <w:t xml:space="preserve">o ile wykonawca wskazał w  oświadczeniu, o którym mowa w art.125 ust.1 </w:t>
      </w:r>
      <w:r w:rsidR="006310BC" w:rsidRPr="006A498C">
        <w:rPr>
          <w:rFonts w:ascii="Arial" w:hAnsi="Arial" w:cs="Arial"/>
          <w:sz w:val="20"/>
          <w:szCs w:val="20"/>
          <w:lang w:val="pl-PL"/>
        </w:rPr>
        <w:t xml:space="preserve">ustawy </w:t>
      </w:r>
      <w:r w:rsidR="006310BC" w:rsidRPr="006A498C">
        <w:rPr>
          <w:rFonts w:ascii="Arial" w:hAnsi="Arial" w:cs="Arial"/>
          <w:sz w:val="20"/>
          <w:szCs w:val="20"/>
        </w:rPr>
        <w:t>dostęp do tych środków</w:t>
      </w:r>
      <w:r w:rsidR="006310BC" w:rsidRPr="006A498C">
        <w:rPr>
          <w:rFonts w:ascii="Arial" w:hAnsi="Arial" w:cs="Arial"/>
          <w:b w:val="0"/>
          <w:bCs w:val="0"/>
          <w:sz w:val="20"/>
          <w:szCs w:val="20"/>
        </w:rPr>
        <w:t>.</w:t>
      </w:r>
    </w:p>
    <w:p w14:paraId="33010839" w14:textId="7D1F29E8" w:rsidR="006310BC" w:rsidRPr="006A498C" w:rsidRDefault="00130223" w:rsidP="00130223">
      <w:pPr>
        <w:pStyle w:val="Tekstpodstawowy"/>
        <w:spacing w:line="360" w:lineRule="auto"/>
        <w:ind w:left="426" w:hanging="426"/>
        <w:jc w:val="both"/>
        <w:rPr>
          <w:rFonts w:ascii="Arial" w:eastAsia="Calibri" w:hAnsi="Arial" w:cs="Arial"/>
          <w:b w:val="0"/>
          <w:bCs w:val="0"/>
          <w:sz w:val="20"/>
          <w:szCs w:val="20"/>
          <w:lang w:eastAsia="en-US"/>
        </w:rPr>
      </w:pPr>
      <w:r>
        <w:rPr>
          <w:rFonts w:ascii="Arial" w:hAnsi="Arial" w:cs="Arial"/>
          <w:b w:val="0"/>
          <w:bCs w:val="0"/>
          <w:sz w:val="20"/>
          <w:szCs w:val="20"/>
          <w:lang w:val="pl-PL"/>
        </w:rPr>
        <w:t>6</w:t>
      </w:r>
      <w:r w:rsidR="006310BC" w:rsidRPr="006A498C">
        <w:rPr>
          <w:rFonts w:ascii="Arial" w:hAnsi="Arial" w:cs="Arial"/>
          <w:b w:val="0"/>
          <w:bCs w:val="0"/>
          <w:sz w:val="20"/>
          <w:szCs w:val="20"/>
        </w:rPr>
        <w:t xml:space="preserve">.  </w:t>
      </w:r>
      <w:r w:rsidR="006310BC" w:rsidRPr="006A498C">
        <w:rPr>
          <w:rFonts w:ascii="Arial" w:eastAsia="Calibri" w:hAnsi="Arial" w:cs="Arial"/>
          <w:b w:val="0"/>
          <w:bCs w:val="0"/>
          <w:sz w:val="20"/>
          <w:szCs w:val="20"/>
          <w:lang w:eastAsia="en-US"/>
        </w:rPr>
        <w:t>Jeżeli wykonawca nie złożył oświadczenia o którym mowa w art.125 ust.1 ustawy</w:t>
      </w:r>
      <w:r w:rsidR="005B2E5D">
        <w:rPr>
          <w:rFonts w:ascii="Arial" w:eastAsia="Calibri" w:hAnsi="Arial" w:cs="Arial"/>
          <w:b w:val="0"/>
          <w:bCs w:val="0"/>
          <w:sz w:val="20"/>
          <w:szCs w:val="20"/>
          <w:lang w:val="pl-PL" w:eastAsia="en-US"/>
        </w:rPr>
        <w:t xml:space="preserve"> </w:t>
      </w:r>
      <w:proofErr w:type="spellStart"/>
      <w:r w:rsidR="005B2E5D">
        <w:rPr>
          <w:rFonts w:ascii="Arial" w:eastAsia="Calibri" w:hAnsi="Arial" w:cs="Arial"/>
          <w:b w:val="0"/>
          <w:bCs w:val="0"/>
          <w:sz w:val="20"/>
          <w:szCs w:val="20"/>
          <w:lang w:val="pl-PL" w:eastAsia="en-US"/>
        </w:rPr>
        <w:t>p.z.p</w:t>
      </w:r>
      <w:proofErr w:type="spellEnd"/>
      <w:r w:rsidR="006310BC" w:rsidRPr="006A498C">
        <w:rPr>
          <w:rFonts w:ascii="Arial" w:eastAsia="Calibri" w:hAnsi="Arial" w:cs="Arial"/>
          <w:b w:val="0"/>
          <w:bCs w:val="0"/>
          <w:sz w:val="20"/>
          <w:szCs w:val="20"/>
          <w:lang w:eastAsia="en-US"/>
        </w:rPr>
        <w:t xml:space="preserve"> </w:t>
      </w:r>
      <w:r w:rsidR="006310BC" w:rsidRPr="006A498C">
        <w:rPr>
          <w:rFonts w:ascii="Arial" w:eastAsia="Calibri" w:hAnsi="Arial" w:cs="Arial"/>
          <w:b w:val="0"/>
          <w:bCs w:val="0"/>
          <w:sz w:val="20"/>
          <w:szCs w:val="20"/>
          <w:lang w:val="pl-PL" w:eastAsia="en-US"/>
        </w:rPr>
        <w:t>,</w:t>
      </w:r>
      <w:r w:rsidR="006310BC" w:rsidRPr="006A498C">
        <w:rPr>
          <w:rFonts w:ascii="Arial" w:eastAsia="Calibri" w:hAnsi="Arial" w:cs="Arial"/>
          <w:b w:val="0"/>
          <w:bCs w:val="0"/>
          <w:sz w:val="20"/>
          <w:szCs w:val="20"/>
          <w:lang w:eastAsia="en-US"/>
        </w:rPr>
        <w:t xml:space="preserve"> podmiotowych środków dowodowych, innych dokumentów lub oświadczeń składanych w postępowaniu lub są one niekompletne lub zawierają błędy, Zamawiający na podstawie art. 128 ust.1 </w:t>
      </w:r>
      <w:r w:rsidR="006310BC" w:rsidRPr="006A498C">
        <w:rPr>
          <w:rFonts w:ascii="Arial" w:eastAsia="Calibri" w:hAnsi="Arial" w:cs="Arial"/>
          <w:b w:val="0"/>
          <w:bCs w:val="0"/>
          <w:sz w:val="20"/>
          <w:szCs w:val="20"/>
          <w:lang w:val="pl-PL" w:eastAsia="en-US"/>
        </w:rPr>
        <w:t>ustawy</w:t>
      </w:r>
      <w:r w:rsidR="005B2E5D">
        <w:rPr>
          <w:rFonts w:ascii="Arial" w:eastAsia="Calibri" w:hAnsi="Arial" w:cs="Arial"/>
          <w:b w:val="0"/>
          <w:bCs w:val="0"/>
          <w:sz w:val="20"/>
          <w:szCs w:val="20"/>
          <w:lang w:val="pl-PL" w:eastAsia="en-US"/>
        </w:rPr>
        <w:t xml:space="preserve"> </w:t>
      </w:r>
      <w:proofErr w:type="spellStart"/>
      <w:r w:rsidR="005B2E5D">
        <w:rPr>
          <w:rFonts w:ascii="Arial" w:eastAsia="Calibri" w:hAnsi="Arial" w:cs="Arial"/>
          <w:b w:val="0"/>
          <w:bCs w:val="0"/>
          <w:sz w:val="20"/>
          <w:szCs w:val="20"/>
          <w:lang w:val="pl-PL" w:eastAsia="en-US"/>
        </w:rPr>
        <w:t>p.z.p</w:t>
      </w:r>
      <w:proofErr w:type="spellEnd"/>
      <w:r w:rsidR="005B2E5D">
        <w:rPr>
          <w:rFonts w:ascii="Arial" w:eastAsia="Calibri" w:hAnsi="Arial" w:cs="Arial"/>
          <w:b w:val="0"/>
          <w:bCs w:val="0"/>
          <w:sz w:val="20"/>
          <w:szCs w:val="20"/>
          <w:lang w:val="pl-PL" w:eastAsia="en-US"/>
        </w:rPr>
        <w:t>.</w:t>
      </w:r>
      <w:r w:rsidR="006310BC" w:rsidRPr="006A498C">
        <w:rPr>
          <w:rFonts w:ascii="Arial" w:eastAsia="Calibri" w:hAnsi="Arial" w:cs="Arial"/>
          <w:b w:val="0"/>
          <w:bCs w:val="0"/>
          <w:sz w:val="20"/>
          <w:szCs w:val="20"/>
          <w:lang w:eastAsia="en-US"/>
        </w:rPr>
        <w:t xml:space="preserve">, wezwie wykonawcę odpowiednio do ich złożenia, poprawienia lub uzupełnienia </w:t>
      </w:r>
      <w:r w:rsidR="006310BC" w:rsidRPr="006A498C">
        <w:rPr>
          <w:rFonts w:ascii="Arial" w:eastAsia="Calibri" w:hAnsi="Arial" w:cs="Arial"/>
          <w:b w:val="0"/>
          <w:bCs w:val="0"/>
          <w:sz w:val="20"/>
          <w:szCs w:val="20"/>
          <w:lang w:eastAsia="en-US"/>
        </w:rPr>
        <w:lastRenderedPageBreak/>
        <w:t>w wyznaczonym terminie, chyba że oferta wykonawcy podlega odrzuceniu bez względu na ich złożenie, uzupełnienie lub poprawienie lub  zachodzą przesłanki unieważnienia postępowania.</w:t>
      </w:r>
    </w:p>
    <w:p w14:paraId="49A52F19" w14:textId="0D8640F1" w:rsidR="006310BC" w:rsidRPr="006A498C" w:rsidRDefault="00130223" w:rsidP="00130223">
      <w:pPr>
        <w:pStyle w:val="Tekstpodstawowy"/>
        <w:spacing w:line="360" w:lineRule="auto"/>
        <w:ind w:left="426" w:hanging="426"/>
        <w:jc w:val="both"/>
        <w:rPr>
          <w:rFonts w:ascii="Arial" w:eastAsia="Calibri" w:hAnsi="Arial" w:cs="Arial"/>
          <w:b w:val="0"/>
          <w:bCs w:val="0"/>
          <w:sz w:val="20"/>
          <w:szCs w:val="20"/>
          <w:lang w:eastAsia="en-US"/>
        </w:rPr>
      </w:pPr>
      <w:r>
        <w:rPr>
          <w:rFonts w:ascii="Arial" w:eastAsia="Calibri" w:hAnsi="Arial" w:cs="Arial"/>
          <w:b w:val="0"/>
          <w:bCs w:val="0"/>
          <w:sz w:val="20"/>
          <w:szCs w:val="20"/>
          <w:lang w:val="pl-PL" w:eastAsia="en-US"/>
        </w:rPr>
        <w:t>7</w:t>
      </w:r>
      <w:r w:rsidR="006310BC" w:rsidRPr="006A498C">
        <w:rPr>
          <w:rFonts w:ascii="Arial" w:eastAsia="Calibri" w:hAnsi="Arial" w:cs="Arial"/>
          <w:b w:val="0"/>
          <w:bCs w:val="0"/>
          <w:sz w:val="20"/>
          <w:szCs w:val="20"/>
          <w:lang w:eastAsia="en-US"/>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10CBB5B" w14:textId="4EFFA375" w:rsidR="006310BC" w:rsidRPr="006A498C" w:rsidRDefault="00130223" w:rsidP="00130223">
      <w:pPr>
        <w:pStyle w:val="Tekstpodstawowy"/>
        <w:spacing w:line="360" w:lineRule="auto"/>
        <w:ind w:left="426" w:hanging="426"/>
        <w:jc w:val="both"/>
        <w:rPr>
          <w:rFonts w:ascii="Arial" w:eastAsia="Calibri" w:hAnsi="Arial" w:cs="Arial"/>
          <w:b w:val="0"/>
          <w:bCs w:val="0"/>
          <w:sz w:val="20"/>
          <w:szCs w:val="20"/>
          <w:lang w:eastAsia="en-US"/>
        </w:rPr>
      </w:pPr>
      <w:r>
        <w:rPr>
          <w:rFonts w:ascii="Arial" w:eastAsia="Calibri" w:hAnsi="Arial" w:cs="Arial"/>
          <w:b w:val="0"/>
          <w:bCs w:val="0"/>
          <w:sz w:val="20"/>
          <w:szCs w:val="20"/>
          <w:lang w:val="pl-PL" w:eastAsia="en-US"/>
        </w:rPr>
        <w:t>8</w:t>
      </w:r>
      <w:r w:rsidR="006310BC" w:rsidRPr="006A498C">
        <w:rPr>
          <w:rFonts w:ascii="Arial" w:eastAsia="Calibri" w:hAnsi="Arial" w:cs="Arial"/>
          <w:b w:val="0"/>
          <w:bCs w:val="0"/>
          <w:sz w:val="20"/>
          <w:szCs w:val="20"/>
          <w:lang w:eastAsia="en-US"/>
        </w:rPr>
        <w:t>.</w:t>
      </w:r>
      <w:r w:rsidR="006310BC" w:rsidRPr="006A498C">
        <w:rPr>
          <w:rFonts w:ascii="Arial" w:hAnsi="Arial" w:cs="Arial"/>
          <w:b w:val="0"/>
          <w:bCs w:val="0"/>
          <w:sz w:val="20"/>
          <w:szCs w:val="20"/>
        </w:rPr>
        <w:t xml:space="preserve"> W zakresie nieuregulowanym ustawą </w:t>
      </w:r>
      <w:proofErr w:type="spellStart"/>
      <w:r w:rsidR="005B2E5D">
        <w:rPr>
          <w:rFonts w:ascii="Arial" w:hAnsi="Arial" w:cs="Arial"/>
          <w:b w:val="0"/>
          <w:bCs w:val="0"/>
          <w:sz w:val="20"/>
          <w:szCs w:val="20"/>
          <w:lang w:val="pl-PL"/>
        </w:rPr>
        <w:t>p.z.p</w:t>
      </w:r>
      <w:proofErr w:type="spellEnd"/>
      <w:r w:rsidR="005B2E5D">
        <w:rPr>
          <w:rFonts w:ascii="Arial" w:hAnsi="Arial" w:cs="Arial"/>
          <w:b w:val="0"/>
          <w:bCs w:val="0"/>
          <w:sz w:val="20"/>
          <w:szCs w:val="20"/>
          <w:lang w:val="pl-PL"/>
        </w:rPr>
        <w:t xml:space="preserve">. </w:t>
      </w:r>
      <w:r w:rsidR="006310BC" w:rsidRPr="006A498C">
        <w:rPr>
          <w:rFonts w:ascii="Arial" w:hAnsi="Arial" w:cs="Arial"/>
          <w:b w:val="0"/>
          <w:bCs w:val="0"/>
          <w:sz w:val="20"/>
          <w:szCs w:val="20"/>
        </w:rPr>
        <w:t xml:space="preserve">lub niniejszą SWZ do oświadczeń i dokumentów składanych przez Wykonawcę w postępowaniu, zastosowanie mają przepisy rozporządzenia Ministra Rozwoju, Pracy i Technologii z dnia 23 grudnia 2020 r. </w:t>
      </w:r>
      <w:r w:rsidR="006310BC" w:rsidRPr="006A498C">
        <w:rPr>
          <w:rFonts w:ascii="Arial" w:hAnsi="Arial" w:cs="Arial"/>
          <w:b w:val="0"/>
          <w:bCs w:val="0"/>
          <w:i/>
          <w:sz w:val="20"/>
          <w:szCs w:val="20"/>
        </w:rPr>
        <w:t xml:space="preserve">w sprawie podmiotowych środków dowodowych oraz innych dokumentów lub oświadczeń, jakich może żądać zamawiający od wykonawcy </w:t>
      </w:r>
      <w:r w:rsidR="006310BC" w:rsidRPr="006A498C">
        <w:rPr>
          <w:rFonts w:ascii="Arial" w:hAnsi="Arial" w:cs="Arial"/>
          <w:b w:val="0"/>
          <w:bCs w:val="0"/>
          <w:sz w:val="20"/>
          <w:szCs w:val="20"/>
        </w:rPr>
        <w:t>(Dz. U. z 2020 r. poz. 2415; zwanym dalej "</w:t>
      </w:r>
      <w:proofErr w:type="spellStart"/>
      <w:r w:rsidR="006310BC" w:rsidRPr="006A498C">
        <w:rPr>
          <w:rFonts w:ascii="Arial" w:hAnsi="Arial" w:cs="Arial"/>
          <w:b w:val="0"/>
          <w:bCs w:val="0"/>
          <w:sz w:val="20"/>
          <w:szCs w:val="20"/>
        </w:rPr>
        <w:t>r.p.ś.d</w:t>
      </w:r>
      <w:proofErr w:type="spellEnd"/>
      <w:r w:rsidR="006310BC" w:rsidRPr="006A498C">
        <w:rPr>
          <w:rFonts w:ascii="Arial" w:hAnsi="Arial" w:cs="Arial"/>
          <w:b w:val="0"/>
          <w:bCs w:val="0"/>
          <w:sz w:val="20"/>
          <w:szCs w:val="20"/>
        </w:rPr>
        <w:t>.") oraz przepisy rozporządzenia Prezesa Rady Ministrów z dnia 30 grudnia 2020</w:t>
      </w:r>
      <w:r w:rsidR="006310BC" w:rsidRPr="006A498C">
        <w:rPr>
          <w:rFonts w:ascii="Arial" w:hAnsi="Arial" w:cs="Arial"/>
          <w:b w:val="0"/>
          <w:bCs w:val="0"/>
          <w:sz w:val="20"/>
          <w:szCs w:val="20"/>
          <w:lang w:val="pl-PL"/>
        </w:rPr>
        <w:t> </w:t>
      </w:r>
      <w:r w:rsidR="006310BC" w:rsidRPr="006A498C">
        <w:rPr>
          <w:rFonts w:ascii="Arial" w:hAnsi="Arial" w:cs="Arial"/>
          <w:b w:val="0"/>
          <w:bCs w:val="0"/>
          <w:sz w:val="20"/>
          <w:szCs w:val="20"/>
        </w:rPr>
        <w:t xml:space="preserve">r. </w:t>
      </w:r>
      <w:r w:rsidR="006310BC" w:rsidRPr="006A498C">
        <w:rPr>
          <w:rFonts w:ascii="Arial" w:hAnsi="Arial" w:cs="Arial"/>
          <w:b w:val="0"/>
          <w:bCs w:val="0"/>
          <w:i/>
          <w:iCs/>
          <w:sz w:val="20"/>
          <w:szCs w:val="20"/>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6310BC" w:rsidRPr="006A498C">
        <w:rPr>
          <w:rFonts w:ascii="Arial" w:hAnsi="Arial" w:cs="Arial"/>
          <w:b w:val="0"/>
          <w:bCs w:val="0"/>
          <w:sz w:val="20"/>
          <w:szCs w:val="20"/>
          <w:shd w:val="clear" w:color="auto" w:fill="FFFFFF"/>
        </w:rPr>
        <w:t>(Dz.U. z 2020 r. poz. 2452</w:t>
      </w:r>
      <w:r w:rsidR="006310BC" w:rsidRPr="006A498C">
        <w:rPr>
          <w:rFonts w:ascii="Arial" w:hAnsi="Arial" w:cs="Arial"/>
          <w:b w:val="0"/>
          <w:bCs w:val="0"/>
          <w:sz w:val="20"/>
          <w:szCs w:val="20"/>
        </w:rPr>
        <w:t xml:space="preserve"> zwanym dalej "</w:t>
      </w:r>
      <w:proofErr w:type="spellStart"/>
      <w:r w:rsidR="006310BC" w:rsidRPr="006A498C">
        <w:rPr>
          <w:rFonts w:ascii="Arial" w:hAnsi="Arial" w:cs="Arial"/>
          <w:b w:val="0"/>
          <w:bCs w:val="0"/>
          <w:sz w:val="20"/>
          <w:szCs w:val="20"/>
        </w:rPr>
        <w:t>r.d.e</w:t>
      </w:r>
      <w:proofErr w:type="spellEnd"/>
      <w:r w:rsidR="006310BC" w:rsidRPr="006A498C">
        <w:rPr>
          <w:rFonts w:ascii="Arial" w:hAnsi="Arial" w:cs="Arial"/>
          <w:b w:val="0"/>
          <w:bCs w:val="0"/>
          <w:sz w:val="20"/>
          <w:szCs w:val="20"/>
        </w:rPr>
        <w:t>."</w:t>
      </w:r>
      <w:r w:rsidR="006310BC" w:rsidRPr="006A498C">
        <w:rPr>
          <w:rFonts w:ascii="Arial" w:hAnsi="Arial" w:cs="Arial"/>
          <w:b w:val="0"/>
          <w:bCs w:val="0"/>
          <w:sz w:val="20"/>
          <w:szCs w:val="20"/>
          <w:shd w:val="clear" w:color="auto" w:fill="FFFFFF"/>
        </w:rPr>
        <w:t>)</w:t>
      </w:r>
    </w:p>
    <w:p w14:paraId="407C73C4" w14:textId="77777777" w:rsidR="006310BC" w:rsidRPr="006A498C" w:rsidRDefault="006310BC" w:rsidP="00130223">
      <w:pPr>
        <w:pStyle w:val="Tekstpodstawowy"/>
        <w:spacing w:line="360" w:lineRule="auto"/>
        <w:ind w:left="426" w:hanging="426"/>
        <w:jc w:val="both"/>
        <w:rPr>
          <w:rFonts w:ascii="Arial" w:hAnsi="Arial" w:cs="Arial"/>
          <w:b w:val="0"/>
          <w:bCs w:val="0"/>
          <w:sz w:val="20"/>
          <w:szCs w:val="20"/>
        </w:rPr>
      </w:pPr>
      <w:r w:rsidRPr="006A498C">
        <w:rPr>
          <w:rFonts w:ascii="Arial" w:eastAsia="Calibri" w:hAnsi="Arial" w:cs="Arial"/>
          <w:b w:val="0"/>
          <w:bCs w:val="0"/>
          <w:sz w:val="20"/>
          <w:szCs w:val="20"/>
          <w:lang w:eastAsia="en-US"/>
        </w:rPr>
        <w:t xml:space="preserve">9.  </w:t>
      </w:r>
      <w:r w:rsidRPr="006A498C">
        <w:rPr>
          <w:rFonts w:ascii="Arial" w:hAnsi="Arial" w:cs="Arial"/>
          <w:b w:val="0"/>
          <w:bCs w:val="0"/>
          <w:sz w:val="20"/>
          <w:szCs w:val="20"/>
        </w:rPr>
        <w:t xml:space="preserve">Dokumenty lub oświadczenia sporządzone w języku obcym muszą być złożone wraz z tłumaczeniami na język polski. </w:t>
      </w:r>
      <w:bookmarkStart w:id="27" w:name="_Toc67563937"/>
    </w:p>
    <w:p w14:paraId="0171FAA7" w14:textId="77777777" w:rsidR="006310BC" w:rsidRPr="006A498C" w:rsidRDefault="006310BC" w:rsidP="00130223">
      <w:pPr>
        <w:pStyle w:val="Tekstpodstawowy"/>
        <w:spacing w:line="360" w:lineRule="auto"/>
        <w:ind w:left="426" w:hanging="426"/>
        <w:jc w:val="both"/>
        <w:rPr>
          <w:rFonts w:ascii="Arial" w:hAnsi="Arial" w:cs="Arial"/>
          <w:b w:val="0"/>
          <w:bCs w:val="0"/>
          <w:sz w:val="20"/>
          <w:szCs w:val="20"/>
        </w:rPr>
      </w:pPr>
    </w:p>
    <w:p w14:paraId="0CA980FC" w14:textId="77777777" w:rsidR="006310BC" w:rsidRPr="00130223" w:rsidRDefault="006310BC" w:rsidP="006A498C">
      <w:pPr>
        <w:pStyle w:val="Nagwek2"/>
        <w:keepLines w:val="0"/>
        <w:numPr>
          <w:ilvl w:val="0"/>
          <w:numId w:val="13"/>
        </w:numPr>
        <w:spacing w:before="0" w:line="276" w:lineRule="auto"/>
        <w:jc w:val="both"/>
        <w:rPr>
          <w:rFonts w:ascii="Arial" w:hAnsi="Arial" w:cs="Arial"/>
          <w:b/>
          <w:color w:val="auto"/>
          <w:sz w:val="20"/>
          <w:szCs w:val="20"/>
        </w:rPr>
      </w:pPr>
      <w:bookmarkStart w:id="28" w:name="_Toc79399401"/>
      <w:r w:rsidRPr="00130223">
        <w:rPr>
          <w:rFonts w:ascii="Arial" w:hAnsi="Arial" w:cs="Arial"/>
          <w:b/>
          <w:color w:val="auto"/>
          <w:sz w:val="20"/>
          <w:szCs w:val="20"/>
        </w:rPr>
        <w:t>POLEGANIE NA ZASOBACH INNYCH PODMIOTÓW</w:t>
      </w:r>
      <w:bookmarkEnd w:id="27"/>
      <w:bookmarkEnd w:id="28"/>
    </w:p>
    <w:p w14:paraId="5DC5EC62" w14:textId="0D9C7C17" w:rsidR="006310BC" w:rsidRPr="006A498C" w:rsidRDefault="006310BC" w:rsidP="00130223">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rPr>
      </w:pPr>
      <w:r w:rsidRPr="006A498C">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D0A50B9" w14:textId="528FA984" w:rsidR="006310BC" w:rsidRPr="006A498C" w:rsidRDefault="006310BC" w:rsidP="00130223">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rPr>
      </w:pPr>
      <w:r w:rsidRPr="006A498C">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5FC76E38" w14:textId="6C671720" w:rsidR="006310BC" w:rsidRPr="006A498C" w:rsidRDefault="006310BC" w:rsidP="00130223">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rPr>
      </w:pPr>
      <w:r w:rsidRPr="006A498C">
        <w:rPr>
          <w:rFonts w:ascii="Arial" w:hAnsi="Arial" w:cs="Arial"/>
          <w:sz w:val="20"/>
          <w:szCs w:val="20"/>
        </w:rPr>
        <w:t xml:space="preserve">Wykonawca, który polega na zdolnościach lub sytuacji podmiotów udostępniających zasoby, składa, </w:t>
      </w:r>
      <w:r w:rsidRPr="006A498C">
        <w:rPr>
          <w:rFonts w:ascii="Arial" w:hAnsi="Arial" w:cs="Arial"/>
          <w:b/>
          <w:bCs/>
          <w:sz w:val="20"/>
          <w:szCs w:val="20"/>
        </w:rPr>
        <w:t>wraz z ofertą</w:t>
      </w:r>
      <w:r w:rsidRPr="006A498C">
        <w:rPr>
          <w:rFonts w:ascii="Arial" w:hAnsi="Arial" w:cs="Arial"/>
          <w:sz w:val="20"/>
          <w:szCs w:val="20"/>
        </w:rPr>
        <w:t xml:space="preserve">, </w:t>
      </w:r>
      <w:r w:rsidRPr="006A498C">
        <w:rPr>
          <w:rFonts w:ascii="Arial" w:hAnsi="Arial" w:cs="Arial"/>
          <w:b/>
          <w:bCs/>
          <w:sz w:val="20"/>
          <w:szCs w:val="20"/>
        </w:rPr>
        <w:t>zobowiązanie podmiotu udostępniającego</w:t>
      </w:r>
      <w:r w:rsidRPr="006A498C">
        <w:rPr>
          <w:rFonts w:ascii="Arial" w:hAnsi="Arial" w:cs="Arial"/>
          <w:sz w:val="20"/>
          <w:szCs w:val="20"/>
        </w:rPr>
        <w:t xml:space="preserve"> </w:t>
      </w:r>
      <w:r w:rsidRPr="006A498C">
        <w:rPr>
          <w:rFonts w:ascii="Arial" w:hAnsi="Arial" w:cs="Arial"/>
          <w:b/>
          <w:bCs/>
          <w:sz w:val="20"/>
          <w:szCs w:val="20"/>
        </w:rPr>
        <w:t>zasoby</w:t>
      </w:r>
      <w:r w:rsidRPr="006A498C">
        <w:rPr>
          <w:rFonts w:ascii="Arial" w:hAnsi="Arial" w:cs="Arial"/>
          <w:sz w:val="20"/>
          <w:szCs w:val="20"/>
        </w:rPr>
        <w:t xml:space="preserve"> do oddania mu do dyspozycji niezbędnych zasobów na potrzeby realizacji danego zamówienia </w:t>
      </w:r>
      <w:r w:rsidRPr="006A498C">
        <w:rPr>
          <w:rFonts w:ascii="Arial" w:hAnsi="Arial" w:cs="Arial"/>
          <w:b/>
          <w:bCs/>
          <w:sz w:val="20"/>
          <w:szCs w:val="20"/>
        </w:rPr>
        <w:t>lub inny podmiotowy środek dowodowy potwierdzający</w:t>
      </w:r>
      <w:r w:rsidRPr="006A498C">
        <w:rPr>
          <w:rFonts w:ascii="Arial" w:hAnsi="Arial" w:cs="Arial"/>
          <w:sz w:val="20"/>
          <w:szCs w:val="20"/>
        </w:rPr>
        <w:t xml:space="preserve">, że wykonawca realizując zamówienie, będzie dysponował niezbędnymi zasobami tych podmiotów. Zobowiązanie podmiotu udostępniającego zasoby, o którym mowa powyżej, potwierdza, że stosunek łączący Wykonawcę z podmiotami udostępniającymi zasoby gwarantuje rzeczywisty dostęp do tych zasobów oraz określa w szczególności: </w:t>
      </w:r>
    </w:p>
    <w:p w14:paraId="00DC5036" w14:textId="77777777" w:rsidR="006310BC" w:rsidRPr="006A498C" w:rsidRDefault="006310BC" w:rsidP="00130223">
      <w:pPr>
        <w:pStyle w:val="Default"/>
        <w:spacing w:line="360" w:lineRule="auto"/>
        <w:ind w:firstLine="426"/>
        <w:jc w:val="both"/>
        <w:rPr>
          <w:rFonts w:ascii="Arial" w:hAnsi="Arial" w:cs="Arial"/>
          <w:color w:val="auto"/>
          <w:sz w:val="20"/>
          <w:szCs w:val="20"/>
        </w:rPr>
      </w:pPr>
      <w:r w:rsidRPr="006A498C">
        <w:rPr>
          <w:rFonts w:ascii="Arial" w:hAnsi="Arial" w:cs="Arial"/>
          <w:color w:val="auto"/>
          <w:sz w:val="20"/>
          <w:szCs w:val="20"/>
        </w:rPr>
        <w:t xml:space="preserve">1) zakres dostępnych Wykonawcy zasobów podmiotu udostępniającego zasoby; </w:t>
      </w:r>
    </w:p>
    <w:p w14:paraId="1EFDD061" w14:textId="77777777" w:rsidR="006310BC" w:rsidRPr="006A498C" w:rsidRDefault="006310BC" w:rsidP="00130223">
      <w:pPr>
        <w:pStyle w:val="Default"/>
        <w:spacing w:line="360" w:lineRule="auto"/>
        <w:ind w:left="426"/>
        <w:jc w:val="both"/>
        <w:rPr>
          <w:rFonts w:ascii="Arial" w:hAnsi="Arial" w:cs="Arial"/>
          <w:color w:val="auto"/>
          <w:sz w:val="20"/>
          <w:szCs w:val="20"/>
        </w:rPr>
      </w:pPr>
      <w:r w:rsidRPr="006A498C">
        <w:rPr>
          <w:rFonts w:ascii="Arial" w:hAnsi="Arial" w:cs="Arial"/>
          <w:color w:val="auto"/>
          <w:sz w:val="20"/>
          <w:szCs w:val="20"/>
        </w:rPr>
        <w:t xml:space="preserve">2) sposób i okres udostępnienia Wykonawcy i wykorzystania przez niego zasobów podmiotu udostępniającego te zasoby przy wykonywaniu zamówienia; </w:t>
      </w:r>
    </w:p>
    <w:p w14:paraId="0A2FEBE4" w14:textId="79EF7ABC" w:rsidR="006310BC" w:rsidRPr="006A498C" w:rsidRDefault="006310BC" w:rsidP="00130223">
      <w:pPr>
        <w:pStyle w:val="Default"/>
        <w:spacing w:line="360" w:lineRule="auto"/>
        <w:ind w:left="426"/>
        <w:jc w:val="both"/>
        <w:rPr>
          <w:rFonts w:ascii="Arial" w:hAnsi="Arial" w:cs="Arial"/>
          <w:color w:val="auto"/>
          <w:sz w:val="20"/>
          <w:szCs w:val="20"/>
        </w:rPr>
      </w:pPr>
      <w:r w:rsidRPr="006A498C">
        <w:rPr>
          <w:rFonts w:ascii="Arial" w:hAnsi="Arial" w:cs="Arial"/>
          <w:color w:val="auto"/>
          <w:sz w:val="20"/>
          <w:szCs w:val="20"/>
        </w:rPr>
        <w:t xml:space="preserve">3) czy i w jakim zakresie podmiot udostępniający zasoby, na zdolnościach którego Wykonawca polega w odniesieniu do warunków udziału w postępowaniu dotyczących wykształcenia, kwalifikacji </w:t>
      </w:r>
      <w:r w:rsidRPr="006A498C">
        <w:rPr>
          <w:rFonts w:ascii="Arial" w:hAnsi="Arial" w:cs="Arial"/>
          <w:color w:val="auto"/>
          <w:sz w:val="20"/>
          <w:szCs w:val="20"/>
        </w:rPr>
        <w:lastRenderedPageBreak/>
        <w:t xml:space="preserve">zawodowych lub doświadczenia, zrealizuje roboty budowlane, których wskazane zdolności dotyczą. Wzór oświadczenia stanowi </w:t>
      </w:r>
      <w:r w:rsidRPr="006A498C">
        <w:rPr>
          <w:rFonts w:ascii="Arial" w:hAnsi="Arial" w:cs="Arial"/>
          <w:b/>
          <w:bCs/>
          <w:color w:val="auto"/>
          <w:sz w:val="20"/>
          <w:szCs w:val="20"/>
        </w:rPr>
        <w:t>załącznik nr</w:t>
      </w:r>
      <w:r w:rsidR="008E1345" w:rsidRPr="006A498C">
        <w:rPr>
          <w:rFonts w:ascii="Arial" w:hAnsi="Arial" w:cs="Arial"/>
          <w:b/>
          <w:bCs/>
          <w:color w:val="auto"/>
          <w:sz w:val="20"/>
          <w:szCs w:val="20"/>
        </w:rPr>
        <w:t xml:space="preserve"> 4 </w:t>
      </w:r>
      <w:r w:rsidRPr="006A498C">
        <w:rPr>
          <w:rFonts w:ascii="Arial" w:hAnsi="Arial" w:cs="Arial"/>
          <w:b/>
          <w:bCs/>
          <w:color w:val="auto"/>
          <w:sz w:val="20"/>
          <w:szCs w:val="20"/>
        </w:rPr>
        <w:t>do SWZ.</w:t>
      </w:r>
    </w:p>
    <w:p w14:paraId="6B792FDA" w14:textId="0E58F5E4" w:rsidR="006310BC" w:rsidRPr="006A498C" w:rsidRDefault="006310BC" w:rsidP="00130223">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rPr>
      </w:pPr>
      <w:bookmarkStart w:id="29" w:name="_Hlk78982242"/>
      <w:r w:rsidRPr="006A498C">
        <w:rPr>
          <w:rFonts w:ascii="Arial" w:hAnsi="Arial" w:cs="Arial"/>
          <w:sz w:val="20"/>
          <w:szCs w:val="20"/>
        </w:rPr>
        <w:t xml:space="preserve">Zamawiający ocenia, czy udostępniane wykonawcy przez podmioty udostępniające zasoby zdolności techniczne lub zawodowe pozwalają na wykazanie przez wykonawcę spełniania warunków udziału w postępowaniu, o których mowa w Rozdziale XI ust. </w:t>
      </w:r>
      <w:r w:rsidR="00E0069B">
        <w:rPr>
          <w:rFonts w:ascii="Arial" w:hAnsi="Arial" w:cs="Arial"/>
          <w:sz w:val="20"/>
          <w:szCs w:val="20"/>
        </w:rPr>
        <w:t>4</w:t>
      </w:r>
      <w:r w:rsidRPr="006A498C">
        <w:rPr>
          <w:rFonts w:ascii="Arial" w:hAnsi="Arial" w:cs="Arial"/>
          <w:sz w:val="20"/>
          <w:szCs w:val="20"/>
        </w:rPr>
        <w:t xml:space="preserve"> pkt </w:t>
      </w:r>
      <w:r w:rsidR="00F83DF6" w:rsidRPr="006A498C">
        <w:rPr>
          <w:rFonts w:ascii="Arial" w:hAnsi="Arial" w:cs="Arial"/>
          <w:sz w:val="20"/>
          <w:szCs w:val="20"/>
        </w:rPr>
        <w:t>1</w:t>
      </w:r>
      <w:r w:rsidRPr="006A498C">
        <w:rPr>
          <w:rFonts w:ascii="Arial" w:hAnsi="Arial" w:cs="Arial"/>
          <w:sz w:val="20"/>
          <w:szCs w:val="20"/>
        </w:rPr>
        <w:t xml:space="preserve"> i </w:t>
      </w:r>
      <w:r w:rsidR="009B7E3E" w:rsidRPr="006A498C">
        <w:rPr>
          <w:rFonts w:ascii="Arial" w:hAnsi="Arial" w:cs="Arial"/>
          <w:sz w:val="20"/>
          <w:szCs w:val="20"/>
        </w:rPr>
        <w:t>2</w:t>
      </w:r>
      <w:r w:rsidRPr="006A498C">
        <w:rPr>
          <w:rFonts w:ascii="Arial" w:hAnsi="Arial" w:cs="Arial"/>
          <w:sz w:val="20"/>
          <w:szCs w:val="20"/>
        </w:rPr>
        <w:t xml:space="preserve"> </w:t>
      </w:r>
      <w:r w:rsidR="00E45D57">
        <w:rPr>
          <w:rFonts w:ascii="Arial" w:hAnsi="Arial" w:cs="Arial"/>
          <w:sz w:val="20"/>
          <w:szCs w:val="20"/>
        </w:rPr>
        <w:t>SWZ</w:t>
      </w:r>
      <w:r w:rsidRPr="006A498C">
        <w:rPr>
          <w:rFonts w:ascii="Arial" w:hAnsi="Arial" w:cs="Arial"/>
          <w:sz w:val="20"/>
          <w:szCs w:val="20"/>
        </w:rPr>
        <w:t>, a także bada, czy nie zachodzą wobec tego podmiotu podstawy wykluczenia, które zostały przewidziane względem wykonawcy.</w:t>
      </w:r>
      <w:bookmarkEnd w:id="29"/>
    </w:p>
    <w:p w14:paraId="232DB239" w14:textId="7327ED6C" w:rsidR="006310BC" w:rsidRPr="006A498C" w:rsidRDefault="006310BC" w:rsidP="00130223">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rPr>
      </w:pPr>
      <w:r w:rsidRPr="006A498C">
        <w:rPr>
          <w:rFonts w:ascii="Arial" w:hAnsi="Arial" w:cs="Arial"/>
          <w:b/>
          <w:sz w:val="20"/>
          <w:szCs w:val="20"/>
        </w:rPr>
        <w:t xml:space="preserve">UWAGA: </w:t>
      </w:r>
      <w:r w:rsidRPr="006A498C">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1B05DB" w14:textId="5DCC41C4" w:rsidR="006310BC" w:rsidRPr="006A498C" w:rsidRDefault="006310BC" w:rsidP="00130223">
      <w:pPr>
        <w:pStyle w:val="Teksttreci0"/>
        <w:numPr>
          <w:ilvl w:val="3"/>
          <w:numId w:val="22"/>
        </w:numPr>
        <w:tabs>
          <w:tab w:val="clear" w:pos="1009"/>
        </w:tabs>
        <w:spacing w:line="360" w:lineRule="auto"/>
        <w:ind w:left="426" w:hanging="426"/>
        <w:jc w:val="both"/>
        <w:rPr>
          <w:rFonts w:ascii="Arial" w:hAnsi="Arial" w:cs="Arial"/>
          <w:sz w:val="20"/>
          <w:szCs w:val="20"/>
        </w:rPr>
      </w:pPr>
      <w:r w:rsidRPr="006A498C">
        <w:rPr>
          <w:rFonts w:ascii="Arial" w:hAnsi="Arial" w:cs="Arial"/>
          <w:b/>
          <w:bCs/>
          <w:sz w:val="20"/>
          <w:szCs w:val="20"/>
        </w:rPr>
        <w:t>Wykonawca,</w:t>
      </w:r>
      <w:r w:rsidRPr="006A498C">
        <w:rPr>
          <w:rFonts w:ascii="Arial" w:hAnsi="Arial" w:cs="Arial"/>
          <w:sz w:val="20"/>
          <w:szCs w:val="20"/>
        </w:rPr>
        <w:t xml:space="preserve"> w przypadku polegania na zdolnościach lub sytuacji podmiotów udostępniających zasoby, </w:t>
      </w:r>
      <w:r w:rsidRPr="006A498C">
        <w:rPr>
          <w:rFonts w:ascii="Arial" w:hAnsi="Arial" w:cs="Arial"/>
          <w:b/>
          <w:bCs/>
          <w:sz w:val="20"/>
          <w:szCs w:val="20"/>
        </w:rPr>
        <w:t>przedstawia, wraz z oświadczeniem, o którym mowa w Rozdziale XIII ust. 1 SWZ, także oświadczenie podmiotu udostępniającego zasoby</w:t>
      </w:r>
      <w:r w:rsidRPr="006A498C">
        <w:rPr>
          <w:rFonts w:ascii="Arial" w:hAnsi="Arial" w:cs="Arial"/>
          <w:sz w:val="20"/>
          <w:szCs w:val="20"/>
        </w:rPr>
        <w:t>, potwierdzające brak podstaw wykluczenia tego podmiotu oraz odpowiednio spełnianie warunków udziału w postępowaniu, w zakresie, w jakim wykonawca powołuje się na jego zasoby, zgodnie z katalogiem dokumentów określonych w Rozdziale XIII SWZ.</w:t>
      </w:r>
    </w:p>
    <w:p w14:paraId="46BC7188" w14:textId="77777777" w:rsidR="006310BC" w:rsidRPr="006A498C" w:rsidRDefault="006310BC" w:rsidP="00130223">
      <w:pPr>
        <w:pStyle w:val="Teksttreci0"/>
        <w:numPr>
          <w:ilvl w:val="3"/>
          <w:numId w:val="22"/>
        </w:numPr>
        <w:tabs>
          <w:tab w:val="clear" w:pos="1009"/>
        </w:tabs>
        <w:spacing w:line="360" w:lineRule="auto"/>
        <w:ind w:left="426" w:hanging="426"/>
        <w:jc w:val="both"/>
        <w:rPr>
          <w:rFonts w:ascii="Arial" w:hAnsi="Arial" w:cs="Arial"/>
          <w:sz w:val="20"/>
          <w:szCs w:val="20"/>
        </w:rPr>
      </w:pPr>
      <w:r w:rsidRPr="006A498C">
        <w:rPr>
          <w:rFonts w:ascii="Arial" w:hAnsi="Arial" w:cs="Arial"/>
          <w:sz w:val="20"/>
          <w:szCs w:val="20"/>
        </w:rPr>
        <w:t>Wymagania dotyczące polegania na zdolnościach lub sytuacjach innych podmiotów, o których mowa w ust.1:</w:t>
      </w:r>
    </w:p>
    <w:p w14:paraId="465C597B" w14:textId="39872E67" w:rsidR="006310BC" w:rsidRPr="00130223" w:rsidRDefault="006310BC" w:rsidP="00130223">
      <w:pPr>
        <w:spacing w:line="360" w:lineRule="auto"/>
        <w:ind w:left="852" w:hanging="426"/>
        <w:jc w:val="both"/>
        <w:rPr>
          <w:rFonts w:ascii="Arial" w:hAnsi="Arial" w:cs="Arial"/>
        </w:rPr>
      </w:pPr>
      <w:r w:rsidRPr="00130223">
        <w:rPr>
          <w:rFonts w:ascii="Arial" w:hAnsi="Arial" w:cs="Arial"/>
        </w:rPr>
        <w:t>1)</w:t>
      </w:r>
      <w:r w:rsidRPr="00130223">
        <w:rPr>
          <w:rFonts w:ascii="Arial" w:hAnsi="Arial" w:cs="Arial"/>
        </w:rPr>
        <w:tab/>
      </w:r>
      <w:r w:rsidRPr="00130223">
        <w:rPr>
          <w:rFonts w:ascii="Arial" w:hAnsi="Arial" w:cs="Arial"/>
          <w:shd w:val="clear" w:color="auto" w:fill="FFFFFF"/>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AE3EC30" w14:textId="68BBBE90" w:rsidR="006310BC" w:rsidRPr="006A498C" w:rsidRDefault="00E45D57" w:rsidP="00130223">
      <w:pPr>
        <w:spacing w:line="360" w:lineRule="auto"/>
        <w:ind w:left="852" w:hanging="426"/>
        <w:jc w:val="both"/>
        <w:rPr>
          <w:rFonts w:ascii="Arial" w:hAnsi="Arial" w:cs="Arial"/>
        </w:rPr>
      </w:pPr>
      <w:r>
        <w:rPr>
          <w:rFonts w:ascii="Arial" w:hAnsi="Arial" w:cs="Arial"/>
        </w:rPr>
        <w:t>2</w:t>
      </w:r>
      <w:r w:rsidR="006310BC" w:rsidRPr="00130223">
        <w:rPr>
          <w:rFonts w:ascii="Arial" w:hAnsi="Arial" w:cs="Arial"/>
        </w:rPr>
        <w:t>)</w:t>
      </w:r>
      <w:r w:rsidR="006310BC" w:rsidRPr="006A498C">
        <w:rPr>
          <w:rFonts w:ascii="Arial" w:hAnsi="Arial" w:cs="Arial"/>
          <w:b/>
        </w:rPr>
        <w:tab/>
      </w:r>
      <w:r w:rsidR="006310BC" w:rsidRPr="006A498C">
        <w:rPr>
          <w:rFonts w:ascii="Arial" w:hAnsi="Arial" w:cs="Arial"/>
          <w:shd w:val="clear" w:color="auto" w:fill="FFFFFF"/>
        </w:rPr>
        <w:t>Jeżeli zdolności techniczne lub zawodowe</w:t>
      </w:r>
      <w:r>
        <w:rPr>
          <w:rFonts w:ascii="Arial" w:hAnsi="Arial" w:cs="Arial"/>
          <w:shd w:val="clear" w:color="auto" w:fill="FFFFFF"/>
        </w:rPr>
        <w:t xml:space="preserve"> </w:t>
      </w:r>
      <w:r w:rsidR="006310BC" w:rsidRPr="006A498C">
        <w:rPr>
          <w:rFonts w:ascii="Arial" w:hAnsi="Arial" w:cs="Arial"/>
          <w:shd w:val="clear" w:color="auto" w:fill="FFFFFF"/>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4E8EB78" w14:textId="77777777" w:rsidR="006310BC" w:rsidRPr="006A498C" w:rsidRDefault="006310BC" w:rsidP="006A498C">
      <w:pPr>
        <w:spacing w:line="276" w:lineRule="auto"/>
        <w:contextualSpacing/>
        <w:jc w:val="both"/>
        <w:rPr>
          <w:rFonts w:ascii="Arial" w:hAnsi="Arial" w:cs="Arial"/>
        </w:rPr>
      </w:pPr>
    </w:p>
    <w:p w14:paraId="369E2227" w14:textId="74DA7BE5" w:rsidR="006310BC" w:rsidRPr="00130223" w:rsidRDefault="006310BC" w:rsidP="00130223">
      <w:pPr>
        <w:pStyle w:val="Nagwek2"/>
        <w:keepLines w:val="0"/>
        <w:numPr>
          <w:ilvl w:val="0"/>
          <w:numId w:val="13"/>
        </w:numPr>
        <w:tabs>
          <w:tab w:val="left" w:pos="708"/>
        </w:tabs>
        <w:spacing w:before="0" w:line="360" w:lineRule="auto"/>
        <w:jc w:val="both"/>
        <w:rPr>
          <w:rFonts w:ascii="Arial" w:eastAsia="Calibri" w:hAnsi="Arial" w:cs="Arial"/>
          <w:b/>
          <w:color w:val="auto"/>
          <w:sz w:val="20"/>
          <w:szCs w:val="20"/>
          <w:lang w:eastAsia="en-US"/>
        </w:rPr>
      </w:pPr>
      <w:bookmarkStart w:id="30" w:name="_Toc68251759"/>
      <w:bookmarkStart w:id="31" w:name="_Toc79399402"/>
      <w:r w:rsidRPr="00130223">
        <w:rPr>
          <w:rFonts w:ascii="Arial" w:hAnsi="Arial" w:cs="Arial"/>
          <w:b/>
          <w:color w:val="auto"/>
          <w:sz w:val="20"/>
          <w:szCs w:val="20"/>
        </w:rPr>
        <w:t>INFORMACJA DLA WYKONAWCÓW WSPÓLNIE UBIEGAJĄCYCH SIĘ O UDZIELENIE</w:t>
      </w:r>
      <w:r w:rsidR="00F57817">
        <w:rPr>
          <w:rFonts w:ascii="Arial" w:hAnsi="Arial" w:cs="Arial"/>
          <w:b/>
          <w:color w:val="auto"/>
          <w:sz w:val="20"/>
          <w:szCs w:val="20"/>
        </w:rPr>
        <w:t xml:space="preserve"> </w:t>
      </w:r>
      <w:r w:rsidRPr="00130223">
        <w:rPr>
          <w:rFonts w:ascii="Arial" w:hAnsi="Arial" w:cs="Arial"/>
          <w:b/>
          <w:color w:val="auto"/>
          <w:sz w:val="20"/>
          <w:szCs w:val="20"/>
        </w:rPr>
        <w:t>ZAMÓWIENIA (SPÓŁKI CYWILNE/ KONSORCJA).</w:t>
      </w:r>
      <w:bookmarkEnd w:id="30"/>
      <w:bookmarkEnd w:id="31"/>
    </w:p>
    <w:p w14:paraId="6B90F78D" w14:textId="77777777" w:rsidR="006310BC" w:rsidRPr="006A498C" w:rsidRDefault="006310BC" w:rsidP="00130223">
      <w:pPr>
        <w:pStyle w:val="ust"/>
        <w:spacing w:before="0" w:after="120" w:line="360" w:lineRule="auto"/>
        <w:ind w:left="360" w:firstLine="0"/>
        <w:rPr>
          <w:rFonts w:ascii="Arial" w:hAnsi="Arial" w:cs="Arial"/>
          <w:sz w:val="20"/>
          <w:szCs w:val="20"/>
        </w:rPr>
      </w:pPr>
      <w:r w:rsidRPr="006A498C">
        <w:rPr>
          <w:rFonts w:ascii="Arial" w:hAnsi="Arial" w:cs="Arial"/>
          <w:sz w:val="20"/>
          <w:szCs w:val="20"/>
        </w:rPr>
        <w:t xml:space="preserve">1. W przypadku Wykonawców wspólnie ubiegających się o udzielenie zamówienia, </w:t>
      </w:r>
      <w:r w:rsidRPr="006A498C">
        <w:rPr>
          <w:rFonts w:ascii="Arial" w:hAnsi="Arial" w:cs="Arial"/>
          <w:b/>
          <w:bCs/>
          <w:sz w:val="20"/>
          <w:szCs w:val="20"/>
        </w:rPr>
        <w:t>oświadczenie o niepodleganiu wykluczeniu, spełnianiu warunków udziału w postępowaniu</w:t>
      </w:r>
      <w:r w:rsidRPr="006A498C">
        <w:rPr>
          <w:rFonts w:ascii="Arial" w:hAnsi="Arial" w:cs="Arial"/>
          <w:sz w:val="20"/>
          <w:szCs w:val="20"/>
        </w:rPr>
        <w:t xml:space="preserve"> w zakresie wskazanym przez Zamawiającego,  </w:t>
      </w:r>
      <w:r w:rsidRPr="006A498C">
        <w:rPr>
          <w:rFonts w:ascii="Arial" w:hAnsi="Arial" w:cs="Arial"/>
          <w:b/>
          <w:bCs/>
          <w:sz w:val="20"/>
          <w:szCs w:val="20"/>
        </w:rPr>
        <w:t xml:space="preserve">składa każdy z Wykonawców </w:t>
      </w:r>
      <w:r w:rsidRPr="006A498C">
        <w:rPr>
          <w:rFonts w:ascii="Arial" w:hAnsi="Arial" w:cs="Arial"/>
          <w:sz w:val="20"/>
          <w:szCs w:val="20"/>
        </w:rPr>
        <w:t>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75BDB5" w14:textId="77777777" w:rsidR="006310BC" w:rsidRPr="006A498C" w:rsidRDefault="006310BC" w:rsidP="00130223">
      <w:pPr>
        <w:pStyle w:val="ust"/>
        <w:spacing w:before="0" w:after="120" w:line="360" w:lineRule="auto"/>
        <w:ind w:left="360" w:firstLine="0"/>
        <w:rPr>
          <w:rFonts w:ascii="Arial" w:hAnsi="Arial" w:cs="Arial"/>
          <w:sz w:val="20"/>
          <w:szCs w:val="20"/>
        </w:rPr>
      </w:pPr>
      <w:r w:rsidRPr="006A498C">
        <w:rPr>
          <w:rFonts w:ascii="Arial" w:hAnsi="Arial" w:cs="Arial"/>
          <w:sz w:val="20"/>
          <w:szCs w:val="20"/>
        </w:rPr>
        <w:t>2. Oświadczenia i dokumenty potwierdzające brak podstaw do wykluczenia z postępowania,  składa każdy z Wykonawców wspólnie ubiegających się o zamówienie.</w:t>
      </w:r>
    </w:p>
    <w:p w14:paraId="46FB885E" w14:textId="4C2D65F3" w:rsidR="006310BC" w:rsidRPr="006A498C" w:rsidRDefault="006310BC" w:rsidP="00130223">
      <w:pPr>
        <w:pStyle w:val="ust"/>
        <w:spacing w:before="0" w:after="120" w:line="360" w:lineRule="auto"/>
        <w:ind w:left="360" w:firstLine="0"/>
        <w:rPr>
          <w:rFonts w:ascii="Arial" w:hAnsi="Arial" w:cs="Arial"/>
          <w:sz w:val="20"/>
          <w:szCs w:val="20"/>
        </w:rPr>
      </w:pPr>
      <w:r w:rsidRPr="006A498C">
        <w:rPr>
          <w:rFonts w:ascii="Arial" w:hAnsi="Arial" w:cs="Arial"/>
          <w:sz w:val="20"/>
          <w:szCs w:val="20"/>
        </w:rPr>
        <w:t xml:space="preserve">3. </w:t>
      </w:r>
      <w:bookmarkStart w:id="32" w:name="_Hlk79050706"/>
      <w:r w:rsidRPr="006A498C">
        <w:rPr>
          <w:rFonts w:ascii="Arial" w:hAnsi="Arial" w:cs="Arial"/>
          <w:sz w:val="20"/>
          <w:szCs w:val="20"/>
        </w:rPr>
        <w:t xml:space="preserve">W przypadku podmiotów składających ofertę wspólną, warunki, o których mowa </w:t>
      </w:r>
      <w:r w:rsidR="007E5237" w:rsidRPr="006A498C">
        <w:rPr>
          <w:rFonts w:ascii="Arial" w:hAnsi="Arial" w:cs="Arial"/>
          <w:b/>
          <w:bCs/>
          <w:sz w:val="20"/>
          <w:szCs w:val="20"/>
        </w:rPr>
        <w:t>w Rozdziel XI ust.</w:t>
      </w:r>
      <w:r w:rsidR="007E5237">
        <w:rPr>
          <w:rFonts w:ascii="Arial" w:hAnsi="Arial" w:cs="Arial"/>
          <w:b/>
          <w:bCs/>
          <w:sz w:val="20"/>
          <w:szCs w:val="20"/>
        </w:rPr>
        <w:t>3</w:t>
      </w:r>
      <w:r w:rsidR="007E5237" w:rsidRPr="006A498C">
        <w:rPr>
          <w:rFonts w:ascii="Arial" w:hAnsi="Arial" w:cs="Arial"/>
          <w:b/>
          <w:bCs/>
          <w:sz w:val="20"/>
          <w:szCs w:val="20"/>
        </w:rPr>
        <w:t xml:space="preserve"> pkt </w:t>
      </w:r>
      <w:r w:rsidR="007E5237">
        <w:rPr>
          <w:rFonts w:ascii="Arial" w:hAnsi="Arial" w:cs="Arial"/>
          <w:b/>
          <w:bCs/>
          <w:sz w:val="20"/>
          <w:szCs w:val="20"/>
        </w:rPr>
        <w:t xml:space="preserve">4 </w:t>
      </w:r>
      <w:proofErr w:type="spellStart"/>
      <w:r w:rsidR="007E5237">
        <w:rPr>
          <w:rFonts w:ascii="Arial" w:hAnsi="Arial" w:cs="Arial"/>
          <w:b/>
          <w:bCs/>
          <w:sz w:val="20"/>
          <w:szCs w:val="20"/>
        </w:rPr>
        <w:t>ppkt</w:t>
      </w:r>
      <w:proofErr w:type="spellEnd"/>
      <w:r w:rsidR="007E5237">
        <w:rPr>
          <w:rFonts w:ascii="Arial" w:hAnsi="Arial" w:cs="Arial"/>
          <w:b/>
          <w:bCs/>
          <w:sz w:val="20"/>
          <w:szCs w:val="20"/>
        </w:rPr>
        <w:t xml:space="preserve"> </w:t>
      </w:r>
      <w:r w:rsidR="00834BB6">
        <w:rPr>
          <w:rFonts w:ascii="Arial" w:hAnsi="Arial" w:cs="Arial"/>
          <w:b/>
          <w:bCs/>
          <w:sz w:val="20"/>
          <w:szCs w:val="20"/>
        </w:rPr>
        <w:t xml:space="preserve">1 i </w:t>
      </w:r>
      <w:r w:rsidR="007E5237" w:rsidRPr="006A498C">
        <w:rPr>
          <w:rFonts w:ascii="Arial" w:hAnsi="Arial" w:cs="Arial"/>
          <w:b/>
          <w:bCs/>
          <w:sz w:val="20"/>
          <w:szCs w:val="20"/>
        </w:rPr>
        <w:t>2 SWZ</w:t>
      </w:r>
      <w:r w:rsidR="007E5237" w:rsidRPr="006A498C">
        <w:rPr>
          <w:rFonts w:ascii="Arial" w:hAnsi="Arial" w:cs="Arial"/>
          <w:sz w:val="20"/>
          <w:szCs w:val="20"/>
        </w:rPr>
        <w:t xml:space="preserve"> musi spełniać co najmniej jeden z nich lub wszyscy wykonawcy łącznie</w:t>
      </w:r>
      <w:r w:rsidR="00834BB6">
        <w:rPr>
          <w:rFonts w:ascii="Arial" w:hAnsi="Arial" w:cs="Arial"/>
          <w:sz w:val="20"/>
          <w:szCs w:val="20"/>
        </w:rPr>
        <w:t>.</w:t>
      </w:r>
      <w:r w:rsidR="007E5237" w:rsidRPr="006A498C">
        <w:rPr>
          <w:rFonts w:ascii="Arial" w:hAnsi="Arial" w:cs="Arial"/>
          <w:sz w:val="20"/>
          <w:szCs w:val="20"/>
        </w:rPr>
        <w:t xml:space="preserve"> </w:t>
      </w:r>
      <w:bookmarkEnd w:id="32"/>
    </w:p>
    <w:p w14:paraId="3AAB6028" w14:textId="77777777" w:rsidR="006310BC" w:rsidRPr="006A498C" w:rsidRDefault="006310BC" w:rsidP="00130223">
      <w:pPr>
        <w:pStyle w:val="ust"/>
        <w:spacing w:before="0" w:after="120" w:line="360" w:lineRule="auto"/>
        <w:ind w:left="360" w:firstLine="0"/>
        <w:rPr>
          <w:rFonts w:ascii="Arial" w:hAnsi="Arial" w:cs="Arial"/>
          <w:sz w:val="20"/>
          <w:szCs w:val="20"/>
        </w:rPr>
      </w:pPr>
      <w:r w:rsidRPr="006A498C">
        <w:rPr>
          <w:rFonts w:ascii="Arial" w:hAnsi="Arial" w:cs="Arial"/>
          <w:sz w:val="20"/>
          <w:szCs w:val="20"/>
        </w:rPr>
        <w:lastRenderedPageBreak/>
        <w:t xml:space="preserve">4. W przypadku, gdy ofertę składają Wykonawcy wspólnie w okolicznościach wskazanych w art. 117 ust.  3 ustawy </w:t>
      </w:r>
      <w:proofErr w:type="spellStart"/>
      <w:r w:rsidRPr="006A498C">
        <w:rPr>
          <w:rFonts w:ascii="Arial" w:hAnsi="Arial" w:cs="Arial"/>
          <w:sz w:val="20"/>
          <w:szCs w:val="20"/>
        </w:rPr>
        <w:t>p.z.p</w:t>
      </w:r>
      <w:proofErr w:type="spellEnd"/>
      <w:r w:rsidRPr="006A498C">
        <w:rPr>
          <w:rFonts w:ascii="Arial" w:hAnsi="Arial" w:cs="Arial"/>
          <w:sz w:val="20"/>
          <w:szCs w:val="20"/>
        </w:rPr>
        <w:t xml:space="preserve">. ( tj. w odniesieniu do warunków dotyczących wykształcenia, kwalifikacji zawodowych lub doświadczenia), </w:t>
      </w:r>
      <w:r w:rsidRPr="006A498C">
        <w:rPr>
          <w:rFonts w:ascii="Arial" w:hAnsi="Arial" w:cs="Arial"/>
          <w:b/>
          <w:bCs/>
          <w:sz w:val="20"/>
          <w:szCs w:val="20"/>
        </w:rPr>
        <w:t>Wykonawcy wspólnie</w:t>
      </w:r>
      <w:r w:rsidRPr="006A498C">
        <w:rPr>
          <w:rFonts w:ascii="Arial" w:hAnsi="Arial" w:cs="Arial"/>
          <w:sz w:val="20"/>
          <w:szCs w:val="20"/>
        </w:rPr>
        <w:t xml:space="preserve"> ubiegający się o udzielenie zamówienia </w:t>
      </w:r>
      <w:r w:rsidRPr="006A498C">
        <w:rPr>
          <w:rFonts w:ascii="Arial" w:hAnsi="Arial" w:cs="Arial"/>
          <w:b/>
          <w:bCs/>
          <w:sz w:val="20"/>
          <w:szCs w:val="20"/>
        </w:rPr>
        <w:t>dołączają do oferty oświadczenie</w:t>
      </w:r>
      <w:r w:rsidRPr="006A498C">
        <w:rPr>
          <w:rFonts w:ascii="Arial" w:hAnsi="Arial" w:cs="Arial"/>
          <w:sz w:val="20"/>
          <w:szCs w:val="20"/>
        </w:rPr>
        <w:t xml:space="preserve">, </w:t>
      </w:r>
      <w:r w:rsidRPr="006A498C">
        <w:rPr>
          <w:rFonts w:ascii="Arial" w:hAnsi="Arial" w:cs="Arial"/>
          <w:b/>
          <w:bCs/>
          <w:sz w:val="20"/>
          <w:szCs w:val="20"/>
        </w:rPr>
        <w:t>z którego wynika, które roboty budowalne wykonają poszczególni wykonawcy .</w:t>
      </w:r>
      <w:r w:rsidRPr="006A498C">
        <w:rPr>
          <w:rFonts w:ascii="Arial" w:hAnsi="Arial" w:cs="Arial"/>
          <w:sz w:val="20"/>
          <w:szCs w:val="20"/>
        </w:rPr>
        <w:t xml:space="preserve"> </w:t>
      </w:r>
    </w:p>
    <w:p w14:paraId="5B94A87C" w14:textId="77777777" w:rsidR="006310BC" w:rsidRPr="006A498C" w:rsidRDefault="006310BC" w:rsidP="00130223">
      <w:pPr>
        <w:pStyle w:val="ust"/>
        <w:spacing w:before="0" w:after="0" w:line="360" w:lineRule="auto"/>
        <w:ind w:left="425" w:firstLine="0"/>
        <w:rPr>
          <w:rFonts w:ascii="Arial" w:hAnsi="Arial" w:cs="Arial"/>
          <w:sz w:val="20"/>
          <w:szCs w:val="20"/>
        </w:rPr>
      </w:pPr>
      <w:r w:rsidRPr="006A498C">
        <w:rPr>
          <w:rFonts w:ascii="Arial" w:hAnsi="Arial" w:cs="Arial"/>
          <w:sz w:val="20"/>
          <w:szCs w:val="20"/>
        </w:rPr>
        <w:t xml:space="preserve"> 5. Wykonawcy wspólnie ubiegający się o udzielenie zamówienia ustanawiają pełnomocnika do reprezentowania ich w postępowaniu o udzielenie zamówienia albo do reprezentowania w postępowaniu i zawarcia umowy w sprawie zamówienia publicznego. Dokument pełnomocnictwa powinien być podpisany przez wszystkich wykonawców. Pełnomocnictwo należy dołączyć do oferty. Pełnomocnictwo</w:t>
      </w:r>
      <w:r w:rsidRPr="006A498C">
        <w:rPr>
          <w:rFonts w:ascii="Arial" w:hAnsi="Arial" w:cs="Arial"/>
          <w:b/>
          <w:sz w:val="20"/>
          <w:szCs w:val="20"/>
        </w:rPr>
        <w:t xml:space="preserve"> </w:t>
      </w:r>
      <w:r w:rsidRPr="006A498C">
        <w:rPr>
          <w:rFonts w:ascii="Arial" w:hAnsi="Arial" w:cs="Arial"/>
          <w:sz w:val="20"/>
          <w:szCs w:val="20"/>
        </w:rPr>
        <w:t>winno być sporządzone do oferty w postaci elektronicznej.</w:t>
      </w:r>
    </w:p>
    <w:p w14:paraId="71108199" w14:textId="77777777" w:rsidR="006310BC" w:rsidRPr="006A498C" w:rsidRDefault="006310BC" w:rsidP="00130223">
      <w:pPr>
        <w:pStyle w:val="ust"/>
        <w:spacing w:before="0" w:after="120" w:line="360" w:lineRule="auto"/>
        <w:ind w:left="360" w:firstLine="0"/>
        <w:rPr>
          <w:rFonts w:ascii="Arial" w:hAnsi="Arial" w:cs="Arial"/>
          <w:sz w:val="20"/>
          <w:szCs w:val="20"/>
        </w:rPr>
      </w:pPr>
      <w:r w:rsidRPr="006A498C">
        <w:rPr>
          <w:rFonts w:ascii="Arial" w:hAnsi="Arial" w:cs="Arial"/>
          <w:sz w:val="20"/>
          <w:szCs w:val="20"/>
        </w:rPr>
        <w:t>6. Wykonawcy, składający ofertę wspólnie, ponoszą solidarną odpowiedzialność za wykonanie umowy.</w:t>
      </w:r>
    </w:p>
    <w:p w14:paraId="2148C1A5" w14:textId="0A5F955B" w:rsidR="006310BC" w:rsidRPr="006A498C" w:rsidRDefault="006310BC" w:rsidP="00130223">
      <w:pPr>
        <w:pStyle w:val="ust"/>
        <w:spacing w:before="0" w:after="120" w:line="360" w:lineRule="auto"/>
        <w:ind w:left="360" w:firstLine="0"/>
        <w:rPr>
          <w:rFonts w:ascii="Arial" w:hAnsi="Arial" w:cs="Arial"/>
          <w:sz w:val="20"/>
          <w:szCs w:val="20"/>
        </w:rPr>
      </w:pPr>
      <w:r w:rsidRPr="006A498C">
        <w:rPr>
          <w:rFonts w:ascii="Arial" w:hAnsi="Arial" w:cs="Arial"/>
          <w:sz w:val="20"/>
          <w:szCs w:val="20"/>
        </w:rPr>
        <w:t xml:space="preserve">7. Wszelka korespondencja dokonywana będzie z wykonawcą występującym jako </w:t>
      </w:r>
      <w:r w:rsidRPr="006A498C">
        <w:rPr>
          <w:rFonts w:ascii="Arial" w:hAnsi="Arial" w:cs="Arial"/>
          <w:sz w:val="20"/>
          <w:szCs w:val="20"/>
          <w:u w:val="single"/>
        </w:rPr>
        <w:t xml:space="preserve">pełnomocnik </w:t>
      </w:r>
      <w:r w:rsidRPr="006A498C">
        <w:rPr>
          <w:rFonts w:ascii="Arial" w:hAnsi="Arial" w:cs="Arial"/>
          <w:sz w:val="20"/>
          <w:szCs w:val="20"/>
        </w:rPr>
        <w:t xml:space="preserve"> pozostałych.</w:t>
      </w:r>
    </w:p>
    <w:p w14:paraId="7F39A28A" w14:textId="77777777" w:rsidR="006310BC" w:rsidRPr="006A498C" w:rsidRDefault="006310BC" w:rsidP="006A498C">
      <w:pPr>
        <w:pStyle w:val="pkt"/>
        <w:spacing w:before="0" w:after="0" w:line="276" w:lineRule="auto"/>
        <w:ind w:left="0" w:right="22" w:firstLine="0"/>
        <w:rPr>
          <w:rFonts w:ascii="Arial" w:hAnsi="Arial" w:cs="Arial"/>
          <w:sz w:val="20"/>
          <w:szCs w:val="20"/>
        </w:rPr>
      </w:pPr>
    </w:p>
    <w:p w14:paraId="611D92E6" w14:textId="77777777" w:rsidR="006310BC" w:rsidRPr="00130223" w:rsidRDefault="006310BC" w:rsidP="00381CDD">
      <w:pPr>
        <w:pStyle w:val="Nagwek2"/>
        <w:keepLines w:val="0"/>
        <w:numPr>
          <w:ilvl w:val="0"/>
          <w:numId w:val="13"/>
        </w:numPr>
        <w:tabs>
          <w:tab w:val="num" w:pos="360"/>
          <w:tab w:val="left" w:pos="708"/>
        </w:tabs>
        <w:spacing w:before="0" w:line="360" w:lineRule="auto"/>
        <w:ind w:left="360" w:hanging="360"/>
        <w:jc w:val="both"/>
        <w:rPr>
          <w:rFonts w:ascii="Arial" w:eastAsia="Calibri" w:hAnsi="Arial" w:cs="Arial"/>
          <w:b/>
          <w:color w:val="auto"/>
          <w:sz w:val="20"/>
          <w:szCs w:val="20"/>
          <w:lang w:eastAsia="en-US"/>
        </w:rPr>
      </w:pPr>
      <w:bookmarkStart w:id="33" w:name="_Toc68251760"/>
      <w:bookmarkStart w:id="34" w:name="_Toc79399403"/>
      <w:r w:rsidRPr="00130223">
        <w:rPr>
          <w:rFonts w:ascii="Arial" w:eastAsia="Calibri" w:hAnsi="Arial" w:cs="Arial"/>
          <w:b/>
          <w:color w:val="auto"/>
          <w:sz w:val="20"/>
          <w:szCs w:val="20"/>
          <w:lang w:eastAsia="en-US"/>
        </w:rPr>
        <w:t xml:space="preserve">INFORMACJE O ŚRODKACH KOMUNIKACJI ELEKTRONICZNEJ, PRZY UŻYCIU KTÓRYCH ZAMAWIAJĄCY BĘDZIE SIĘ KOMUNIKOWAŁ </w:t>
      </w:r>
      <w:r w:rsidRPr="00130223">
        <w:rPr>
          <w:rFonts w:ascii="Arial" w:hAnsi="Arial" w:cs="Arial"/>
          <w:b/>
          <w:color w:val="auto"/>
          <w:sz w:val="20"/>
          <w:szCs w:val="20"/>
        </w:rPr>
        <w:t>Z WYKONAWCAMI, ORAZ INFORMACJE O WYMAGANIACH TECHNICZNYCH I ORGANIZACYJNYCH SPORZĄDZANIA, WYSYŁANIA I ODBIERANIA KORESPONDENCJI ELEKTRONICZNEJ.</w:t>
      </w:r>
      <w:bookmarkEnd w:id="33"/>
      <w:bookmarkEnd w:id="34"/>
    </w:p>
    <w:p w14:paraId="46996AAE" w14:textId="67725A2A" w:rsidR="005A4F32" w:rsidRPr="006A498C" w:rsidRDefault="005A4F32" w:rsidP="00C23FD1">
      <w:pPr>
        <w:pStyle w:val="Akapitzlist"/>
        <w:numPr>
          <w:ilvl w:val="1"/>
          <w:numId w:val="30"/>
        </w:numPr>
        <w:spacing w:before="240" w:line="360" w:lineRule="auto"/>
        <w:ind w:left="448" w:right="91" w:hanging="448"/>
        <w:jc w:val="both"/>
        <w:rPr>
          <w:rFonts w:ascii="Arial" w:hAnsi="Arial" w:cs="Arial"/>
          <w:bCs/>
          <w:sz w:val="20"/>
          <w:szCs w:val="20"/>
        </w:rPr>
      </w:pPr>
      <w:bookmarkStart w:id="35" w:name="_Toc68251761"/>
      <w:r w:rsidRPr="006A498C">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A498C">
        <w:rPr>
          <w:rFonts w:ascii="Arial" w:hAnsi="Arial" w:cs="Arial"/>
          <w:bCs/>
          <w:sz w:val="20"/>
          <w:szCs w:val="20"/>
        </w:rPr>
        <w:t>p.z.p</w:t>
      </w:r>
      <w:proofErr w:type="spellEnd"/>
      <w:r w:rsidRPr="006A498C">
        <w:rPr>
          <w:rFonts w:ascii="Arial" w:hAnsi="Arial"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69E68FC" w14:textId="28F9E110" w:rsidR="005A4F32" w:rsidRPr="006A498C" w:rsidRDefault="005A4F32" w:rsidP="00C23FD1">
      <w:pPr>
        <w:pStyle w:val="Akapitzlist"/>
        <w:numPr>
          <w:ilvl w:val="1"/>
          <w:numId w:val="30"/>
        </w:numPr>
        <w:spacing w:line="360" w:lineRule="auto"/>
        <w:ind w:left="448" w:right="91" w:hanging="448"/>
        <w:jc w:val="both"/>
        <w:rPr>
          <w:rFonts w:ascii="Arial" w:hAnsi="Arial" w:cs="Arial"/>
          <w:bCs/>
          <w:sz w:val="20"/>
          <w:szCs w:val="20"/>
        </w:rPr>
      </w:pPr>
      <w:r w:rsidRPr="006A498C">
        <w:rPr>
          <w:rFonts w:ascii="Arial" w:hAnsi="Arial" w:cs="Arial"/>
          <w:bCs/>
          <w:sz w:val="20"/>
          <w:szCs w:val="20"/>
        </w:rPr>
        <w:t xml:space="preserve">Ofertę, oświadczenia, o których mowa w art. 125 ust. 1 </w:t>
      </w:r>
      <w:proofErr w:type="spellStart"/>
      <w:r w:rsidRPr="006A498C">
        <w:rPr>
          <w:rFonts w:ascii="Arial" w:hAnsi="Arial" w:cs="Arial"/>
          <w:bCs/>
          <w:sz w:val="20"/>
          <w:szCs w:val="20"/>
        </w:rPr>
        <w:t>p.z.p</w:t>
      </w:r>
      <w:proofErr w:type="spellEnd"/>
      <w:r w:rsidRPr="006A498C">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6A498C">
        <w:rPr>
          <w:rFonts w:ascii="Arial" w:hAnsi="Arial" w:cs="Arial"/>
          <w:bCs/>
          <w:sz w:val="20"/>
          <w:szCs w:val="20"/>
        </w:rPr>
        <w:t>doc</w:t>
      </w:r>
      <w:proofErr w:type="spellEnd"/>
      <w:r w:rsidRPr="006A498C">
        <w:rPr>
          <w:rFonts w:ascii="Arial" w:hAnsi="Arial" w:cs="Arial"/>
          <w:bCs/>
          <w:sz w:val="20"/>
          <w:szCs w:val="20"/>
        </w:rPr>
        <w:t>, .</w:t>
      </w:r>
      <w:proofErr w:type="spellStart"/>
      <w:r w:rsidRPr="006A498C">
        <w:rPr>
          <w:rFonts w:ascii="Arial" w:hAnsi="Arial" w:cs="Arial"/>
          <w:bCs/>
          <w:sz w:val="20"/>
          <w:szCs w:val="20"/>
        </w:rPr>
        <w:t>docx</w:t>
      </w:r>
      <w:proofErr w:type="spellEnd"/>
      <w:r w:rsidRPr="006A498C">
        <w:rPr>
          <w:rFonts w:ascii="Arial" w:hAnsi="Arial" w:cs="Arial"/>
          <w:bCs/>
          <w:sz w:val="20"/>
          <w:szCs w:val="20"/>
        </w:rPr>
        <w:t>, .</w:t>
      </w:r>
      <w:proofErr w:type="spellStart"/>
      <w:r w:rsidRPr="006A498C">
        <w:rPr>
          <w:rFonts w:ascii="Arial" w:hAnsi="Arial" w:cs="Arial"/>
          <w:bCs/>
          <w:sz w:val="20"/>
          <w:szCs w:val="20"/>
        </w:rPr>
        <w:t>odt</w:t>
      </w:r>
      <w:proofErr w:type="spellEnd"/>
      <w:r w:rsidRPr="006A498C">
        <w:rPr>
          <w:rFonts w:ascii="Arial" w:hAnsi="Arial" w:cs="Arial"/>
          <w:bCs/>
          <w:sz w:val="20"/>
          <w:szCs w:val="20"/>
        </w:rPr>
        <w:t xml:space="preserve">. Ofertę, a także oświadczenie o jakim mowa w </w:t>
      </w:r>
      <w:r w:rsidR="00E20E68" w:rsidRPr="006A498C">
        <w:rPr>
          <w:rFonts w:ascii="Arial" w:hAnsi="Arial" w:cs="Arial"/>
          <w:bCs/>
          <w:sz w:val="20"/>
          <w:szCs w:val="20"/>
          <w:lang w:val="pl-PL"/>
        </w:rPr>
        <w:t xml:space="preserve">Rozdziale XIII ust. 1 </w:t>
      </w:r>
      <w:r w:rsidRPr="006A498C">
        <w:rPr>
          <w:rFonts w:ascii="Arial" w:hAnsi="Arial" w:cs="Arial"/>
          <w:bCs/>
          <w:sz w:val="20"/>
          <w:szCs w:val="20"/>
        </w:rPr>
        <w:t xml:space="preserve">SWZ składa się, pod rygorem nieważności, w formie elektronicznej lub w postaci elektronicznej opatrzonej podpisem zaufanym lub podpisem osobistym. </w:t>
      </w:r>
    </w:p>
    <w:p w14:paraId="062E41E0" w14:textId="153BFA8E" w:rsidR="005A4F32" w:rsidRPr="006A498C" w:rsidRDefault="005A4F32" w:rsidP="00C23FD1">
      <w:pPr>
        <w:pStyle w:val="Akapitzlist"/>
        <w:numPr>
          <w:ilvl w:val="1"/>
          <w:numId w:val="30"/>
        </w:numPr>
        <w:spacing w:line="360" w:lineRule="auto"/>
        <w:ind w:left="448" w:right="92" w:hanging="448"/>
        <w:jc w:val="both"/>
        <w:rPr>
          <w:rFonts w:ascii="Arial" w:hAnsi="Arial" w:cs="Arial"/>
          <w:sz w:val="20"/>
          <w:szCs w:val="20"/>
        </w:rPr>
      </w:pPr>
      <w:r w:rsidRPr="006A498C">
        <w:rPr>
          <w:rFonts w:ascii="Arial" w:hAnsi="Arial" w:cs="Arial"/>
          <w:sz w:val="20"/>
          <w:szCs w:val="20"/>
        </w:rPr>
        <w:t>Zawiadomienia, oświadczenia, wnioski lub informacje Wykonawcy przekazują:</w:t>
      </w:r>
    </w:p>
    <w:p w14:paraId="37A1D5F0" w14:textId="3907E7F6" w:rsidR="005A4F32" w:rsidRPr="006A498C" w:rsidRDefault="005A4F32" w:rsidP="00C23FD1">
      <w:pPr>
        <w:pStyle w:val="Akapitzlist"/>
        <w:numPr>
          <w:ilvl w:val="0"/>
          <w:numId w:val="31"/>
        </w:numPr>
        <w:spacing w:line="360" w:lineRule="auto"/>
        <w:ind w:left="852" w:right="92" w:hanging="426"/>
        <w:jc w:val="both"/>
        <w:rPr>
          <w:rFonts w:ascii="Arial" w:hAnsi="Arial" w:cs="Arial"/>
          <w:sz w:val="20"/>
          <w:szCs w:val="20"/>
        </w:rPr>
      </w:pPr>
      <w:r w:rsidRPr="006A498C">
        <w:rPr>
          <w:rFonts w:ascii="Arial" w:hAnsi="Arial" w:cs="Arial"/>
          <w:sz w:val="20"/>
          <w:szCs w:val="20"/>
        </w:rPr>
        <w:t xml:space="preserve">poprzez Platformę, dostępną pod adresem: https://miniportal.uzp.gov.pl/, </w:t>
      </w:r>
      <w:proofErr w:type="spellStart"/>
      <w:r w:rsidRPr="006A498C">
        <w:rPr>
          <w:rFonts w:ascii="Arial" w:hAnsi="Arial" w:cs="Arial"/>
          <w:sz w:val="20"/>
          <w:szCs w:val="20"/>
        </w:rPr>
        <w:t>ePUAPu</w:t>
      </w:r>
      <w:proofErr w:type="spellEnd"/>
      <w:r w:rsidRPr="006A498C">
        <w:rPr>
          <w:rFonts w:ascii="Arial" w:hAnsi="Arial" w:cs="Arial"/>
          <w:sz w:val="20"/>
          <w:szCs w:val="20"/>
        </w:rPr>
        <w:t xml:space="preserve"> </w:t>
      </w:r>
      <w:hyperlink r:id="rId11" w:history="1">
        <w:r w:rsidRPr="006A498C">
          <w:rPr>
            <w:rStyle w:val="Hipercze"/>
            <w:rFonts w:ascii="Arial" w:hAnsi="Arial" w:cs="Arial"/>
            <w:color w:val="auto"/>
            <w:sz w:val="20"/>
            <w:szCs w:val="20"/>
          </w:rPr>
          <w:t>https://epuap.gov.pl/wps/portal</w:t>
        </w:r>
      </w:hyperlink>
      <w:r w:rsidRPr="006A498C">
        <w:rPr>
          <w:rFonts w:ascii="Arial" w:hAnsi="Arial" w:cs="Arial"/>
          <w:sz w:val="20"/>
          <w:szCs w:val="20"/>
          <w:lang w:val="pl-PL"/>
        </w:rPr>
        <w:t xml:space="preserve"> lub</w:t>
      </w:r>
    </w:p>
    <w:p w14:paraId="56992E6E" w14:textId="74D027E4" w:rsidR="005A4F32" w:rsidRPr="006A498C" w:rsidRDefault="005A4F32" w:rsidP="00C23FD1">
      <w:pPr>
        <w:pStyle w:val="Akapitzlist"/>
        <w:numPr>
          <w:ilvl w:val="0"/>
          <w:numId w:val="31"/>
        </w:numPr>
        <w:spacing w:line="360" w:lineRule="auto"/>
        <w:ind w:left="852" w:right="92" w:hanging="426"/>
        <w:jc w:val="both"/>
        <w:rPr>
          <w:rFonts w:ascii="Arial" w:hAnsi="Arial" w:cs="Arial"/>
          <w:sz w:val="20"/>
          <w:szCs w:val="20"/>
        </w:rPr>
      </w:pPr>
      <w:r w:rsidRPr="006A498C">
        <w:rPr>
          <w:rFonts w:ascii="Arial" w:hAnsi="Arial" w:cs="Arial"/>
          <w:sz w:val="20"/>
          <w:szCs w:val="20"/>
        </w:rPr>
        <w:t xml:space="preserve">drogą elektroniczną: na adres  email: </w:t>
      </w:r>
      <w:hyperlink r:id="rId12" w:history="1">
        <w:r w:rsidR="00BF204D" w:rsidRPr="006A498C">
          <w:rPr>
            <w:rStyle w:val="Hipercze"/>
            <w:rFonts w:ascii="Arial" w:hAnsi="Arial" w:cs="Arial"/>
            <w:color w:val="auto"/>
            <w:sz w:val="20"/>
            <w:szCs w:val="20"/>
            <w:lang w:val="pl-PL"/>
          </w:rPr>
          <w:t>zp@muzeumtatrzanskie.pl</w:t>
        </w:r>
      </w:hyperlink>
      <w:r w:rsidR="00AC255D" w:rsidRPr="006A498C">
        <w:rPr>
          <w:rStyle w:val="Hipercze"/>
          <w:rFonts w:ascii="Arial" w:hAnsi="Arial" w:cs="Arial"/>
          <w:color w:val="auto"/>
          <w:sz w:val="20"/>
          <w:szCs w:val="20"/>
          <w:lang w:val="pl-PL"/>
        </w:rPr>
        <w:t xml:space="preserve"> </w:t>
      </w:r>
      <w:r w:rsidR="00AC255D" w:rsidRPr="006A498C">
        <w:rPr>
          <w:rStyle w:val="Hipercze"/>
          <w:rFonts w:ascii="Arial" w:hAnsi="Arial" w:cs="Arial"/>
          <w:color w:val="auto"/>
          <w:sz w:val="20"/>
          <w:szCs w:val="20"/>
          <w:u w:val="none"/>
          <w:lang w:val="pl-PL"/>
        </w:rPr>
        <w:t xml:space="preserve"> </w:t>
      </w:r>
    </w:p>
    <w:p w14:paraId="4D970E6C" w14:textId="7D3B57B1" w:rsidR="005A4F32" w:rsidRPr="006A498C" w:rsidRDefault="005A4F32" w:rsidP="00C23FD1">
      <w:pPr>
        <w:pStyle w:val="Akapitzlist"/>
        <w:numPr>
          <w:ilvl w:val="1"/>
          <w:numId w:val="30"/>
        </w:numPr>
        <w:spacing w:line="360" w:lineRule="auto"/>
        <w:ind w:left="448" w:right="92" w:hanging="448"/>
        <w:jc w:val="both"/>
        <w:rPr>
          <w:rFonts w:ascii="Arial" w:hAnsi="Arial" w:cs="Arial"/>
          <w:sz w:val="20"/>
          <w:szCs w:val="20"/>
        </w:rPr>
      </w:pPr>
      <w:r w:rsidRPr="006A498C">
        <w:rPr>
          <w:rFonts w:ascii="Arial" w:hAnsi="Arial" w:cs="Arial"/>
          <w:bCs/>
          <w:sz w:val="20"/>
          <w:szCs w:val="20"/>
        </w:rPr>
        <w:t xml:space="preserve">Rejestracja na Platformie miniPortal, w tym złożenie oferty w formie elektronicznej, wymaga </w:t>
      </w:r>
      <w:r w:rsidRPr="006A498C">
        <w:rPr>
          <w:rFonts w:ascii="Arial" w:hAnsi="Arial" w:cs="Arial"/>
          <w:sz w:val="20"/>
          <w:szCs w:val="20"/>
        </w:rPr>
        <w:t xml:space="preserve">posiadania konta na </w:t>
      </w:r>
      <w:proofErr w:type="spellStart"/>
      <w:r w:rsidRPr="006A498C">
        <w:rPr>
          <w:rFonts w:ascii="Arial" w:hAnsi="Arial" w:cs="Arial"/>
          <w:sz w:val="20"/>
          <w:szCs w:val="20"/>
        </w:rPr>
        <w:t>ePUAP</w:t>
      </w:r>
      <w:proofErr w:type="spellEnd"/>
      <w:r w:rsidRPr="006A498C">
        <w:rPr>
          <w:rFonts w:ascii="Arial" w:hAnsi="Arial" w:cs="Arial"/>
          <w:sz w:val="20"/>
          <w:szCs w:val="20"/>
        </w:rPr>
        <w:t xml:space="preserve">. Wykonawca posiadający konto na </w:t>
      </w:r>
      <w:proofErr w:type="spellStart"/>
      <w:r w:rsidRPr="006A498C">
        <w:rPr>
          <w:rFonts w:ascii="Arial" w:hAnsi="Arial" w:cs="Arial"/>
          <w:sz w:val="20"/>
          <w:szCs w:val="20"/>
        </w:rPr>
        <w:t>ePUAP</w:t>
      </w:r>
      <w:proofErr w:type="spellEnd"/>
      <w:r w:rsidRPr="006A498C">
        <w:rPr>
          <w:rFonts w:ascii="Arial" w:hAnsi="Arial" w:cs="Arial"/>
          <w:sz w:val="20"/>
          <w:szCs w:val="20"/>
        </w:rPr>
        <w:t xml:space="preserve"> ma dostęp do  formularzy: „Formularz do złożenia, zmiany, wycofania oferty lub wniosku” oraz do</w:t>
      </w:r>
      <w:r w:rsidRPr="006A498C">
        <w:rPr>
          <w:rFonts w:ascii="Arial" w:hAnsi="Arial" w:cs="Arial"/>
          <w:sz w:val="20"/>
          <w:szCs w:val="20"/>
          <w:lang w:val="pl-PL"/>
        </w:rPr>
        <w:t xml:space="preserve"> </w:t>
      </w:r>
      <w:r w:rsidRPr="006A498C">
        <w:rPr>
          <w:rFonts w:ascii="Arial" w:hAnsi="Arial" w:cs="Arial"/>
          <w:sz w:val="20"/>
          <w:szCs w:val="20"/>
        </w:rPr>
        <w:t>„Formularza do komunikacji”.</w:t>
      </w:r>
    </w:p>
    <w:p w14:paraId="3711249E" w14:textId="48F7C983" w:rsidR="005A4F32" w:rsidRPr="006A498C" w:rsidRDefault="005A4F32" w:rsidP="00C23FD1">
      <w:pPr>
        <w:pStyle w:val="Akapitzlist"/>
        <w:numPr>
          <w:ilvl w:val="1"/>
          <w:numId w:val="30"/>
        </w:numPr>
        <w:spacing w:line="360" w:lineRule="auto"/>
        <w:ind w:left="448" w:right="92" w:hanging="448"/>
        <w:jc w:val="both"/>
        <w:rPr>
          <w:rFonts w:ascii="Arial" w:hAnsi="Arial" w:cs="Arial"/>
          <w:sz w:val="20"/>
          <w:szCs w:val="20"/>
        </w:rPr>
      </w:pPr>
      <w:r w:rsidRPr="006A498C">
        <w:rPr>
          <w:rFonts w:ascii="Arial" w:hAnsi="Arial" w:cs="Arial"/>
          <w:bCs/>
          <w:sz w:val="20"/>
          <w:szCs w:val="20"/>
        </w:rPr>
        <w:lastRenderedPageBreak/>
        <w:t xml:space="preserve">Wykonawca może kontaktować się z zamawiającym </w:t>
      </w:r>
      <w:r w:rsidRPr="006A498C">
        <w:rPr>
          <w:rFonts w:ascii="Arial" w:hAnsi="Arial" w:cs="Arial"/>
          <w:sz w:val="20"/>
          <w:szCs w:val="20"/>
        </w:rPr>
        <w:t xml:space="preserve">elektronicznie za pośrednictwem formularza dostępnego na </w:t>
      </w:r>
      <w:proofErr w:type="spellStart"/>
      <w:r w:rsidRPr="006A498C">
        <w:rPr>
          <w:rFonts w:ascii="Arial" w:hAnsi="Arial" w:cs="Arial"/>
          <w:sz w:val="20"/>
          <w:szCs w:val="20"/>
        </w:rPr>
        <w:t>ePUAP</w:t>
      </w:r>
      <w:proofErr w:type="spellEnd"/>
      <w:r w:rsidRPr="006A498C">
        <w:rPr>
          <w:rFonts w:ascii="Arial" w:hAnsi="Arial" w:cs="Arial"/>
          <w:sz w:val="20"/>
          <w:szCs w:val="20"/>
        </w:rPr>
        <w:t xml:space="preserve"> oraz udostępnionego przez miniPortal</w:t>
      </w:r>
      <w:r w:rsidRPr="006A498C">
        <w:rPr>
          <w:rFonts w:ascii="Arial" w:hAnsi="Arial" w:cs="Arial"/>
          <w:sz w:val="20"/>
          <w:szCs w:val="20"/>
          <w:lang w:val="pl-PL"/>
        </w:rPr>
        <w:t xml:space="preserve"> lub </w:t>
      </w:r>
      <w:r w:rsidRPr="006A498C">
        <w:rPr>
          <w:rFonts w:ascii="Arial" w:hAnsi="Arial" w:cs="Arial"/>
          <w:sz w:val="20"/>
          <w:szCs w:val="20"/>
        </w:rPr>
        <w:t>za pośrednictwem poczty elektronicznej, na adres  email:</w:t>
      </w:r>
      <w:r w:rsidRPr="006A498C">
        <w:rPr>
          <w:rFonts w:ascii="Arial" w:hAnsi="Arial" w:cs="Arial"/>
          <w:sz w:val="20"/>
          <w:szCs w:val="20"/>
          <w:lang w:val="pl-PL"/>
        </w:rPr>
        <w:t xml:space="preserve"> </w:t>
      </w:r>
      <w:hyperlink r:id="rId13" w:history="1">
        <w:r w:rsidR="00AC255D" w:rsidRPr="006A498C">
          <w:rPr>
            <w:rStyle w:val="Hipercze"/>
            <w:rFonts w:ascii="Arial" w:hAnsi="Arial" w:cs="Arial"/>
            <w:color w:val="auto"/>
            <w:sz w:val="20"/>
            <w:szCs w:val="20"/>
            <w:lang w:val="pl-PL"/>
          </w:rPr>
          <w:t>zp@muzeumtatrzanskie.pl</w:t>
        </w:r>
      </w:hyperlink>
      <w:r w:rsidR="00AC255D" w:rsidRPr="006A498C">
        <w:rPr>
          <w:rFonts w:ascii="Arial" w:hAnsi="Arial" w:cs="Arial"/>
          <w:sz w:val="20"/>
          <w:szCs w:val="20"/>
          <w:lang w:val="pl-PL"/>
        </w:rPr>
        <w:t xml:space="preserve"> .</w:t>
      </w:r>
      <w:r w:rsidRPr="006A498C">
        <w:rPr>
          <w:rFonts w:ascii="Arial" w:hAnsi="Arial" w:cs="Arial"/>
          <w:sz w:val="20"/>
          <w:szCs w:val="20"/>
        </w:rPr>
        <w:t> </w:t>
      </w:r>
      <w:r w:rsidR="00AC255D" w:rsidRPr="006A498C">
        <w:rPr>
          <w:rFonts w:ascii="Arial" w:hAnsi="Arial" w:cs="Arial"/>
          <w:sz w:val="20"/>
          <w:szCs w:val="20"/>
          <w:lang w:val="pl-PL"/>
        </w:rPr>
        <w:t xml:space="preserve"> </w:t>
      </w:r>
      <w:r w:rsidRPr="006A498C">
        <w:rPr>
          <w:rFonts w:ascii="Arial" w:hAnsi="Arial" w:cs="Arial"/>
          <w:sz w:val="20"/>
          <w:szCs w:val="20"/>
        </w:rPr>
        <w:t> We wszelkiej korespondencji związanej z niniejszym postępowaniem zamawiający i wykonawcy posługują się numerem ogłoszenia (ID postępowania)</w:t>
      </w:r>
      <w:r w:rsidR="00A34998">
        <w:rPr>
          <w:rFonts w:ascii="Arial" w:hAnsi="Arial" w:cs="Arial"/>
          <w:sz w:val="20"/>
          <w:szCs w:val="20"/>
          <w:lang w:val="pl-PL"/>
        </w:rPr>
        <w:t xml:space="preserve"> lub/i numerem referencyjnym postępowania.</w:t>
      </w:r>
    </w:p>
    <w:p w14:paraId="27B6A402" w14:textId="77777777" w:rsidR="005A4F32" w:rsidRPr="006A498C" w:rsidRDefault="005A4F32" w:rsidP="00C23FD1">
      <w:pPr>
        <w:pStyle w:val="Akapitzlist"/>
        <w:numPr>
          <w:ilvl w:val="1"/>
          <w:numId w:val="30"/>
        </w:numPr>
        <w:spacing w:line="360" w:lineRule="auto"/>
        <w:ind w:left="448" w:right="92" w:hanging="448"/>
        <w:jc w:val="both"/>
        <w:rPr>
          <w:rFonts w:ascii="Arial" w:hAnsi="Arial" w:cs="Arial"/>
          <w:sz w:val="20"/>
          <w:szCs w:val="20"/>
        </w:rPr>
      </w:pPr>
      <w:r w:rsidRPr="006A498C">
        <w:rPr>
          <w:rFonts w:ascii="Arial" w:hAnsi="Arial" w:cs="Arial"/>
          <w:sz w:val="20"/>
          <w:szCs w:val="20"/>
        </w:rPr>
        <w:t xml:space="preserve">Sposób sporządzenia </w:t>
      </w:r>
      <w:r w:rsidRPr="006A498C">
        <w:rPr>
          <w:rFonts w:ascii="Arial" w:hAnsi="Arial" w:cs="Arial"/>
          <w:sz w:val="20"/>
          <w:szCs w:val="20"/>
          <w:lang w:val="pl-PL"/>
        </w:rPr>
        <w:t xml:space="preserve">oferty, </w:t>
      </w:r>
      <w:r w:rsidRPr="006A498C">
        <w:rPr>
          <w:rFonts w:ascii="Arial" w:hAnsi="Arial" w:cs="Arial"/>
          <w:sz w:val="20"/>
          <w:szCs w:val="20"/>
        </w:rPr>
        <w:t>oświadcze</w:t>
      </w:r>
      <w:r w:rsidRPr="006A498C">
        <w:rPr>
          <w:rFonts w:ascii="Arial" w:hAnsi="Arial" w:cs="Arial"/>
          <w:sz w:val="20"/>
          <w:szCs w:val="20"/>
          <w:lang w:val="pl-PL"/>
        </w:rPr>
        <w:t xml:space="preserve">nia z art. 125 ust. 1 </w:t>
      </w:r>
      <w:proofErr w:type="spellStart"/>
      <w:r w:rsidRPr="006A498C">
        <w:rPr>
          <w:rFonts w:ascii="Arial" w:hAnsi="Arial" w:cs="Arial"/>
          <w:sz w:val="20"/>
          <w:szCs w:val="20"/>
          <w:lang w:val="pl-PL"/>
        </w:rPr>
        <w:t>pzp</w:t>
      </w:r>
      <w:proofErr w:type="spellEnd"/>
      <w:r w:rsidRPr="006A498C">
        <w:rPr>
          <w:rFonts w:ascii="Arial" w:hAnsi="Arial" w:cs="Arial"/>
          <w:sz w:val="20"/>
          <w:szCs w:val="20"/>
          <w:lang w:val="pl-PL"/>
        </w:rPr>
        <w:t xml:space="preserve">, podmiotowych środków dowodowych, przedmiotowych środków dowodowych oraz  innych informacji, oświadczeń lub dokumentów  </w:t>
      </w:r>
      <w:r w:rsidRPr="006A498C">
        <w:rPr>
          <w:rFonts w:ascii="Arial" w:hAnsi="Arial" w:cs="Arial"/>
          <w:sz w:val="20"/>
          <w:szCs w:val="20"/>
        </w:rPr>
        <w:t xml:space="preserve">musi być zgody z wymaganiami określonymi w rozporządzeniu Prezesa Rady Ministrów z dnia </w:t>
      </w:r>
      <w:r w:rsidRPr="006A498C">
        <w:rPr>
          <w:rFonts w:ascii="Arial" w:hAnsi="Arial" w:cs="Arial"/>
          <w:sz w:val="20"/>
          <w:szCs w:val="20"/>
          <w:lang w:val="pl-PL"/>
        </w:rPr>
        <w:t>30 grudnia 2020</w:t>
      </w:r>
      <w:r w:rsidRPr="006A498C">
        <w:rPr>
          <w:rFonts w:ascii="Arial" w:hAnsi="Arial" w:cs="Arial"/>
          <w:sz w:val="20"/>
          <w:szCs w:val="20"/>
        </w:rPr>
        <w:t xml:space="preserve"> r. w sprawie </w:t>
      </w:r>
      <w:r w:rsidRPr="006A498C">
        <w:rPr>
          <w:rFonts w:ascii="Arial" w:hAnsi="Arial" w:cs="Arial"/>
          <w:sz w:val="20"/>
          <w:szCs w:val="20"/>
          <w:lang w:val="pl-PL"/>
        </w:rPr>
        <w:t xml:space="preserve">sposobu i przekazywania informacji oraz wymagań technicznych dla dokumentów elektronicznych oraz  </w:t>
      </w:r>
      <w:r w:rsidRPr="006A498C">
        <w:rPr>
          <w:rFonts w:ascii="Arial" w:hAnsi="Arial" w:cs="Arial"/>
          <w:sz w:val="20"/>
          <w:szCs w:val="20"/>
        </w:rPr>
        <w:t xml:space="preserve">środków komunikacji elektronicznej w postępowaniu o udzielenie zamówienia publicznego </w:t>
      </w:r>
      <w:r w:rsidRPr="006A498C">
        <w:rPr>
          <w:rFonts w:ascii="Arial" w:hAnsi="Arial" w:cs="Arial"/>
          <w:sz w:val="20"/>
          <w:szCs w:val="20"/>
          <w:lang w:val="pl-PL"/>
        </w:rPr>
        <w:t xml:space="preserve">lub konkursie (Dz.U. z 2020, poz. 2452) </w:t>
      </w:r>
      <w:r w:rsidRPr="006A498C">
        <w:rPr>
          <w:rFonts w:ascii="Arial" w:hAnsi="Arial" w:cs="Arial"/>
          <w:sz w:val="20"/>
          <w:szCs w:val="20"/>
        </w:rPr>
        <w:t xml:space="preserve">oraz </w:t>
      </w:r>
      <w:r w:rsidRPr="006A498C">
        <w:rPr>
          <w:rFonts w:ascii="Arial" w:hAnsi="Arial" w:cs="Arial"/>
          <w:sz w:val="20"/>
          <w:szCs w:val="20"/>
          <w:lang w:val="pl-PL"/>
        </w:rPr>
        <w:t xml:space="preserve">w </w:t>
      </w:r>
      <w:r w:rsidRPr="006A498C">
        <w:rPr>
          <w:rFonts w:ascii="Arial" w:hAnsi="Arial" w:cs="Arial"/>
          <w:sz w:val="20"/>
          <w:szCs w:val="20"/>
        </w:rPr>
        <w:t>rozporządzeniu Ministra Rozwoju</w:t>
      </w:r>
      <w:r w:rsidRPr="006A498C">
        <w:rPr>
          <w:rFonts w:ascii="Arial" w:hAnsi="Arial" w:cs="Arial"/>
          <w:sz w:val="20"/>
          <w:szCs w:val="20"/>
          <w:lang w:val="pl-PL"/>
        </w:rPr>
        <w:t xml:space="preserve">, Pracy  i Technologii </w:t>
      </w:r>
      <w:r w:rsidRPr="006A498C">
        <w:rPr>
          <w:rFonts w:ascii="Arial" w:hAnsi="Arial" w:cs="Arial"/>
          <w:sz w:val="20"/>
          <w:szCs w:val="20"/>
        </w:rPr>
        <w:t xml:space="preserve">z dnia </w:t>
      </w:r>
      <w:r w:rsidRPr="006A498C">
        <w:rPr>
          <w:rFonts w:ascii="Arial" w:hAnsi="Arial" w:cs="Arial"/>
          <w:sz w:val="20"/>
          <w:szCs w:val="20"/>
          <w:lang w:val="pl-PL"/>
        </w:rPr>
        <w:t>23 grudnia 2020</w:t>
      </w:r>
      <w:r w:rsidRPr="006A498C">
        <w:rPr>
          <w:rFonts w:ascii="Arial" w:hAnsi="Arial" w:cs="Arial"/>
          <w:sz w:val="20"/>
          <w:szCs w:val="20"/>
        </w:rPr>
        <w:t xml:space="preserve"> r. w sprawie </w:t>
      </w:r>
      <w:r w:rsidRPr="006A498C">
        <w:rPr>
          <w:rFonts w:ascii="Arial" w:hAnsi="Arial" w:cs="Arial"/>
          <w:sz w:val="20"/>
          <w:szCs w:val="20"/>
          <w:lang w:val="pl-PL"/>
        </w:rPr>
        <w:t>podmiotowych środków dowodowych oraz innych dokumentów lub oświadczeń, jakich może żądać zamawiający od wykonawcy (Dz.U. z 2020, poz. 2415)</w:t>
      </w:r>
      <w:r w:rsidRPr="006A498C">
        <w:rPr>
          <w:rFonts w:ascii="Arial" w:hAnsi="Arial" w:cs="Arial"/>
          <w:sz w:val="20"/>
          <w:szCs w:val="20"/>
        </w:rPr>
        <w:t>.</w:t>
      </w:r>
    </w:p>
    <w:p w14:paraId="24BE95B4" w14:textId="68A01BBB" w:rsidR="005A4F32" w:rsidRPr="006A498C" w:rsidRDefault="005A4F32" w:rsidP="00C23FD1">
      <w:pPr>
        <w:pStyle w:val="Akapitzlist"/>
        <w:numPr>
          <w:ilvl w:val="1"/>
          <w:numId w:val="30"/>
        </w:numPr>
        <w:spacing w:line="360" w:lineRule="auto"/>
        <w:ind w:left="448" w:right="92" w:hanging="448"/>
        <w:jc w:val="both"/>
        <w:rPr>
          <w:rFonts w:ascii="Arial" w:hAnsi="Arial" w:cs="Arial"/>
          <w:sz w:val="20"/>
          <w:szCs w:val="20"/>
        </w:rPr>
      </w:pPr>
      <w:r w:rsidRPr="006A498C">
        <w:rPr>
          <w:rFonts w:ascii="Arial" w:hAnsi="Arial" w:cs="Arial"/>
          <w:bCs/>
          <w:sz w:val="20"/>
          <w:szCs w:val="20"/>
        </w:rPr>
        <w:t>Zgodnie</w:t>
      </w:r>
      <w:r w:rsidRPr="006A498C">
        <w:rPr>
          <w:rFonts w:ascii="Arial" w:hAnsi="Arial" w:cs="Arial"/>
          <w:sz w:val="20"/>
          <w:szCs w:val="20"/>
        </w:rPr>
        <w:t xml:space="preserve"> z art. 67 ustawy </w:t>
      </w:r>
      <w:proofErr w:type="spellStart"/>
      <w:r w:rsidRPr="006A498C">
        <w:rPr>
          <w:rFonts w:ascii="Arial" w:hAnsi="Arial" w:cs="Arial"/>
          <w:sz w:val="20"/>
          <w:szCs w:val="20"/>
        </w:rPr>
        <w:t>p.z.p</w:t>
      </w:r>
      <w:proofErr w:type="spellEnd"/>
      <w:r w:rsidRPr="006A498C">
        <w:rPr>
          <w:rFonts w:ascii="Arial" w:hAnsi="Arial" w:cs="Arial"/>
          <w:sz w:val="20"/>
          <w:szCs w:val="20"/>
        </w:rPr>
        <w:t>., Zamawiający podaje wymagania techniczne związane z korzystaniem z Platformy:</w:t>
      </w:r>
    </w:p>
    <w:p w14:paraId="3E81DDFA" w14:textId="6154CDA4" w:rsidR="005A4F32" w:rsidRPr="006A498C" w:rsidRDefault="005A4F32" w:rsidP="00C23FD1">
      <w:pPr>
        <w:pStyle w:val="Akapitzlist"/>
        <w:numPr>
          <w:ilvl w:val="0"/>
          <w:numId w:val="32"/>
        </w:numPr>
        <w:spacing w:after="200" w:line="360" w:lineRule="auto"/>
        <w:ind w:right="92" w:hanging="76"/>
        <w:jc w:val="both"/>
        <w:rPr>
          <w:rFonts w:ascii="Arial" w:hAnsi="Arial" w:cs="Arial"/>
          <w:sz w:val="20"/>
          <w:szCs w:val="20"/>
        </w:rPr>
      </w:pPr>
      <w:r w:rsidRPr="006A498C">
        <w:rPr>
          <w:rFonts w:ascii="Arial" w:hAnsi="Arial" w:cs="Arial"/>
          <w:sz w:val="20"/>
          <w:szCs w:val="20"/>
        </w:rPr>
        <w:t>Stały dostęp do sieci Internet;</w:t>
      </w:r>
    </w:p>
    <w:p w14:paraId="172D9385" w14:textId="77777777" w:rsidR="005A4F32" w:rsidRPr="006A498C" w:rsidRDefault="005A4F32" w:rsidP="00C23FD1">
      <w:pPr>
        <w:pStyle w:val="Akapitzlist"/>
        <w:numPr>
          <w:ilvl w:val="0"/>
          <w:numId w:val="32"/>
        </w:numPr>
        <w:spacing w:after="200" w:line="360" w:lineRule="auto"/>
        <w:ind w:right="92" w:hanging="76"/>
        <w:jc w:val="both"/>
        <w:rPr>
          <w:rFonts w:ascii="Arial" w:hAnsi="Arial" w:cs="Arial"/>
          <w:sz w:val="20"/>
          <w:szCs w:val="20"/>
        </w:rPr>
      </w:pPr>
      <w:r w:rsidRPr="006A498C">
        <w:rPr>
          <w:rFonts w:ascii="Arial" w:hAnsi="Arial" w:cs="Arial"/>
          <w:sz w:val="20"/>
          <w:szCs w:val="20"/>
        </w:rPr>
        <w:t xml:space="preserve"> Platforma działa w systemie Windows, Mac i Linux. </w:t>
      </w:r>
    </w:p>
    <w:p w14:paraId="4A8104AC" w14:textId="77777777" w:rsidR="005A4F32" w:rsidRPr="006A498C" w:rsidRDefault="005A4F32" w:rsidP="00C23FD1">
      <w:pPr>
        <w:pStyle w:val="Akapitzlist"/>
        <w:numPr>
          <w:ilvl w:val="0"/>
          <w:numId w:val="32"/>
        </w:numPr>
        <w:spacing w:after="200" w:line="360" w:lineRule="auto"/>
        <w:ind w:right="92" w:hanging="76"/>
        <w:jc w:val="both"/>
        <w:rPr>
          <w:rFonts w:ascii="Arial" w:hAnsi="Arial" w:cs="Arial"/>
          <w:sz w:val="20"/>
          <w:szCs w:val="20"/>
        </w:rPr>
      </w:pPr>
      <w:r w:rsidRPr="006A498C">
        <w:rPr>
          <w:rFonts w:ascii="Arial" w:hAnsi="Arial" w:cs="Arial"/>
          <w:sz w:val="20"/>
          <w:szCs w:val="20"/>
        </w:rPr>
        <w:t xml:space="preserve"> Specyfikacja połączenia, formatu przesyłanych danych oraz kodowania i oznaczania czasu odbioru danych:</w:t>
      </w:r>
    </w:p>
    <w:p w14:paraId="529D0C88" w14:textId="77777777" w:rsidR="005A4F32" w:rsidRPr="006A498C" w:rsidRDefault="005A4F32" w:rsidP="00C23FD1">
      <w:pPr>
        <w:numPr>
          <w:ilvl w:val="0"/>
          <w:numId w:val="33"/>
        </w:numPr>
        <w:shd w:val="clear" w:color="auto" w:fill="FFFFFF"/>
        <w:spacing w:before="100" w:beforeAutospacing="1" w:after="100" w:afterAutospacing="1" w:line="360" w:lineRule="auto"/>
        <w:ind w:hanging="11"/>
        <w:jc w:val="both"/>
        <w:rPr>
          <w:rFonts w:ascii="Arial" w:hAnsi="Arial" w:cs="Arial"/>
        </w:rPr>
      </w:pPr>
      <w:r w:rsidRPr="006A498C">
        <w:rPr>
          <w:rFonts w:ascii="Arial" w:hAnsi="Arial" w:cs="Arial"/>
        </w:rPr>
        <w:t>specyfikacja połączenia - Formularze udostępnione są za pomocą protokołu TLS 1.2,</w:t>
      </w:r>
    </w:p>
    <w:p w14:paraId="6DF69346" w14:textId="77777777" w:rsidR="005A4F32" w:rsidRPr="006A498C" w:rsidRDefault="005A4F32" w:rsidP="00C23FD1">
      <w:pPr>
        <w:numPr>
          <w:ilvl w:val="0"/>
          <w:numId w:val="33"/>
        </w:numPr>
        <w:shd w:val="clear" w:color="auto" w:fill="FFFFFF"/>
        <w:spacing w:before="100" w:beforeAutospacing="1" w:after="100" w:afterAutospacing="1" w:line="360" w:lineRule="auto"/>
        <w:ind w:hanging="11"/>
        <w:jc w:val="both"/>
        <w:rPr>
          <w:rFonts w:ascii="Arial" w:hAnsi="Arial" w:cs="Arial"/>
        </w:rPr>
      </w:pPr>
      <w:r w:rsidRPr="006A498C">
        <w:rPr>
          <w:rFonts w:ascii="Arial" w:hAnsi="Arial" w:cs="Arial"/>
        </w:rPr>
        <w:t>format danych oraz kodowanie miniPortal - Formularze dostępne są w formacie HTML z kodowaniem UTF-8,</w:t>
      </w:r>
    </w:p>
    <w:p w14:paraId="277CC46A" w14:textId="77777777" w:rsidR="005A4F32" w:rsidRPr="006A498C" w:rsidRDefault="005A4F32" w:rsidP="00C23FD1">
      <w:pPr>
        <w:numPr>
          <w:ilvl w:val="0"/>
          <w:numId w:val="33"/>
        </w:numPr>
        <w:shd w:val="clear" w:color="auto" w:fill="FFFFFF"/>
        <w:spacing w:before="100" w:beforeAutospacing="1" w:after="100" w:afterAutospacing="1" w:line="360" w:lineRule="auto"/>
        <w:ind w:hanging="11"/>
        <w:jc w:val="both"/>
        <w:rPr>
          <w:rFonts w:ascii="Arial" w:hAnsi="Arial" w:cs="Arial"/>
        </w:rPr>
      </w:pPr>
      <w:r w:rsidRPr="006A498C">
        <w:rPr>
          <w:rFonts w:ascii="Arial" w:hAnsi="Arial" w:cs="Arial"/>
        </w:rPr>
        <w:t>oznaczenia czasu odbioru danych – miniPortal - wszelkie operacje opierają się o czas serwera i dane zapisywane są z dokładnością co do setnej części sekundy,</w:t>
      </w:r>
    </w:p>
    <w:p w14:paraId="7887E435" w14:textId="77777777" w:rsidR="005A4F32" w:rsidRPr="006A498C" w:rsidRDefault="005A4F32" w:rsidP="00C23FD1">
      <w:pPr>
        <w:numPr>
          <w:ilvl w:val="0"/>
          <w:numId w:val="33"/>
        </w:numPr>
        <w:shd w:val="clear" w:color="auto" w:fill="FFFFFF"/>
        <w:spacing w:before="100" w:beforeAutospacing="1" w:after="100" w:afterAutospacing="1" w:line="360" w:lineRule="auto"/>
        <w:ind w:hanging="11"/>
        <w:jc w:val="both"/>
        <w:rPr>
          <w:rFonts w:ascii="Arial" w:hAnsi="Arial" w:cs="Arial"/>
        </w:rPr>
      </w:pPr>
      <w:r w:rsidRPr="006A498C">
        <w:rPr>
          <w:rFonts w:ascii="Arial" w:hAnsi="Arial" w:cs="Arial"/>
        </w:rPr>
        <w:t xml:space="preserve">integracja z systemem </w:t>
      </w:r>
      <w:proofErr w:type="spellStart"/>
      <w:r w:rsidRPr="006A498C">
        <w:rPr>
          <w:rFonts w:ascii="Arial" w:hAnsi="Arial" w:cs="Arial"/>
        </w:rPr>
        <w:t>ePUAP</w:t>
      </w:r>
      <w:proofErr w:type="spellEnd"/>
      <w:r w:rsidRPr="006A498C">
        <w:rPr>
          <w:rFonts w:ascii="Arial" w:hAnsi="Arial" w:cs="Arial"/>
        </w:rPr>
        <w:t xml:space="preserve"> jest wykonana w wykorzystaniem standardowego mechanizmu </w:t>
      </w:r>
      <w:proofErr w:type="spellStart"/>
      <w:r w:rsidRPr="006A498C">
        <w:rPr>
          <w:rFonts w:ascii="Arial" w:hAnsi="Arial" w:cs="Arial"/>
        </w:rPr>
        <w:t>ePUAP</w:t>
      </w:r>
      <w:proofErr w:type="spellEnd"/>
      <w:r w:rsidRPr="006A498C">
        <w:rPr>
          <w:rFonts w:ascii="Arial" w:hAnsi="Arial" w:cs="Arial"/>
        </w:rPr>
        <w:t>.</w:t>
      </w:r>
    </w:p>
    <w:p w14:paraId="104AACF5" w14:textId="77777777" w:rsidR="005A4F32" w:rsidRPr="006A498C" w:rsidRDefault="005A4F32" w:rsidP="00C23FD1">
      <w:pPr>
        <w:numPr>
          <w:ilvl w:val="0"/>
          <w:numId w:val="33"/>
        </w:numPr>
        <w:shd w:val="clear" w:color="auto" w:fill="FFFFFF"/>
        <w:spacing w:before="100" w:beforeAutospacing="1" w:after="100" w:afterAutospacing="1" w:line="360" w:lineRule="auto"/>
        <w:ind w:hanging="11"/>
        <w:jc w:val="both"/>
        <w:rPr>
          <w:rFonts w:ascii="Arial" w:hAnsi="Arial" w:cs="Arial"/>
        </w:rPr>
      </w:pPr>
      <w:r w:rsidRPr="006A498C">
        <w:rPr>
          <w:rFonts w:ascii="Arial" w:hAnsi="Arial" w:cs="Arial"/>
        </w:rPr>
        <w:t xml:space="preserve">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1BD9F578" w14:textId="77777777" w:rsidR="005A4F32" w:rsidRPr="006A498C" w:rsidRDefault="005A4F32" w:rsidP="00C23FD1">
      <w:pPr>
        <w:numPr>
          <w:ilvl w:val="0"/>
          <w:numId w:val="33"/>
        </w:numPr>
        <w:shd w:val="clear" w:color="auto" w:fill="FFFFFF"/>
        <w:spacing w:before="100" w:beforeAutospacing="1" w:after="100" w:afterAutospacing="1" w:line="360" w:lineRule="auto"/>
        <w:ind w:hanging="11"/>
        <w:jc w:val="both"/>
        <w:rPr>
          <w:rFonts w:ascii="Arial" w:hAnsi="Arial" w:cs="Arial"/>
        </w:rPr>
      </w:pPr>
      <w:r w:rsidRPr="006A498C">
        <w:rPr>
          <w:rFonts w:ascii="Arial" w:hAnsi="Arial" w:cs="Arial"/>
        </w:rPr>
        <w:t xml:space="preserve">system dostępny jest za pośrednictwem następujących przeglądarek internetowych: Microsoft Internet Explorer od wersji 11.0, Mozilla </w:t>
      </w:r>
      <w:proofErr w:type="spellStart"/>
      <w:r w:rsidRPr="006A498C">
        <w:rPr>
          <w:rFonts w:ascii="Arial" w:hAnsi="Arial" w:cs="Arial"/>
        </w:rPr>
        <w:t>Firefox</w:t>
      </w:r>
      <w:proofErr w:type="spellEnd"/>
      <w:r w:rsidRPr="006A498C">
        <w:rPr>
          <w:rFonts w:ascii="Arial" w:hAnsi="Arial" w:cs="Arial"/>
        </w:rPr>
        <w:t xml:space="preserve"> od wersji 15, Google Chrome od wersji 20, Microsoft Edge.</w:t>
      </w:r>
    </w:p>
    <w:p w14:paraId="13AAB47E" w14:textId="77777777" w:rsidR="005A4F32" w:rsidRPr="006A498C" w:rsidRDefault="005A4F32" w:rsidP="00381CDD">
      <w:pPr>
        <w:shd w:val="clear" w:color="auto" w:fill="FFFFFF"/>
        <w:spacing w:before="100" w:beforeAutospacing="1" w:after="100" w:afterAutospacing="1" w:line="360" w:lineRule="auto"/>
        <w:ind w:left="720"/>
        <w:jc w:val="both"/>
        <w:rPr>
          <w:rFonts w:ascii="Arial" w:hAnsi="Arial" w:cs="Arial"/>
        </w:rPr>
      </w:pPr>
      <w:r w:rsidRPr="006A498C">
        <w:rPr>
          <w:rFonts w:ascii="Arial" w:hAnsi="Arial" w:cs="Arial"/>
        </w:rPr>
        <w:t xml:space="preserve">Wymagania techniczne i organizacyjne wysyłania i odbierania dokumentów elektronicznych, elektronicznych kopii dokumentów i oświadczeń oraz informacji przekazywanych przy ich </w:t>
      </w:r>
      <w:r w:rsidRPr="006A498C">
        <w:rPr>
          <w:rFonts w:ascii="Arial" w:hAnsi="Arial" w:cs="Arial"/>
        </w:rPr>
        <w:lastRenderedPageBreak/>
        <w:t>użyciu opisane zostały w Regulaminie korzystania z systemu miniPortal oraz Warunkach korzystania z elektronicznej platformy usług administracji publicznej (</w:t>
      </w:r>
      <w:proofErr w:type="spellStart"/>
      <w:r w:rsidRPr="006A498C">
        <w:rPr>
          <w:rFonts w:ascii="Arial" w:hAnsi="Arial" w:cs="Arial"/>
        </w:rPr>
        <w:t>ePUAP</w:t>
      </w:r>
      <w:proofErr w:type="spellEnd"/>
      <w:r w:rsidRPr="006A498C">
        <w:rPr>
          <w:rFonts w:ascii="Arial" w:hAnsi="Arial" w:cs="Arial"/>
        </w:rPr>
        <w:t>).</w:t>
      </w:r>
    </w:p>
    <w:p w14:paraId="16DB0C95" w14:textId="07C78D01" w:rsidR="005A4F32" w:rsidRPr="006A498C" w:rsidRDefault="005A4F32" w:rsidP="00C23FD1">
      <w:pPr>
        <w:pStyle w:val="Akapitzlist"/>
        <w:numPr>
          <w:ilvl w:val="1"/>
          <w:numId w:val="30"/>
        </w:numPr>
        <w:spacing w:line="360" w:lineRule="auto"/>
        <w:ind w:left="448" w:right="92" w:hanging="448"/>
        <w:jc w:val="both"/>
        <w:rPr>
          <w:rFonts w:ascii="Arial" w:hAnsi="Arial" w:cs="Arial"/>
          <w:sz w:val="20"/>
          <w:szCs w:val="20"/>
        </w:rPr>
      </w:pPr>
      <w:r w:rsidRPr="006A498C">
        <w:rPr>
          <w:rFonts w:ascii="Arial" w:hAnsi="Arial" w:cs="Arial"/>
          <w:sz w:val="20"/>
          <w:szCs w:val="20"/>
        </w:rPr>
        <w:tab/>
        <w:t>Osob</w:t>
      </w:r>
      <w:r w:rsidR="00A06BA8">
        <w:rPr>
          <w:rFonts w:ascii="Arial" w:hAnsi="Arial" w:cs="Arial"/>
          <w:sz w:val="20"/>
          <w:szCs w:val="20"/>
          <w:lang w:val="pl-PL"/>
        </w:rPr>
        <w:t>ami</w:t>
      </w:r>
      <w:r w:rsidRPr="006A498C">
        <w:rPr>
          <w:rFonts w:ascii="Arial" w:hAnsi="Arial" w:cs="Arial"/>
          <w:sz w:val="20"/>
          <w:szCs w:val="20"/>
        </w:rPr>
        <w:t xml:space="preserve"> uprawnion</w:t>
      </w:r>
      <w:r w:rsidR="00A06BA8">
        <w:rPr>
          <w:rFonts w:ascii="Arial" w:hAnsi="Arial" w:cs="Arial"/>
          <w:sz w:val="20"/>
          <w:szCs w:val="20"/>
          <w:lang w:val="pl-PL"/>
        </w:rPr>
        <w:t>ymi</w:t>
      </w:r>
      <w:r w:rsidRPr="006A498C">
        <w:rPr>
          <w:rFonts w:ascii="Arial" w:hAnsi="Arial" w:cs="Arial"/>
          <w:sz w:val="20"/>
          <w:szCs w:val="20"/>
        </w:rPr>
        <w:t xml:space="preserve"> do porozumiewania się z Wykonawcami </w:t>
      </w:r>
      <w:r w:rsidR="00A06BA8">
        <w:rPr>
          <w:rFonts w:ascii="Arial" w:hAnsi="Arial" w:cs="Arial"/>
          <w:sz w:val="20"/>
          <w:szCs w:val="20"/>
          <w:lang w:val="pl-PL"/>
        </w:rPr>
        <w:t>są</w:t>
      </w:r>
      <w:r w:rsidRPr="006A498C">
        <w:rPr>
          <w:rFonts w:ascii="Arial" w:hAnsi="Arial" w:cs="Arial"/>
          <w:sz w:val="20"/>
          <w:szCs w:val="20"/>
        </w:rPr>
        <w:t>:</w:t>
      </w:r>
    </w:p>
    <w:p w14:paraId="6C7E7C8E" w14:textId="3C339DD2" w:rsidR="005A4F32" w:rsidRDefault="00DC1D90" w:rsidP="00A06BA8">
      <w:pPr>
        <w:pStyle w:val="Tekstpodstawowy2"/>
        <w:numPr>
          <w:ilvl w:val="2"/>
          <w:numId w:val="23"/>
        </w:numPr>
        <w:spacing w:after="0" w:line="360" w:lineRule="auto"/>
        <w:jc w:val="both"/>
        <w:rPr>
          <w:rFonts w:ascii="Arial" w:hAnsi="Arial" w:cs="Arial"/>
          <w:bCs/>
        </w:rPr>
      </w:pPr>
      <w:r w:rsidRPr="006A498C">
        <w:rPr>
          <w:rFonts w:ascii="Arial" w:hAnsi="Arial" w:cs="Arial"/>
          <w:bCs/>
        </w:rPr>
        <w:t>Katarzyna Para</w:t>
      </w:r>
      <w:r w:rsidR="00AC255D" w:rsidRPr="006A498C">
        <w:rPr>
          <w:rFonts w:ascii="Arial" w:hAnsi="Arial" w:cs="Arial"/>
          <w:bCs/>
        </w:rPr>
        <w:t xml:space="preserve">- Zastępca Dyrektora ds. finansów i rozwoju </w:t>
      </w:r>
    </w:p>
    <w:p w14:paraId="71B3B5BB" w14:textId="6B941E9D" w:rsidR="00A06BA8" w:rsidRPr="006A498C" w:rsidRDefault="00A06BA8" w:rsidP="00A06BA8">
      <w:pPr>
        <w:pStyle w:val="Tekstpodstawowy2"/>
        <w:numPr>
          <w:ilvl w:val="2"/>
          <w:numId w:val="23"/>
        </w:numPr>
        <w:spacing w:after="0" w:line="360" w:lineRule="auto"/>
        <w:jc w:val="both"/>
        <w:rPr>
          <w:rFonts w:ascii="Arial" w:hAnsi="Arial" w:cs="Arial"/>
          <w:lang w:val="de-DE"/>
        </w:rPr>
      </w:pPr>
      <w:r>
        <w:rPr>
          <w:rFonts w:ascii="Arial" w:hAnsi="Arial" w:cs="Arial"/>
          <w:lang w:val="de-DE"/>
        </w:rPr>
        <w:t xml:space="preserve">Karolina Kula – Referent ds. zamówień publicznych </w:t>
      </w:r>
    </w:p>
    <w:p w14:paraId="4B7D37EA" w14:textId="77777777" w:rsidR="005A4F32" w:rsidRPr="006A498C" w:rsidRDefault="005A4F32" w:rsidP="00381CDD">
      <w:pPr>
        <w:pStyle w:val="Tekstpodstawowy2"/>
        <w:spacing w:after="0" w:line="360" w:lineRule="auto"/>
        <w:jc w:val="both"/>
        <w:rPr>
          <w:rFonts w:ascii="Arial" w:hAnsi="Arial" w:cs="Arial"/>
          <w:lang w:val="de-DE"/>
        </w:rPr>
      </w:pPr>
    </w:p>
    <w:p w14:paraId="1DD6EE3E" w14:textId="4E65E788" w:rsidR="005A4F32" w:rsidRPr="006A498C" w:rsidRDefault="005A4F32" w:rsidP="00C23FD1">
      <w:pPr>
        <w:pStyle w:val="Akapitzlist"/>
        <w:numPr>
          <w:ilvl w:val="1"/>
          <w:numId w:val="30"/>
        </w:numPr>
        <w:spacing w:line="360" w:lineRule="auto"/>
        <w:ind w:right="92"/>
        <w:jc w:val="both"/>
        <w:rPr>
          <w:rFonts w:ascii="Arial" w:hAnsi="Arial" w:cs="Arial"/>
          <w:sz w:val="20"/>
          <w:szCs w:val="20"/>
        </w:rPr>
      </w:pPr>
      <w:r w:rsidRPr="006A498C">
        <w:rPr>
          <w:rFonts w:ascii="Arial" w:hAnsi="Arial" w:cs="Arial"/>
          <w:sz w:val="20"/>
          <w:szCs w:val="20"/>
        </w:rPr>
        <w:t xml:space="preserve">W korespondencji kierowanej do Zamawiającego Wykonawcy powinni posługiwać się </w:t>
      </w:r>
      <w:r w:rsidR="00381CDD">
        <w:rPr>
          <w:rFonts w:ascii="Arial" w:hAnsi="Arial" w:cs="Arial"/>
          <w:sz w:val="20"/>
          <w:szCs w:val="20"/>
          <w:lang w:val="pl-PL"/>
        </w:rPr>
        <w:t xml:space="preserve">    </w:t>
      </w:r>
      <w:r w:rsidR="00B1616F">
        <w:rPr>
          <w:rFonts w:ascii="Arial" w:hAnsi="Arial" w:cs="Arial"/>
          <w:sz w:val="20"/>
          <w:szCs w:val="20"/>
          <w:lang w:val="pl-PL"/>
        </w:rPr>
        <w:t xml:space="preserve">  </w:t>
      </w:r>
      <w:r w:rsidRPr="006A498C">
        <w:rPr>
          <w:rFonts w:ascii="Arial" w:hAnsi="Arial" w:cs="Arial"/>
          <w:sz w:val="20"/>
          <w:szCs w:val="20"/>
        </w:rPr>
        <w:t xml:space="preserve">numerem przedmiotowego postępowania. </w:t>
      </w:r>
    </w:p>
    <w:p w14:paraId="597E7905" w14:textId="1D14489F" w:rsidR="005A4F32" w:rsidRPr="006A498C" w:rsidRDefault="005A4F32" w:rsidP="00C23FD1">
      <w:pPr>
        <w:pStyle w:val="Akapitzlist"/>
        <w:numPr>
          <w:ilvl w:val="1"/>
          <w:numId w:val="30"/>
        </w:numPr>
        <w:spacing w:line="360" w:lineRule="auto"/>
        <w:ind w:left="448" w:right="92" w:hanging="448"/>
        <w:jc w:val="both"/>
        <w:rPr>
          <w:rFonts w:ascii="Arial" w:hAnsi="Arial" w:cs="Arial"/>
          <w:sz w:val="20"/>
          <w:szCs w:val="20"/>
        </w:rPr>
      </w:pPr>
      <w:r w:rsidRPr="006A498C">
        <w:rPr>
          <w:rFonts w:ascii="Arial" w:hAnsi="Arial" w:cs="Arial"/>
          <w:sz w:val="20"/>
          <w:szCs w:val="20"/>
        </w:rPr>
        <w:t>Wykonawca może zwrócić się do zamawiającego z wnioskiem o wyjaśnienie treści SWZ.</w:t>
      </w:r>
    </w:p>
    <w:p w14:paraId="63F58D01" w14:textId="1187AD69" w:rsidR="005A4F32" w:rsidRPr="006A498C" w:rsidRDefault="005A4F32" w:rsidP="00C23FD1">
      <w:pPr>
        <w:pStyle w:val="Akapitzlist"/>
        <w:numPr>
          <w:ilvl w:val="1"/>
          <w:numId w:val="30"/>
        </w:numPr>
        <w:spacing w:line="360" w:lineRule="auto"/>
        <w:ind w:left="448" w:right="92" w:hanging="448"/>
        <w:jc w:val="both"/>
        <w:rPr>
          <w:rFonts w:ascii="Arial" w:hAnsi="Arial" w:cs="Arial"/>
          <w:sz w:val="20"/>
          <w:szCs w:val="20"/>
        </w:rPr>
      </w:pPr>
      <w:r w:rsidRPr="006A498C">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E2F578C" w14:textId="5A7D3C85" w:rsidR="005A4F32" w:rsidRPr="006A498C" w:rsidRDefault="005A4F32" w:rsidP="00C23FD1">
      <w:pPr>
        <w:pStyle w:val="Akapitzlist"/>
        <w:numPr>
          <w:ilvl w:val="1"/>
          <w:numId w:val="30"/>
        </w:numPr>
        <w:spacing w:line="360" w:lineRule="auto"/>
        <w:ind w:left="448" w:right="92" w:hanging="448"/>
        <w:jc w:val="both"/>
        <w:rPr>
          <w:rFonts w:ascii="Arial" w:hAnsi="Arial" w:cs="Arial"/>
          <w:sz w:val="20"/>
          <w:szCs w:val="20"/>
        </w:rPr>
      </w:pPr>
      <w:r w:rsidRPr="006A498C">
        <w:rPr>
          <w:rFonts w:ascii="Arial" w:hAnsi="Arial" w:cs="Arial"/>
          <w:sz w:val="20"/>
          <w:szCs w:val="20"/>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593E7D2F" w14:textId="6989F434" w:rsidR="005A4F32" w:rsidRPr="006A498C" w:rsidRDefault="005A4F32" w:rsidP="00C23FD1">
      <w:pPr>
        <w:pStyle w:val="Akapitzlist"/>
        <w:numPr>
          <w:ilvl w:val="1"/>
          <w:numId w:val="30"/>
        </w:numPr>
        <w:spacing w:line="360" w:lineRule="auto"/>
        <w:ind w:left="448" w:right="92" w:hanging="448"/>
        <w:jc w:val="both"/>
        <w:rPr>
          <w:rFonts w:ascii="Arial" w:hAnsi="Arial" w:cs="Arial"/>
          <w:sz w:val="20"/>
          <w:szCs w:val="20"/>
        </w:rPr>
      </w:pPr>
      <w:r w:rsidRPr="006A498C">
        <w:rPr>
          <w:rFonts w:ascii="Arial" w:hAnsi="Arial" w:cs="Arial"/>
          <w:sz w:val="20"/>
          <w:szCs w:val="20"/>
        </w:rPr>
        <w:t>Przedłużenie terminu składania ofert, o których mowa w ust. 12, nie wpływa na bieg terminu składania wniosku o wyjaśnienie treści SWZ.</w:t>
      </w:r>
    </w:p>
    <w:p w14:paraId="4D55606C" w14:textId="77777777" w:rsidR="006310BC" w:rsidRPr="006A498C" w:rsidRDefault="006310BC" w:rsidP="006A498C">
      <w:pPr>
        <w:pStyle w:val="Nagwek2"/>
        <w:numPr>
          <w:ilvl w:val="0"/>
          <w:numId w:val="0"/>
        </w:numPr>
        <w:tabs>
          <w:tab w:val="left" w:pos="708"/>
        </w:tabs>
        <w:spacing w:line="276" w:lineRule="auto"/>
        <w:jc w:val="both"/>
        <w:rPr>
          <w:rFonts w:ascii="Arial" w:eastAsia="Calibri" w:hAnsi="Arial" w:cs="Arial"/>
          <w:color w:val="auto"/>
          <w:sz w:val="20"/>
          <w:szCs w:val="20"/>
          <w:highlight w:val="lightGray"/>
          <w:lang w:eastAsia="en-US"/>
        </w:rPr>
      </w:pPr>
    </w:p>
    <w:p w14:paraId="5F60DBBC" w14:textId="77777777" w:rsidR="006310BC" w:rsidRPr="00381CDD" w:rsidRDefault="006310BC" w:rsidP="00381CDD">
      <w:pPr>
        <w:pStyle w:val="Nagwek2"/>
        <w:keepLines w:val="0"/>
        <w:numPr>
          <w:ilvl w:val="0"/>
          <w:numId w:val="13"/>
        </w:numPr>
        <w:tabs>
          <w:tab w:val="left" w:pos="708"/>
        </w:tabs>
        <w:spacing w:before="0" w:line="360" w:lineRule="auto"/>
        <w:jc w:val="both"/>
        <w:rPr>
          <w:rFonts w:ascii="Arial" w:eastAsia="Calibri" w:hAnsi="Arial" w:cs="Arial"/>
          <w:b/>
          <w:color w:val="auto"/>
          <w:sz w:val="20"/>
          <w:szCs w:val="20"/>
          <w:lang w:eastAsia="en-US"/>
        </w:rPr>
      </w:pPr>
      <w:bookmarkStart w:id="36" w:name="_Toc79399404"/>
      <w:r w:rsidRPr="00381CDD">
        <w:rPr>
          <w:rFonts w:ascii="Arial" w:eastAsia="Calibri" w:hAnsi="Arial" w:cs="Arial"/>
          <w:b/>
          <w:color w:val="auto"/>
          <w:sz w:val="20"/>
          <w:szCs w:val="20"/>
          <w:lang w:eastAsia="en-US"/>
        </w:rPr>
        <w:t>OPIS SPOSOBU PRZYGOTOWANIA OFERT ORAZ WYMAGANIA FORMALNE DOTYCZĄCE SKŁADANYCH OŚWIADCZEŃ I DOKUMENTÓW.</w:t>
      </w:r>
      <w:bookmarkEnd w:id="35"/>
      <w:bookmarkEnd w:id="36"/>
    </w:p>
    <w:p w14:paraId="21DAA699" w14:textId="77777777" w:rsidR="006310BC" w:rsidRPr="006A498C" w:rsidRDefault="006310BC" w:rsidP="00381CDD">
      <w:pPr>
        <w:spacing w:line="360" w:lineRule="auto"/>
        <w:jc w:val="both"/>
        <w:rPr>
          <w:rFonts w:ascii="Arial" w:eastAsia="Calibri" w:hAnsi="Arial" w:cs="Arial"/>
          <w:highlight w:val="lightGray"/>
          <w:lang w:eastAsia="en-US"/>
        </w:rPr>
      </w:pPr>
    </w:p>
    <w:p w14:paraId="5C35F341" w14:textId="77777777" w:rsidR="006310BC" w:rsidRPr="006A498C" w:rsidRDefault="006310BC" w:rsidP="00381CDD">
      <w:pPr>
        <w:pStyle w:val="Akapitzlist"/>
        <w:numPr>
          <w:ilvl w:val="0"/>
          <w:numId w:val="16"/>
        </w:numPr>
        <w:spacing w:line="360" w:lineRule="auto"/>
        <w:ind w:left="284" w:hanging="284"/>
        <w:contextualSpacing/>
        <w:jc w:val="both"/>
        <w:rPr>
          <w:rFonts w:ascii="Arial" w:hAnsi="Arial" w:cs="Arial"/>
          <w:bCs/>
          <w:sz w:val="20"/>
          <w:szCs w:val="20"/>
          <w:lang w:eastAsia="pl-PL"/>
        </w:rPr>
      </w:pPr>
      <w:r w:rsidRPr="006A498C">
        <w:rPr>
          <w:rFonts w:ascii="Arial" w:hAnsi="Arial" w:cs="Arial"/>
          <w:bCs/>
          <w:sz w:val="20"/>
          <w:szCs w:val="20"/>
        </w:rPr>
        <w:t>Każdy Wykonawca może złożyć tylko jedną ofertę obejmującą</w:t>
      </w:r>
      <w:r w:rsidRPr="006A498C">
        <w:rPr>
          <w:rFonts w:ascii="Arial" w:hAnsi="Arial" w:cs="Arial"/>
          <w:sz w:val="20"/>
          <w:szCs w:val="20"/>
        </w:rPr>
        <w:t xml:space="preserve"> cały przedmiot zamówienia</w:t>
      </w:r>
      <w:r w:rsidRPr="006A498C">
        <w:rPr>
          <w:rFonts w:ascii="Arial" w:hAnsi="Arial" w:cs="Arial"/>
          <w:bCs/>
          <w:sz w:val="20"/>
          <w:szCs w:val="20"/>
        </w:rPr>
        <w:t>.</w:t>
      </w:r>
    </w:p>
    <w:p w14:paraId="1CC1DCE2" w14:textId="77777777" w:rsidR="006310BC" w:rsidRPr="006A498C" w:rsidRDefault="006310BC" w:rsidP="00381CDD">
      <w:pPr>
        <w:pStyle w:val="Akapitzlist"/>
        <w:numPr>
          <w:ilvl w:val="0"/>
          <w:numId w:val="16"/>
        </w:numPr>
        <w:spacing w:line="360" w:lineRule="auto"/>
        <w:ind w:left="284" w:hanging="284"/>
        <w:contextualSpacing/>
        <w:jc w:val="both"/>
        <w:rPr>
          <w:rFonts w:ascii="Arial" w:hAnsi="Arial" w:cs="Arial"/>
          <w:bCs/>
          <w:sz w:val="20"/>
          <w:szCs w:val="20"/>
        </w:rPr>
      </w:pPr>
      <w:r w:rsidRPr="006A498C">
        <w:rPr>
          <w:rFonts w:ascii="Arial" w:hAnsi="Arial" w:cs="Arial"/>
          <w:sz w:val="20"/>
          <w:szCs w:val="20"/>
        </w:rPr>
        <w:t xml:space="preserve">Treść oferty musi odpowiadać treści SWZ. </w:t>
      </w:r>
    </w:p>
    <w:p w14:paraId="54437C87" w14:textId="77777777" w:rsidR="006310BC" w:rsidRPr="006A498C" w:rsidRDefault="006310BC" w:rsidP="00381CDD">
      <w:pPr>
        <w:pStyle w:val="Akapitzlist"/>
        <w:numPr>
          <w:ilvl w:val="0"/>
          <w:numId w:val="16"/>
        </w:numPr>
        <w:spacing w:line="360" w:lineRule="auto"/>
        <w:ind w:left="284" w:hanging="284"/>
        <w:contextualSpacing/>
        <w:jc w:val="both"/>
        <w:rPr>
          <w:rFonts w:ascii="Arial" w:hAnsi="Arial" w:cs="Arial"/>
          <w:bCs/>
          <w:sz w:val="20"/>
          <w:szCs w:val="20"/>
        </w:rPr>
      </w:pPr>
      <w:r w:rsidRPr="006A498C">
        <w:rPr>
          <w:rFonts w:ascii="Arial" w:hAnsi="Arial" w:cs="Arial"/>
          <w:sz w:val="20"/>
          <w:szCs w:val="20"/>
        </w:rPr>
        <w:t>Oferta musi być sporządzona przez wykonawcę ściśle według postanowień niniejszej SWZ. Do oferty wykonawca musi dołączyć komplet dokumentów i oświadczeń oraz wszelkich informacji wymaganych postanowieniami niniejszej SWZ.</w:t>
      </w:r>
    </w:p>
    <w:p w14:paraId="3C0D2A40" w14:textId="77777777" w:rsidR="006310BC" w:rsidRPr="006A498C" w:rsidRDefault="006310BC" w:rsidP="00381CDD">
      <w:pPr>
        <w:pStyle w:val="Akapitzlist"/>
        <w:numPr>
          <w:ilvl w:val="0"/>
          <w:numId w:val="16"/>
        </w:numPr>
        <w:spacing w:line="360" w:lineRule="auto"/>
        <w:ind w:left="0" w:firstLine="0"/>
        <w:contextualSpacing/>
        <w:jc w:val="both"/>
        <w:rPr>
          <w:rFonts w:ascii="Arial" w:hAnsi="Arial" w:cs="Arial"/>
          <w:b/>
          <w:bCs/>
          <w:sz w:val="20"/>
          <w:szCs w:val="20"/>
        </w:rPr>
      </w:pPr>
      <w:r w:rsidRPr="009A7362">
        <w:rPr>
          <w:rFonts w:ascii="Arial" w:hAnsi="Arial" w:cs="Arial"/>
          <w:b/>
          <w:bCs/>
          <w:sz w:val="20"/>
          <w:szCs w:val="20"/>
        </w:rPr>
        <w:t>Ofertę należy</w:t>
      </w:r>
      <w:r w:rsidRPr="006A498C">
        <w:rPr>
          <w:rFonts w:ascii="Arial" w:hAnsi="Arial" w:cs="Arial"/>
          <w:sz w:val="20"/>
          <w:szCs w:val="20"/>
        </w:rPr>
        <w:t xml:space="preserve"> sporządzić na </w:t>
      </w:r>
      <w:r w:rsidRPr="006A498C">
        <w:rPr>
          <w:rFonts w:ascii="Arial" w:hAnsi="Arial" w:cs="Arial"/>
          <w:b/>
          <w:bCs/>
          <w:sz w:val="20"/>
          <w:szCs w:val="20"/>
        </w:rPr>
        <w:t>Formularzu Ofertowym</w:t>
      </w:r>
      <w:r w:rsidRPr="006A498C">
        <w:rPr>
          <w:rFonts w:ascii="Arial" w:hAnsi="Arial" w:cs="Arial"/>
          <w:sz w:val="20"/>
          <w:szCs w:val="20"/>
        </w:rPr>
        <w:t xml:space="preserve"> – zgodnie z </w:t>
      </w:r>
      <w:r w:rsidRPr="00CD7886">
        <w:rPr>
          <w:rFonts w:ascii="Arial" w:hAnsi="Arial" w:cs="Arial"/>
          <w:b/>
          <w:i/>
          <w:iCs/>
          <w:sz w:val="20"/>
          <w:szCs w:val="20"/>
        </w:rPr>
        <w:t>załącznikiem nr 2</w:t>
      </w:r>
      <w:r w:rsidRPr="00CD7886">
        <w:rPr>
          <w:rFonts w:ascii="Arial" w:hAnsi="Arial" w:cs="Arial"/>
          <w:b/>
          <w:sz w:val="20"/>
          <w:szCs w:val="20"/>
        </w:rPr>
        <w:t xml:space="preserve"> do SWZ </w:t>
      </w:r>
      <w:r w:rsidRPr="006A498C">
        <w:rPr>
          <w:rFonts w:ascii="Arial" w:hAnsi="Arial" w:cs="Arial"/>
          <w:sz w:val="20"/>
          <w:szCs w:val="20"/>
        </w:rPr>
        <w:t>(</w:t>
      </w:r>
      <w:r w:rsidRPr="006A498C">
        <w:rPr>
          <w:rFonts w:ascii="Arial" w:hAnsi="Arial" w:cs="Arial"/>
          <w:i/>
          <w:iCs/>
          <w:sz w:val="20"/>
          <w:szCs w:val="20"/>
        </w:rPr>
        <w:t xml:space="preserve">w przypadku złożenia oferty na innym formularzu niż </w:t>
      </w:r>
      <w:r w:rsidRPr="00CD7886">
        <w:rPr>
          <w:rFonts w:ascii="Arial" w:hAnsi="Arial" w:cs="Arial"/>
          <w:b/>
          <w:i/>
          <w:iCs/>
          <w:sz w:val="20"/>
          <w:szCs w:val="20"/>
        </w:rPr>
        <w:t>załącznik nr 2 do SWZ</w:t>
      </w:r>
      <w:r w:rsidRPr="006A498C">
        <w:rPr>
          <w:rFonts w:ascii="Arial" w:hAnsi="Arial" w:cs="Arial"/>
          <w:i/>
          <w:iCs/>
          <w:sz w:val="20"/>
          <w:szCs w:val="20"/>
        </w:rPr>
        <w:t>, powinien on zawierać wszystkie wymagane informacje określone w tym załączniku)</w:t>
      </w:r>
      <w:r w:rsidRPr="006A498C">
        <w:rPr>
          <w:rFonts w:ascii="Arial" w:hAnsi="Arial" w:cs="Arial"/>
          <w:sz w:val="20"/>
          <w:szCs w:val="20"/>
        </w:rPr>
        <w:t xml:space="preserve">. </w:t>
      </w:r>
    </w:p>
    <w:p w14:paraId="601A9F9B" w14:textId="77777777" w:rsidR="006310BC" w:rsidRPr="006A498C" w:rsidRDefault="006310BC" w:rsidP="00381CDD">
      <w:pPr>
        <w:pStyle w:val="Akapitzlist"/>
        <w:numPr>
          <w:ilvl w:val="0"/>
          <w:numId w:val="16"/>
        </w:numPr>
        <w:spacing w:line="360" w:lineRule="auto"/>
        <w:ind w:left="0" w:firstLine="0"/>
        <w:contextualSpacing/>
        <w:jc w:val="both"/>
        <w:rPr>
          <w:rFonts w:ascii="Arial" w:hAnsi="Arial" w:cs="Arial"/>
          <w:b/>
          <w:bCs/>
          <w:sz w:val="20"/>
          <w:szCs w:val="20"/>
        </w:rPr>
      </w:pPr>
      <w:r w:rsidRPr="006A498C">
        <w:rPr>
          <w:rFonts w:ascii="Arial" w:hAnsi="Arial" w:cs="Arial"/>
          <w:b/>
          <w:bCs/>
          <w:sz w:val="20"/>
          <w:szCs w:val="20"/>
        </w:rPr>
        <w:t>Wraz z ofertą Wykonawca jest zobowiązany złożyć:</w:t>
      </w:r>
    </w:p>
    <w:p w14:paraId="7869ECA6" w14:textId="77777777" w:rsidR="006310BC" w:rsidRPr="006A498C" w:rsidRDefault="006310BC" w:rsidP="009A7362">
      <w:pPr>
        <w:pStyle w:val="Akapitzlist"/>
        <w:numPr>
          <w:ilvl w:val="2"/>
          <w:numId w:val="16"/>
        </w:numPr>
        <w:spacing w:line="360" w:lineRule="auto"/>
        <w:ind w:left="709" w:hanging="709"/>
        <w:contextualSpacing/>
        <w:jc w:val="both"/>
        <w:rPr>
          <w:rFonts w:ascii="Arial" w:hAnsi="Arial" w:cs="Arial"/>
          <w:sz w:val="20"/>
          <w:szCs w:val="20"/>
        </w:rPr>
      </w:pPr>
      <w:r w:rsidRPr="006A498C">
        <w:rPr>
          <w:rFonts w:ascii="Arial" w:hAnsi="Arial" w:cs="Arial"/>
          <w:b/>
          <w:bCs/>
          <w:sz w:val="20"/>
          <w:szCs w:val="20"/>
        </w:rPr>
        <w:t>Oświadczenie</w:t>
      </w:r>
      <w:r w:rsidRPr="006A498C">
        <w:rPr>
          <w:rFonts w:ascii="Arial" w:hAnsi="Arial" w:cs="Arial"/>
          <w:b/>
          <w:bCs/>
          <w:sz w:val="20"/>
          <w:szCs w:val="20"/>
          <w:lang w:val="pl-PL"/>
        </w:rPr>
        <w:t>,</w:t>
      </w:r>
      <w:r w:rsidRPr="006A498C">
        <w:rPr>
          <w:rFonts w:ascii="Arial" w:hAnsi="Arial" w:cs="Arial"/>
          <w:b/>
          <w:bCs/>
          <w:sz w:val="20"/>
          <w:szCs w:val="20"/>
        </w:rPr>
        <w:t xml:space="preserve"> </w:t>
      </w:r>
      <w:r w:rsidRPr="006A498C">
        <w:rPr>
          <w:rFonts w:ascii="Arial" w:hAnsi="Arial" w:cs="Arial"/>
          <w:sz w:val="20"/>
          <w:szCs w:val="20"/>
        </w:rPr>
        <w:t xml:space="preserve">o którym mowa w </w:t>
      </w:r>
      <w:r w:rsidRPr="006A498C">
        <w:rPr>
          <w:rFonts w:ascii="Arial" w:hAnsi="Arial" w:cs="Arial"/>
          <w:i/>
          <w:iCs/>
          <w:sz w:val="20"/>
          <w:szCs w:val="20"/>
        </w:rPr>
        <w:t xml:space="preserve">Rozdziale XIII </w:t>
      </w:r>
      <w:r w:rsidRPr="006A498C">
        <w:rPr>
          <w:rFonts w:ascii="Arial" w:hAnsi="Arial" w:cs="Arial"/>
          <w:i/>
          <w:iCs/>
          <w:sz w:val="20"/>
          <w:szCs w:val="20"/>
          <w:lang w:val="pl-PL"/>
        </w:rPr>
        <w:t xml:space="preserve">ust. </w:t>
      </w:r>
      <w:r w:rsidRPr="006A498C">
        <w:rPr>
          <w:rFonts w:ascii="Arial" w:hAnsi="Arial" w:cs="Arial"/>
          <w:i/>
          <w:iCs/>
          <w:sz w:val="20"/>
          <w:szCs w:val="20"/>
        </w:rPr>
        <w:t xml:space="preserve"> 1 SWZ</w:t>
      </w:r>
      <w:r w:rsidRPr="006A498C">
        <w:rPr>
          <w:rFonts w:ascii="Arial" w:hAnsi="Arial" w:cs="Arial"/>
          <w:sz w:val="20"/>
          <w:szCs w:val="20"/>
        </w:rPr>
        <w:t>.</w:t>
      </w:r>
    </w:p>
    <w:p w14:paraId="12A8995D" w14:textId="77777777" w:rsidR="006310BC" w:rsidRPr="006A498C" w:rsidRDefault="006310BC" w:rsidP="00381CDD">
      <w:pPr>
        <w:pStyle w:val="Akapitzlist"/>
        <w:numPr>
          <w:ilvl w:val="2"/>
          <w:numId w:val="16"/>
        </w:numPr>
        <w:spacing w:line="360" w:lineRule="auto"/>
        <w:ind w:left="709" w:hanging="709"/>
        <w:contextualSpacing/>
        <w:jc w:val="both"/>
        <w:rPr>
          <w:rFonts w:ascii="Arial" w:hAnsi="Arial" w:cs="Arial"/>
          <w:sz w:val="20"/>
          <w:szCs w:val="20"/>
        </w:rPr>
      </w:pPr>
      <w:r w:rsidRPr="006A498C">
        <w:rPr>
          <w:rFonts w:ascii="Arial" w:hAnsi="Arial" w:cs="Arial"/>
          <w:b/>
          <w:bCs/>
          <w:sz w:val="20"/>
          <w:szCs w:val="20"/>
        </w:rPr>
        <w:t>zobowiązanie innego podmiotu</w:t>
      </w:r>
      <w:r w:rsidRPr="006A498C">
        <w:rPr>
          <w:rFonts w:ascii="Arial" w:hAnsi="Arial" w:cs="Arial"/>
          <w:sz w:val="20"/>
          <w:szCs w:val="20"/>
        </w:rPr>
        <w:t>, o którym mowa w Rozdziale XI</w:t>
      </w:r>
      <w:r w:rsidRPr="006A498C">
        <w:rPr>
          <w:rFonts w:ascii="Arial" w:hAnsi="Arial" w:cs="Arial"/>
          <w:sz w:val="20"/>
          <w:szCs w:val="20"/>
          <w:lang w:val="pl-PL"/>
        </w:rPr>
        <w:t>V</w:t>
      </w:r>
      <w:r w:rsidRPr="006A498C">
        <w:rPr>
          <w:rFonts w:ascii="Arial" w:hAnsi="Arial" w:cs="Arial"/>
          <w:sz w:val="20"/>
          <w:szCs w:val="20"/>
        </w:rPr>
        <w:t xml:space="preserve"> ust. 3 SWZ (jeżeli dotyczy);</w:t>
      </w:r>
    </w:p>
    <w:p w14:paraId="69103E67" w14:textId="11AAD7AB" w:rsidR="006310BC" w:rsidRDefault="006310BC" w:rsidP="00381CDD">
      <w:pPr>
        <w:pStyle w:val="Akapitzlist"/>
        <w:numPr>
          <w:ilvl w:val="2"/>
          <w:numId w:val="16"/>
        </w:numPr>
        <w:spacing w:line="360" w:lineRule="auto"/>
        <w:ind w:left="709" w:hanging="709"/>
        <w:contextualSpacing/>
        <w:jc w:val="both"/>
        <w:rPr>
          <w:rFonts w:ascii="Arial" w:hAnsi="Arial" w:cs="Arial"/>
          <w:sz w:val="20"/>
          <w:szCs w:val="20"/>
        </w:rPr>
      </w:pPr>
      <w:r w:rsidRPr="006A498C">
        <w:rPr>
          <w:rFonts w:ascii="Arial" w:hAnsi="Arial" w:cs="Arial"/>
          <w:b/>
          <w:bCs/>
          <w:sz w:val="20"/>
          <w:szCs w:val="20"/>
        </w:rPr>
        <w:t>oświadczenie, z którego wynika</w:t>
      </w:r>
      <w:r w:rsidRPr="006A498C">
        <w:rPr>
          <w:rFonts w:ascii="Arial" w:hAnsi="Arial" w:cs="Arial"/>
          <w:sz w:val="20"/>
          <w:szCs w:val="20"/>
        </w:rPr>
        <w:t>, które roboty budowalne wykonają poszczególni wykonawcy ubiegający się wspólnie o zamówienie , o którym mowa w Rozdziale X</w:t>
      </w:r>
      <w:r w:rsidRPr="006A498C">
        <w:rPr>
          <w:rFonts w:ascii="Arial" w:hAnsi="Arial" w:cs="Arial"/>
          <w:sz w:val="20"/>
          <w:szCs w:val="20"/>
          <w:lang w:val="pl-PL"/>
        </w:rPr>
        <w:t>V</w:t>
      </w:r>
      <w:r w:rsidRPr="006A498C">
        <w:rPr>
          <w:rFonts w:ascii="Arial" w:hAnsi="Arial" w:cs="Arial"/>
          <w:sz w:val="20"/>
          <w:szCs w:val="20"/>
        </w:rPr>
        <w:t xml:space="preserve"> ust. 4 SWZ (jeżeli dotyczy)</w:t>
      </w:r>
    </w:p>
    <w:p w14:paraId="62208047" w14:textId="1D74339F" w:rsidR="00A13D77" w:rsidRPr="00414722" w:rsidRDefault="00A13D77" w:rsidP="00381CDD">
      <w:pPr>
        <w:pStyle w:val="Akapitzlist"/>
        <w:numPr>
          <w:ilvl w:val="2"/>
          <w:numId w:val="16"/>
        </w:numPr>
        <w:spacing w:line="360" w:lineRule="auto"/>
        <w:ind w:left="709" w:hanging="709"/>
        <w:contextualSpacing/>
        <w:jc w:val="both"/>
        <w:rPr>
          <w:rFonts w:ascii="Arial" w:hAnsi="Arial" w:cs="Arial"/>
          <w:sz w:val="20"/>
          <w:szCs w:val="20"/>
        </w:rPr>
      </w:pPr>
      <w:r w:rsidRPr="009A7362">
        <w:rPr>
          <w:rFonts w:ascii="Arial" w:hAnsi="Arial" w:cs="Arial"/>
          <w:b/>
          <w:bCs/>
          <w:sz w:val="20"/>
          <w:szCs w:val="20"/>
        </w:rPr>
        <w:t>wykaz osób</w:t>
      </w:r>
      <w:r w:rsidRPr="009A7362">
        <w:rPr>
          <w:rFonts w:ascii="Arial" w:hAnsi="Arial" w:cs="Arial"/>
          <w:sz w:val="20"/>
          <w:szCs w:val="20"/>
          <w:lang w:val="pl-PL"/>
        </w:rPr>
        <w:t xml:space="preserve"> </w:t>
      </w:r>
      <w:r w:rsidRPr="009A7362">
        <w:rPr>
          <w:rFonts w:ascii="Arial" w:hAnsi="Arial" w:cs="Arial"/>
          <w:b/>
          <w:bCs/>
          <w:sz w:val="20"/>
          <w:szCs w:val="20"/>
        </w:rPr>
        <w:t>do oceny w kryterium „Doświadczenie</w:t>
      </w:r>
      <w:r w:rsidR="00414722" w:rsidRPr="009A7362">
        <w:rPr>
          <w:rFonts w:ascii="Arial" w:hAnsi="Arial" w:cs="Arial"/>
          <w:b/>
          <w:bCs/>
          <w:sz w:val="20"/>
          <w:szCs w:val="20"/>
          <w:lang w:val="pl-PL"/>
        </w:rPr>
        <w:t xml:space="preserve"> </w:t>
      </w:r>
      <w:r w:rsidR="00414722" w:rsidRPr="00414722">
        <w:rPr>
          <w:rFonts w:ascii="Arial" w:hAnsi="Arial" w:cs="Arial"/>
          <w:b/>
          <w:bCs/>
          <w:sz w:val="20"/>
          <w:szCs w:val="20"/>
        </w:rPr>
        <w:t>kierowników robót budowlanych</w:t>
      </w:r>
      <w:r w:rsidR="00414722" w:rsidRPr="00414722">
        <w:rPr>
          <w:rFonts w:ascii="Arial" w:hAnsi="Arial" w:cs="Arial"/>
          <w:b/>
          <w:bCs/>
          <w:sz w:val="20"/>
          <w:szCs w:val="20"/>
          <w:lang w:val="pl-PL"/>
        </w:rPr>
        <w:t xml:space="preserve"> </w:t>
      </w:r>
      <w:r w:rsidR="00414722" w:rsidRPr="009A7362">
        <w:rPr>
          <w:rFonts w:ascii="Arial" w:hAnsi="Arial" w:cs="Arial"/>
          <w:sz w:val="20"/>
          <w:szCs w:val="20"/>
          <w:lang w:val="pl-PL"/>
        </w:rPr>
        <w:t xml:space="preserve"> (</w:t>
      </w:r>
      <w:r w:rsidRPr="009A7362">
        <w:rPr>
          <w:rFonts w:ascii="Arial" w:hAnsi="Arial" w:cs="Arial"/>
          <w:sz w:val="20"/>
          <w:szCs w:val="20"/>
          <w:lang w:val="pl-PL"/>
        </w:rPr>
        <w:t xml:space="preserve">wg załącznika nr 6a do SWZ </w:t>
      </w:r>
      <w:r w:rsidR="00414722" w:rsidRPr="009A7362">
        <w:rPr>
          <w:rFonts w:ascii="Arial" w:hAnsi="Arial" w:cs="Arial"/>
          <w:sz w:val="20"/>
          <w:szCs w:val="20"/>
          <w:lang w:val="pl-PL"/>
        </w:rPr>
        <w:t>)</w:t>
      </w:r>
    </w:p>
    <w:p w14:paraId="34572BF6" w14:textId="3E9D7AFE" w:rsidR="00581200" w:rsidRPr="006A498C" w:rsidRDefault="006310BC" w:rsidP="00381CDD">
      <w:pPr>
        <w:pStyle w:val="Akapitzlist"/>
        <w:numPr>
          <w:ilvl w:val="2"/>
          <w:numId w:val="16"/>
        </w:numPr>
        <w:spacing w:line="360" w:lineRule="auto"/>
        <w:ind w:left="709" w:hanging="709"/>
        <w:contextualSpacing/>
        <w:jc w:val="both"/>
        <w:rPr>
          <w:rFonts w:ascii="Arial" w:hAnsi="Arial" w:cs="Arial"/>
          <w:sz w:val="20"/>
          <w:szCs w:val="20"/>
        </w:rPr>
      </w:pPr>
      <w:r w:rsidRPr="006A498C">
        <w:rPr>
          <w:rFonts w:ascii="Arial" w:hAnsi="Arial" w:cs="Arial"/>
          <w:b/>
          <w:bCs/>
          <w:sz w:val="20"/>
          <w:szCs w:val="20"/>
        </w:rPr>
        <w:lastRenderedPageBreak/>
        <w:t>dokumenty, z których wynika prawo do podpisania oferty</w:t>
      </w:r>
      <w:r w:rsidRPr="006A498C">
        <w:rPr>
          <w:rFonts w:ascii="Arial" w:hAnsi="Arial" w:cs="Arial"/>
          <w:sz w:val="20"/>
          <w:szCs w:val="20"/>
        </w:rPr>
        <w:t>; odpowiednie pełnomocnictwa (jeżeli dotyczy).</w:t>
      </w:r>
    </w:p>
    <w:p w14:paraId="0DCF4D19" w14:textId="06EFF52D" w:rsidR="00581200" w:rsidRPr="006A498C" w:rsidRDefault="009A7362" w:rsidP="00381CDD">
      <w:pPr>
        <w:pStyle w:val="Akapitzlist"/>
        <w:numPr>
          <w:ilvl w:val="2"/>
          <w:numId w:val="16"/>
        </w:numPr>
        <w:spacing w:line="360" w:lineRule="auto"/>
        <w:ind w:left="709" w:hanging="709"/>
        <w:contextualSpacing/>
        <w:jc w:val="both"/>
        <w:rPr>
          <w:rFonts w:ascii="Arial" w:hAnsi="Arial" w:cs="Arial"/>
          <w:sz w:val="20"/>
          <w:szCs w:val="20"/>
        </w:rPr>
      </w:pPr>
      <w:r>
        <w:rPr>
          <w:rFonts w:ascii="Arial" w:hAnsi="Arial" w:cs="Arial"/>
          <w:b/>
          <w:bCs/>
          <w:sz w:val="20"/>
          <w:szCs w:val="20"/>
          <w:u w:val="single"/>
          <w:lang w:val="pl-PL"/>
        </w:rPr>
        <w:t>k</w:t>
      </w:r>
      <w:proofErr w:type="spellStart"/>
      <w:r w:rsidR="00581200" w:rsidRPr="009A7362">
        <w:rPr>
          <w:rFonts w:ascii="Arial" w:hAnsi="Arial" w:cs="Arial"/>
          <w:b/>
          <w:bCs/>
          <w:sz w:val="20"/>
          <w:szCs w:val="20"/>
          <w:u w:val="single"/>
        </w:rPr>
        <w:t>osztorys</w:t>
      </w:r>
      <w:r>
        <w:rPr>
          <w:rFonts w:ascii="Arial" w:hAnsi="Arial" w:cs="Arial"/>
          <w:b/>
          <w:bCs/>
          <w:sz w:val="20"/>
          <w:szCs w:val="20"/>
          <w:u w:val="single"/>
          <w:lang w:val="pl-PL"/>
        </w:rPr>
        <w:t>u</w:t>
      </w:r>
      <w:proofErr w:type="spellEnd"/>
      <w:r w:rsidR="00581200" w:rsidRPr="009A7362">
        <w:rPr>
          <w:rFonts w:ascii="Arial" w:hAnsi="Arial" w:cs="Arial"/>
          <w:b/>
          <w:bCs/>
          <w:sz w:val="20"/>
          <w:szCs w:val="20"/>
          <w:u w:val="single"/>
        </w:rPr>
        <w:t xml:space="preserve"> ofertow</w:t>
      </w:r>
      <w:r>
        <w:rPr>
          <w:rFonts w:ascii="Arial" w:hAnsi="Arial" w:cs="Arial"/>
          <w:b/>
          <w:bCs/>
          <w:sz w:val="20"/>
          <w:szCs w:val="20"/>
          <w:u w:val="single"/>
          <w:lang w:val="pl-PL"/>
        </w:rPr>
        <w:t>y</w:t>
      </w:r>
      <w:r w:rsidR="00581200" w:rsidRPr="006A498C">
        <w:rPr>
          <w:rFonts w:ascii="Arial" w:hAnsi="Arial" w:cs="Arial"/>
          <w:sz w:val="20"/>
          <w:szCs w:val="20"/>
          <w:u w:val="single"/>
        </w:rPr>
        <w:t xml:space="preserve"> sporządzon</w:t>
      </w:r>
      <w:r>
        <w:rPr>
          <w:rFonts w:ascii="Arial" w:hAnsi="Arial" w:cs="Arial"/>
          <w:sz w:val="20"/>
          <w:szCs w:val="20"/>
          <w:u w:val="single"/>
          <w:lang w:val="pl-PL"/>
        </w:rPr>
        <w:t>y</w:t>
      </w:r>
      <w:r w:rsidR="00581200" w:rsidRPr="006A498C">
        <w:rPr>
          <w:rFonts w:ascii="Arial" w:hAnsi="Arial" w:cs="Arial"/>
          <w:sz w:val="20"/>
          <w:szCs w:val="20"/>
          <w:u w:val="single"/>
        </w:rPr>
        <w:t xml:space="preserve"> zgodnie z wymaganiami</w:t>
      </w:r>
      <w:r w:rsidR="00414722">
        <w:rPr>
          <w:rFonts w:ascii="Arial" w:hAnsi="Arial" w:cs="Arial"/>
          <w:sz w:val="20"/>
          <w:szCs w:val="20"/>
          <w:u w:val="single"/>
          <w:lang w:val="pl-PL"/>
        </w:rPr>
        <w:t xml:space="preserve"> w Rozdziale XXI</w:t>
      </w:r>
      <w:r w:rsidR="00581200" w:rsidRPr="006A498C">
        <w:rPr>
          <w:rFonts w:ascii="Arial" w:hAnsi="Arial" w:cs="Arial"/>
          <w:sz w:val="20"/>
          <w:szCs w:val="20"/>
          <w:u w:val="single"/>
        </w:rPr>
        <w:t xml:space="preserve"> SWZ.</w:t>
      </w:r>
    </w:p>
    <w:p w14:paraId="44854929" w14:textId="77777777" w:rsidR="00581200" w:rsidRPr="006A498C" w:rsidRDefault="00581200" w:rsidP="00381CDD">
      <w:pPr>
        <w:pStyle w:val="Akapitzlist"/>
        <w:spacing w:line="360" w:lineRule="auto"/>
        <w:ind w:left="709"/>
        <w:contextualSpacing/>
        <w:jc w:val="both"/>
        <w:rPr>
          <w:rFonts w:ascii="Arial" w:hAnsi="Arial" w:cs="Arial"/>
          <w:sz w:val="20"/>
          <w:szCs w:val="20"/>
        </w:rPr>
      </w:pPr>
    </w:p>
    <w:p w14:paraId="423C991B" w14:textId="77777777" w:rsidR="00581200" w:rsidRPr="006A498C" w:rsidRDefault="00581200" w:rsidP="00381CDD">
      <w:pPr>
        <w:pStyle w:val="Akapitzlist"/>
        <w:spacing w:line="360" w:lineRule="auto"/>
        <w:ind w:left="709"/>
        <w:contextualSpacing/>
        <w:jc w:val="both"/>
        <w:rPr>
          <w:rFonts w:ascii="Arial" w:hAnsi="Arial" w:cs="Arial"/>
          <w:sz w:val="20"/>
          <w:szCs w:val="20"/>
        </w:rPr>
      </w:pPr>
    </w:p>
    <w:p w14:paraId="405B4694" w14:textId="77777777" w:rsidR="00E24736" w:rsidRPr="006A498C" w:rsidRDefault="00E24736" w:rsidP="00381CDD">
      <w:pPr>
        <w:spacing w:line="360" w:lineRule="auto"/>
        <w:contextualSpacing/>
        <w:jc w:val="both"/>
        <w:rPr>
          <w:rFonts w:ascii="Arial" w:hAnsi="Arial" w:cs="Arial"/>
        </w:rPr>
      </w:pPr>
    </w:p>
    <w:p w14:paraId="68A51B83" w14:textId="77777777" w:rsidR="006310BC" w:rsidRPr="006A498C" w:rsidRDefault="006310BC" w:rsidP="00381CDD">
      <w:pPr>
        <w:numPr>
          <w:ilvl w:val="0"/>
          <w:numId w:val="16"/>
        </w:numPr>
        <w:spacing w:line="360" w:lineRule="auto"/>
        <w:ind w:left="284" w:hanging="284"/>
        <w:jc w:val="both"/>
        <w:rPr>
          <w:rFonts w:ascii="Arial" w:hAnsi="Arial" w:cs="Arial"/>
          <w:bCs/>
          <w:lang w:val="x-none" w:eastAsia="x-none"/>
        </w:rPr>
      </w:pPr>
      <w:r w:rsidRPr="006A498C">
        <w:rPr>
          <w:rFonts w:ascii="Arial" w:hAnsi="Arial" w:cs="Arial"/>
          <w:lang w:val="x-none" w:eastAsia="x-none"/>
        </w:rPr>
        <w:t xml:space="preserve">Ofertę oraz oświadczenia i dokumenty składane z ofertą, sporządza się, pod rygorem nieważności, </w:t>
      </w:r>
      <w:r w:rsidRPr="006A498C">
        <w:rPr>
          <w:rFonts w:ascii="Arial" w:hAnsi="Arial" w:cs="Arial"/>
          <w:b/>
          <w:bCs/>
          <w:lang w:val="x-none" w:eastAsia="x-none"/>
        </w:rPr>
        <w:t>w formie elektronicznej (</w:t>
      </w:r>
      <w:r w:rsidRPr="006A498C">
        <w:rPr>
          <w:rFonts w:ascii="Arial" w:hAnsi="Arial" w:cs="Arial"/>
          <w:b/>
          <w:bCs/>
          <w:lang w:eastAsia="x-none"/>
        </w:rPr>
        <w:t xml:space="preserve">wszystkie dokumenty </w:t>
      </w:r>
      <w:r w:rsidRPr="006A498C">
        <w:rPr>
          <w:rFonts w:ascii="Arial" w:hAnsi="Arial" w:cs="Arial"/>
          <w:b/>
          <w:bCs/>
          <w:lang w:val="x-none" w:eastAsia="x-none"/>
        </w:rPr>
        <w:t>podpisan</w:t>
      </w:r>
      <w:r w:rsidRPr="006A498C">
        <w:rPr>
          <w:rFonts w:ascii="Arial" w:hAnsi="Arial" w:cs="Arial"/>
          <w:b/>
          <w:bCs/>
          <w:lang w:eastAsia="x-none"/>
        </w:rPr>
        <w:t>e</w:t>
      </w:r>
      <w:r w:rsidRPr="006A498C">
        <w:rPr>
          <w:rFonts w:ascii="Arial" w:hAnsi="Arial" w:cs="Arial"/>
          <w:b/>
          <w:bCs/>
          <w:lang w:val="x-none" w:eastAsia="x-none"/>
        </w:rPr>
        <w:t xml:space="preserve"> kwalifikowanym podpisem elektronicznym) </w:t>
      </w:r>
      <w:r w:rsidRPr="006A498C">
        <w:rPr>
          <w:rFonts w:ascii="Arial" w:hAnsi="Arial" w:cs="Arial"/>
          <w:b/>
          <w:bCs/>
        </w:rPr>
        <w:t>lub w postaci elektronicznej opatrzonej podpisem zaufanym lub podpisem osobistym</w:t>
      </w:r>
      <w:r w:rsidRPr="006A498C">
        <w:rPr>
          <w:rFonts w:ascii="Arial" w:hAnsi="Arial" w:cs="Arial"/>
          <w:bCs/>
        </w:rPr>
        <w:t>.</w:t>
      </w:r>
    </w:p>
    <w:p w14:paraId="211D5D8A" w14:textId="77777777" w:rsidR="006310BC" w:rsidRPr="006A498C" w:rsidRDefault="006310BC" w:rsidP="00381CDD">
      <w:pPr>
        <w:numPr>
          <w:ilvl w:val="0"/>
          <w:numId w:val="16"/>
        </w:numPr>
        <w:spacing w:line="360" w:lineRule="auto"/>
        <w:ind w:left="284" w:hanging="284"/>
        <w:jc w:val="both"/>
        <w:rPr>
          <w:rFonts w:ascii="Arial" w:eastAsia="Calibri" w:hAnsi="Arial" w:cs="Arial"/>
        </w:rPr>
      </w:pPr>
      <w:r w:rsidRPr="006A498C">
        <w:rPr>
          <w:rFonts w:ascii="Arial" w:eastAsia="Calibri" w:hAnsi="Arial" w:cs="Arial"/>
        </w:rPr>
        <w:t xml:space="preserve">W przypadku wykorzystania formatu podpisu </w:t>
      </w:r>
      <w:proofErr w:type="spellStart"/>
      <w:r w:rsidRPr="006A498C">
        <w:rPr>
          <w:rFonts w:ascii="Arial" w:eastAsia="Calibri" w:hAnsi="Arial" w:cs="Arial"/>
        </w:rPr>
        <w:t>XAdES</w:t>
      </w:r>
      <w:proofErr w:type="spellEnd"/>
      <w:r w:rsidRPr="006A498C">
        <w:rPr>
          <w:rFonts w:ascii="Arial" w:eastAsia="Calibri" w:hAnsi="Arial" w:cs="Arial"/>
        </w:rPr>
        <w:t xml:space="preserve"> zewnętrzny. Zamawiający wymaga dołączenia odpowiedniej ilości plików tj. podpisywanych plików z danymi oraz plików podpisu w formacie </w:t>
      </w:r>
      <w:proofErr w:type="spellStart"/>
      <w:r w:rsidRPr="006A498C">
        <w:rPr>
          <w:rFonts w:ascii="Arial" w:eastAsia="Calibri" w:hAnsi="Arial" w:cs="Arial"/>
        </w:rPr>
        <w:t>XAdES</w:t>
      </w:r>
      <w:proofErr w:type="spellEnd"/>
      <w:r w:rsidRPr="006A498C">
        <w:rPr>
          <w:rFonts w:ascii="Arial" w:eastAsia="Calibri" w:hAnsi="Arial" w:cs="Arial"/>
        </w:rPr>
        <w:t>.</w:t>
      </w:r>
    </w:p>
    <w:p w14:paraId="7E9A2EA7" w14:textId="77777777" w:rsidR="006310BC" w:rsidRPr="006A498C" w:rsidRDefault="006310BC" w:rsidP="00381CDD">
      <w:pPr>
        <w:spacing w:line="360" w:lineRule="auto"/>
        <w:jc w:val="both"/>
        <w:rPr>
          <w:rFonts w:ascii="Arial" w:hAnsi="Arial" w:cs="Arial"/>
        </w:rPr>
      </w:pPr>
      <w:r w:rsidRPr="006A498C">
        <w:rPr>
          <w:rFonts w:ascii="Arial" w:hAnsi="Arial" w:cs="Arial"/>
        </w:rPr>
        <w:t>8. Oferta wraz z załącznikami winna być podpisana przez osobę (osoby) uprawnione do składania oświadczeń woli w imieniu wykonawcy.  Za osoby uprawnione do składania oświadczeń woli w imieniu wykonawców uznaje się:</w:t>
      </w:r>
    </w:p>
    <w:p w14:paraId="7BFCAD5B" w14:textId="77777777" w:rsidR="006310BC" w:rsidRPr="006A498C" w:rsidRDefault="006310BC" w:rsidP="00381CDD">
      <w:pPr>
        <w:spacing w:line="360" w:lineRule="auto"/>
        <w:ind w:left="425" w:right="23"/>
        <w:jc w:val="both"/>
        <w:rPr>
          <w:rFonts w:ascii="Arial" w:hAnsi="Arial" w:cs="Arial"/>
        </w:rPr>
      </w:pPr>
      <w:r w:rsidRPr="006A498C">
        <w:rPr>
          <w:rFonts w:ascii="Arial" w:hAnsi="Arial" w:cs="Arial"/>
        </w:rPr>
        <w:t xml:space="preserve">1) osoby wykazane w odpowiednich  rejestrach: Krajowym Rejestrze Sądowym,  Centralnej Ewidencji i Informacji o Działalności Gospodarczej lub innym właściwym rejestrze. </w:t>
      </w:r>
    </w:p>
    <w:p w14:paraId="27938375" w14:textId="77777777" w:rsidR="006310BC" w:rsidRPr="006A498C" w:rsidRDefault="006310BC" w:rsidP="00381CDD">
      <w:pPr>
        <w:spacing w:line="360" w:lineRule="auto"/>
        <w:ind w:left="426"/>
        <w:jc w:val="both"/>
        <w:rPr>
          <w:rFonts w:ascii="Arial" w:hAnsi="Arial" w:cs="Arial"/>
          <w:lang w:val="x-none" w:eastAsia="x-none"/>
        </w:rPr>
      </w:pPr>
      <w:r w:rsidRPr="006A498C">
        <w:rPr>
          <w:rFonts w:ascii="Arial" w:hAnsi="Arial" w:cs="Arial"/>
        </w:rPr>
        <w:t>2) osoby legitymujące się odpowiednim pełnomocnictwem udzielonym przez osoby, o których mowa powyżej; w przypadku podpisania oferty przez pełnomocnika wykonawcy, pełnomocnictwo musi być dołączone do oferty- złożone w  formie lub postaci elektronicznej (opatrzony kwalifikowanym podpisem elektronicznym, podpisem zaufanym lub osobistym) lub elektronicznej kopii, poświadczonej kwalifikowanym podpisem elektronicznym przez notariusza.</w:t>
      </w:r>
      <w:r w:rsidRPr="006A498C">
        <w:rPr>
          <w:rFonts w:ascii="Arial" w:hAnsi="Arial" w:cs="Arial"/>
          <w:lang w:eastAsia="x-none"/>
        </w:rPr>
        <w:t xml:space="preserve"> </w:t>
      </w:r>
    </w:p>
    <w:p w14:paraId="6126DBAB" w14:textId="714F72A8" w:rsidR="006310BC" w:rsidRPr="006A498C" w:rsidRDefault="006310BC" w:rsidP="00381CDD">
      <w:pPr>
        <w:spacing w:line="360" w:lineRule="auto"/>
        <w:ind w:left="425"/>
        <w:jc w:val="both"/>
        <w:rPr>
          <w:rFonts w:ascii="Arial" w:hAnsi="Arial" w:cs="Arial"/>
        </w:rPr>
      </w:pPr>
      <w:r w:rsidRPr="006A498C">
        <w:rPr>
          <w:rFonts w:ascii="Arial" w:hAnsi="Arial" w:cs="Arial"/>
        </w:rPr>
        <w:t xml:space="preserve">3) </w:t>
      </w:r>
      <w:bookmarkStart w:id="37" w:name="_Hlk79051986"/>
      <w:r w:rsidRPr="006A498C">
        <w:rPr>
          <w:rFonts w:ascii="Arial" w:hAnsi="Arial" w:cs="Arial"/>
        </w:rPr>
        <w:t>w przypadku składania ofert wspólnych, wykonawca zobowiązany jest dołączyć do oferty odpowiednie pełnomocnictwo, o którym mowa w Rozdziale XV pkt 5</w:t>
      </w:r>
      <w:r w:rsidR="003C7B30" w:rsidRPr="006A498C">
        <w:rPr>
          <w:rFonts w:ascii="Arial" w:hAnsi="Arial" w:cs="Arial"/>
        </w:rPr>
        <w:t xml:space="preserve"> SWZ</w:t>
      </w:r>
      <w:r w:rsidRPr="006A498C">
        <w:rPr>
          <w:rFonts w:ascii="Arial" w:hAnsi="Arial" w:cs="Arial"/>
        </w:rPr>
        <w:t>.</w:t>
      </w:r>
      <w:bookmarkEnd w:id="37"/>
    </w:p>
    <w:p w14:paraId="2AC629DB" w14:textId="77777777" w:rsidR="006310BC" w:rsidRPr="006A498C" w:rsidRDefault="006310BC" w:rsidP="00381CDD">
      <w:pPr>
        <w:spacing w:line="360" w:lineRule="auto"/>
        <w:ind w:left="426"/>
        <w:jc w:val="both"/>
        <w:rPr>
          <w:rFonts w:ascii="Arial" w:hAnsi="Arial" w:cs="Arial"/>
          <w:lang w:val="x-none" w:eastAsia="x-none"/>
        </w:rPr>
      </w:pPr>
    </w:p>
    <w:p w14:paraId="0F407E45" w14:textId="77777777" w:rsidR="006310BC" w:rsidRPr="006A498C" w:rsidRDefault="006310BC" w:rsidP="00381CDD">
      <w:pPr>
        <w:spacing w:line="360" w:lineRule="auto"/>
        <w:jc w:val="both"/>
        <w:rPr>
          <w:rFonts w:ascii="Arial" w:hAnsi="Arial" w:cs="Arial"/>
          <w:lang w:val="x-none" w:eastAsia="x-none"/>
        </w:rPr>
      </w:pPr>
      <w:r w:rsidRPr="006A498C">
        <w:rPr>
          <w:rFonts w:ascii="Arial" w:eastAsia="Calibri" w:hAnsi="Arial" w:cs="Arial"/>
        </w:rPr>
        <w:t>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838CA06" w14:textId="77777777" w:rsidR="006310BC" w:rsidRPr="006A498C" w:rsidRDefault="006310BC" w:rsidP="00381CDD">
      <w:pPr>
        <w:spacing w:line="360" w:lineRule="auto"/>
        <w:jc w:val="both"/>
        <w:rPr>
          <w:rFonts w:ascii="Arial" w:hAnsi="Arial" w:cs="Arial"/>
          <w:lang w:val="x-none" w:eastAsia="x-none"/>
        </w:rPr>
      </w:pPr>
      <w:r w:rsidRPr="006A498C">
        <w:rPr>
          <w:rFonts w:ascii="Arial" w:hAnsi="Arial" w:cs="Arial"/>
        </w:rPr>
        <w:t xml:space="preserve">10. Wszelkie dokumenty i oświadczenia załączone do oferty mają być sporządzone w języku polskim. Dokumenty sporządzone w języku obcym mają być złożone wraz z tłumaczeniem na język polski. </w:t>
      </w:r>
    </w:p>
    <w:p w14:paraId="75AB216B" w14:textId="77777777" w:rsidR="006310BC" w:rsidRPr="006A498C" w:rsidRDefault="006310BC" w:rsidP="00381CDD">
      <w:pPr>
        <w:spacing w:line="360" w:lineRule="auto"/>
        <w:jc w:val="both"/>
        <w:rPr>
          <w:rFonts w:ascii="Arial" w:hAnsi="Arial" w:cs="Arial"/>
          <w:lang w:val="x-none" w:eastAsia="x-none"/>
        </w:rPr>
      </w:pPr>
      <w:r w:rsidRPr="006A498C">
        <w:rPr>
          <w:rFonts w:ascii="Arial" w:hAnsi="Arial" w:cs="Arial"/>
        </w:rPr>
        <w:t>11. Wszystkie koszty związane z uczestnictwem w postępowaniu, w szczególności z przygotowaniem i złożeniem ofert ponosi Wykonawca składający ofertę. Zamawiający nie przewiduje zwrotu kosztów udziału w postępowaniu.</w:t>
      </w:r>
    </w:p>
    <w:p w14:paraId="412DEC86" w14:textId="77777777" w:rsidR="006310BC" w:rsidRPr="006A498C" w:rsidRDefault="006310BC" w:rsidP="006A498C">
      <w:pPr>
        <w:spacing w:line="276" w:lineRule="auto"/>
        <w:ind w:left="426"/>
        <w:jc w:val="both"/>
        <w:rPr>
          <w:rFonts w:ascii="Arial" w:hAnsi="Arial" w:cs="Arial"/>
          <w:lang w:val="x-none" w:eastAsia="x-none"/>
        </w:rPr>
      </w:pPr>
    </w:p>
    <w:p w14:paraId="19D7A4D4" w14:textId="77777777" w:rsidR="006310BC" w:rsidRPr="006A498C" w:rsidRDefault="006310BC" w:rsidP="006A498C">
      <w:pPr>
        <w:pStyle w:val="pkt"/>
        <w:spacing w:before="0" w:after="0" w:line="276" w:lineRule="auto"/>
        <w:ind w:left="0" w:right="22" w:firstLine="0"/>
        <w:rPr>
          <w:rFonts w:ascii="Arial" w:hAnsi="Arial" w:cs="Arial"/>
          <w:sz w:val="20"/>
          <w:szCs w:val="20"/>
        </w:rPr>
      </w:pPr>
    </w:p>
    <w:p w14:paraId="00DB0BD2" w14:textId="77777777" w:rsidR="006310BC" w:rsidRPr="00381CDD" w:rsidRDefault="006310BC" w:rsidP="00381CDD">
      <w:pPr>
        <w:pStyle w:val="Nagwek2"/>
        <w:keepLines w:val="0"/>
        <w:numPr>
          <w:ilvl w:val="0"/>
          <w:numId w:val="13"/>
        </w:numPr>
        <w:tabs>
          <w:tab w:val="left" w:pos="708"/>
        </w:tabs>
        <w:spacing w:before="0" w:line="360" w:lineRule="auto"/>
        <w:jc w:val="both"/>
        <w:rPr>
          <w:rFonts w:ascii="Arial" w:eastAsia="Calibri" w:hAnsi="Arial" w:cs="Arial"/>
          <w:b/>
          <w:color w:val="auto"/>
          <w:sz w:val="20"/>
          <w:szCs w:val="20"/>
          <w:lang w:eastAsia="en-US"/>
        </w:rPr>
      </w:pPr>
      <w:bookmarkStart w:id="38" w:name="_Toc68251762"/>
      <w:bookmarkStart w:id="39" w:name="_Toc79399405"/>
      <w:r w:rsidRPr="00381CDD">
        <w:rPr>
          <w:rFonts w:ascii="Arial" w:hAnsi="Arial" w:cs="Arial"/>
          <w:b/>
          <w:color w:val="auto"/>
          <w:sz w:val="20"/>
          <w:szCs w:val="20"/>
        </w:rPr>
        <w:lastRenderedPageBreak/>
        <w:t>SPOSÓB ORAZ TERMIN SKŁADANIA OFERT.</w:t>
      </w:r>
      <w:bookmarkEnd w:id="38"/>
      <w:bookmarkEnd w:id="39"/>
    </w:p>
    <w:p w14:paraId="6E61309B" w14:textId="005A9323" w:rsidR="00E07468" w:rsidRPr="006A498C" w:rsidRDefault="00381CDD" w:rsidP="00381CDD">
      <w:pPr>
        <w:pStyle w:val="Akapitzlist"/>
        <w:spacing w:line="360" w:lineRule="auto"/>
        <w:ind w:left="0"/>
        <w:contextualSpacing/>
        <w:jc w:val="both"/>
        <w:rPr>
          <w:rFonts w:ascii="Arial" w:hAnsi="Arial" w:cs="Arial"/>
          <w:sz w:val="20"/>
          <w:szCs w:val="20"/>
          <w:lang w:val="pl-PL"/>
        </w:rPr>
      </w:pPr>
      <w:r>
        <w:rPr>
          <w:rFonts w:ascii="Arial" w:hAnsi="Arial" w:cs="Arial"/>
          <w:sz w:val="20"/>
          <w:szCs w:val="20"/>
          <w:lang w:val="pl-PL"/>
        </w:rPr>
        <w:t xml:space="preserve">1. </w:t>
      </w:r>
      <w:r w:rsidR="00E07468" w:rsidRPr="006A498C">
        <w:rPr>
          <w:rFonts w:ascii="Arial" w:hAnsi="Arial" w:cs="Arial"/>
          <w:sz w:val="20"/>
          <w:szCs w:val="20"/>
        </w:rPr>
        <w:t>W celu złożenia oferty należy zarejestrować (zalogować) się na Platformie i postępować zgodnie z instrukcjami dostępnymi u dostawcy rozwiązania informatycznego pod adresem</w:t>
      </w:r>
      <w:r w:rsidR="00E07468" w:rsidRPr="006A498C">
        <w:rPr>
          <w:rFonts w:ascii="Arial" w:hAnsi="Arial" w:cs="Arial"/>
          <w:sz w:val="20"/>
          <w:szCs w:val="20"/>
          <w:lang w:val="pl-PL"/>
        </w:rPr>
        <w:t>:</w:t>
      </w:r>
    </w:p>
    <w:p w14:paraId="2192A8CA" w14:textId="77777777" w:rsidR="00E07468" w:rsidRPr="006A498C" w:rsidRDefault="005F4ADC" w:rsidP="00381CDD">
      <w:pPr>
        <w:pStyle w:val="Akapitzlist"/>
        <w:spacing w:line="360" w:lineRule="auto"/>
        <w:ind w:left="0"/>
        <w:contextualSpacing/>
        <w:jc w:val="both"/>
        <w:rPr>
          <w:rFonts w:ascii="Arial" w:hAnsi="Arial" w:cs="Arial"/>
          <w:bCs/>
          <w:sz w:val="20"/>
          <w:szCs w:val="20"/>
        </w:rPr>
      </w:pPr>
      <w:hyperlink r:id="rId14" w:history="1">
        <w:r w:rsidR="00E07468" w:rsidRPr="006A498C">
          <w:rPr>
            <w:rStyle w:val="Hipercze"/>
            <w:rFonts w:ascii="Arial" w:hAnsi="Arial" w:cs="Arial"/>
            <w:caps/>
            <w:color w:val="auto"/>
            <w:sz w:val="20"/>
            <w:szCs w:val="20"/>
          </w:rPr>
          <w:t>https://miniportal.uzp.gov.pl/Instrukcja_uzytkownika_miniPortal-ePUAP.pdf</w:t>
        </w:r>
      </w:hyperlink>
    </w:p>
    <w:p w14:paraId="126223C7" w14:textId="77777777" w:rsidR="00E07468" w:rsidRPr="006A498C" w:rsidRDefault="00E07468" w:rsidP="00381CDD">
      <w:pPr>
        <w:spacing w:line="360" w:lineRule="auto"/>
        <w:jc w:val="both"/>
        <w:rPr>
          <w:rFonts w:ascii="Arial" w:hAnsi="Arial" w:cs="Arial"/>
          <w:bCs/>
        </w:rPr>
      </w:pPr>
      <w:r w:rsidRPr="006A498C">
        <w:rPr>
          <w:rFonts w:ascii="Arial" w:hAnsi="Arial" w:cs="Arial"/>
          <w:bCs/>
        </w:rPr>
        <w:t>Korzystanie z Platformy jest bezpłatne.</w:t>
      </w:r>
    </w:p>
    <w:p w14:paraId="5A034D54" w14:textId="2B6EBE9E" w:rsidR="00E07468" w:rsidRPr="006A498C" w:rsidRDefault="00381CDD" w:rsidP="00381CDD">
      <w:pPr>
        <w:spacing w:line="360" w:lineRule="auto"/>
        <w:jc w:val="both"/>
        <w:rPr>
          <w:rFonts w:ascii="Arial" w:hAnsi="Arial" w:cs="Arial"/>
          <w:b/>
          <w:bCs/>
        </w:rPr>
      </w:pPr>
      <w:r>
        <w:rPr>
          <w:rFonts w:ascii="Arial" w:hAnsi="Arial" w:cs="Arial"/>
        </w:rPr>
        <w:t xml:space="preserve">2. </w:t>
      </w:r>
      <w:r w:rsidR="00E07468" w:rsidRPr="006A498C">
        <w:rPr>
          <w:rFonts w:ascii="Arial" w:hAnsi="Arial" w:cs="Arial"/>
        </w:rPr>
        <w:t xml:space="preserve">Wykonawca składa ofertę za pośrednictwem „Formularza do złożenia, zmiany, wycofania oferty lub wniosku” dostępnego na </w:t>
      </w:r>
      <w:proofErr w:type="spellStart"/>
      <w:r w:rsidR="00E07468" w:rsidRPr="006A498C">
        <w:rPr>
          <w:rFonts w:ascii="Arial" w:hAnsi="Arial" w:cs="Arial"/>
        </w:rPr>
        <w:t>ePUAP</w:t>
      </w:r>
      <w:proofErr w:type="spellEnd"/>
      <w:r w:rsidR="00E07468" w:rsidRPr="006A498C">
        <w:rPr>
          <w:rFonts w:ascii="Arial" w:hAnsi="Arial" w:cs="Arial"/>
        </w:rPr>
        <w:t xml:space="preserve"> i udostępnionego również na </w:t>
      </w:r>
      <w:proofErr w:type="spellStart"/>
      <w:r w:rsidR="00E07468" w:rsidRPr="006A498C">
        <w:rPr>
          <w:rFonts w:ascii="Arial" w:hAnsi="Arial" w:cs="Arial"/>
        </w:rPr>
        <w:t>miniPortalu</w:t>
      </w:r>
      <w:proofErr w:type="spellEnd"/>
      <w:r w:rsidR="00E07468" w:rsidRPr="006A498C">
        <w:rPr>
          <w:rFonts w:ascii="Arial" w:hAnsi="Arial" w:cs="Arial"/>
        </w:rPr>
        <w:t xml:space="preserve">. Funkcjonalność do zaszyfrowania oferty przez Wykonawcę jest dostępna dla wykonawców na </w:t>
      </w:r>
      <w:proofErr w:type="spellStart"/>
      <w:r w:rsidR="00E07468" w:rsidRPr="006A498C">
        <w:rPr>
          <w:rFonts w:ascii="Arial" w:hAnsi="Arial" w:cs="Arial"/>
        </w:rPr>
        <w:t>miniPortalu</w:t>
      </w:r>
      <w:proofErr w:type="spellEnd"/>
      <w:r w:rsidR="00E07468" w:rsidRPr="006A498C">
        <w:rPr>
          <w:rFonts w:ascii="Arial" w:hAnsi="Arial" w:cs="Arial"/>
        </w:rPr>
        <w:t xml:space="preserve">, w szczegółach danego postępowania. </w:t>
      </w:r>
      <w:r w:rsidR="00E07468" w:rsidRPr="006A498C">
        <w:rPr>
          <w:rFonts w:ascii="Arial" w:hAnsi="Arial" w:cs="Arial"/>
          <w:b/>
          <w:bCs/>
        </w:rPr>
        <w:t xml:space="preserve">W formularzu oferty Wykonawca zobowiązany jest podać adres skrzynki </w:t>
      </w:r>
      <w:proofErr w:type="spellStart"/>
      <w:r w:rsidR="00E07468" w:rsidRPr="006A498C">
        <w:rPr>
          <w:rFonts w:ascii="Arial" w:hAnsi="Arial" w:cs="Arial"/>
          <w:b/>
          <w:bCs/>
        </w:rPr>
        <w:t>ePUAP</w:t>
      </w:r>
      <w:proofErr w:type="spellEnd"/>
      <w:r w:rsidR="00E07468" w:rsidRPr="006A498C">
        <w:rPr>
          <w:rFonts w:ascii="Arial" w:hAnsi="Arial" w:cs="Arial"/>
          <w:b/>
          <w:bCs/>
        </w:rPr>
        <w:t>, na którym prowadzona będzie korespondencja związana z postępowaniem.</w:t>
      </w:r>
    </w:p>
    <w:p w14:paraId="6A1CF756" w14:textId="793C288D" w:rsidR="00381CDD" w:rsidRDefault="00381CDD" w:rsidP="00381CDD">
      <w:pPr>
        <w:spacing w:line="360" w:lineRule="auto"/>
        <w:jc w:val="both"/>
        <w:rPr>
          <w:rFonts w:ascii="Arial" w:hAnsi="Arial" w:cs="Arial"/>
          <w:bCs/>
        </w:rPr>
      </w:pPr>
      <w:r>
        <w:rPr>
          <w:rFonts w:ascii="Arial" w:hAnsi="Arial" w:cs="Arial"/>
        </w:rPr>
        <w:t xml:space="preserve">3. </w:t>
      </w:r>
      <w:r w:rsidR="00E07468" w:rsidRPr="006A498C">
        <w:rPr>
          <w:rFonts w:ascii="Arial" w:hAnsi="Arial" w:cs="Arial"/>
        </w:rPr>
        <w:t xml:space="preserve">Sposób złożenia oferty, w tym zaszyfrowania oferty opisany został w „Instrukcji użytkownika”, dostępnej na stronie: </w:t>
      </w:r>
      <w:hyperlink r:id="rId15" w:history="1">
        <w:r w:rsidRPr="005E3F67">
          <w:rPr>
            <w:rStyle w:val="Hipercze"/>
            <w:rFonts w:ascii="Arial" w:hAnsi="Arial" w:cs="Arial"/>
          </w:rPr>
          <w:t>https://miniportal.uzp.gov.pl/</w:t>
        </w:r>
      </w:hyperlink>
    </w:p>
    <w:p w14:paraId="38BE6C88" w14:textId="18005F5D" w:rsidR="00381CDD" w:rsidRDefault="00381CDD" w:rsidP="00381CDD">
      <w:pPr>
        <w:spacing w:line="360" w:lineRule="auto"/>
        <w:jc w:val="both"/>
        <w:rPr>
          <w:rFonts w:ascii="Arial" w:hAnsi="Arial" w:cs="Arial"/>
          <w:bCs/>
        </w:rPr>
      </w:pPr>
      <w:r>
        <w:rPr>
          <w:rFonts w:ascii="Arial" w:eastAsia="Calibri" w:hAnsi="Arial" w:cs="Arial"/>
          <w:lang w:eastAsia="en-US"/>
        </w:rPr>
        <w:t xml:space="preserve">4. </w:t>
      </w:r>
      <w:r w:rsidR="00E07468" w:rsidRPr="006A498C">
        <w:rPr>
          <w:rFonts w:ascii="Arial" w:eastAsia="Calibri" w:hAnsi="Arial" w:cs="Arial"/>
          <w:lang w:eastAsia="en-US"/>
        </w:rPr>
        <w:t xml:space="preserve">Ofertę w formie elektronicznej podpisanej </w:t>
      </w:r>
      <w:r w:rsidR="00E07468" w:rsidRPr="006A498C">
        <w:rPr>
          <w:rFonts w:ascii="Arial" w:hAnsi="Arial" w:cs="Arial"/>
        </w:rPr>
        <w:t>kwalifikowanym podpisem elektronicznym</w:t>
      </w:r>
      <w:r w:rsidR="00E07468" w:rsidRPr="006A498C">
        <w:rPr>
          <w:rFonts w:ascii="Arial" w:eastAsia="Calibri" w:hAnsi="Arial" w:cs="Arial"/>
          <w:lang w:eastAsia="en-US"/>
        </w:rPr>
        <w:t xml:space="preserve"> lub w postaci elektronicznej opatrzonej podpisem zaufanym lub podpisem osobistym </w:t>
      </w:r>
      <w:r w:rsidR="00E07468" w:rsidRPr="006A498C">
        <w:rPr>
          <w:rFonts w:ascii="Arial" w:hAnsi="Arial" w:cs="Arial"/>
        </w:rPr>
        <w:t xml:space="preserve"> należy złożyć poprzez Platformę </w:t>
      </w:r>
      <w:r w:rsidR="00E07468" w:rsidRPr="006A498C">
        <w:rPr>
          <w:rFonts w:ascii="Arial" w:hAnsi="Arial" w:cs="Arial"/>
          <w:b/>
        </w:rPr>
        <w:t xml:space="preserve">do dnia </w:t>
      </w:r>
      <w:r w:rsidR="009A7362">
        <w:rPr>
          <w:rFonts w:ascii="Arial" w:hAnsi="Arial" w:cs="Arial"/>
          <w:b/>
        </w:rPr>
        <w:t>2</w:t>
      </w:r>
      <w:r w:rsidR="008B4327">
        <w:rPr>
          <w:rFonts w:ascii="Arial" w:hAnsi="Arial" w:cs="Arial"/>
          <w:b/>
        </w:rPr>
        <w:t>7</w:t>
      </w:r>
      <w:r w:rsidR="009A7362">
        <w:rPr>
          <w:rFonts w:ascii="Arial" w:hAnsi="Arial" w:cs="Arial"/>
          <w:b/>
        </w:rPr>
        <w:t>.08.</w:t>
      </w:r>
      <w:r w:rsidR="00E07468" w:rsidRPr="006A498C">
        <w:rPr>
          <w:rFonts w:ascii="Arial" w:hAnsi="Arial" w:cs="Arial"/>
          <w:b/>
        </w:rPr>
        <w:t>2021</w:t>
      </w:r>
      <w:r w:rsidR="00E07468" w:rsidRPr="006A498C">
        <w:rPr>
          <w:rFonts w:ascii="Arial" w:hAnsi="Arial" w:cs="Arial"/>
          <w:caps/>
        </w:rPr>
        <w:t xml:space="preserve"> </w:t>
      </w:r>
      <w:r w:rsidR="00E07468" w:rsidRPr="006A498C">
        <w:rPr>
          <w:rFonts w:ascii="Arial" w:hAnsi="Arial" w:cs="Arial"/>
          <w:b/>
        </w:rPr>
        <w:t xml:space="preserve">r. do godziny </w:t>
      </w:r>
      <w:r w:rsidR="00980C7C" w:rsidRPr="006A498C">
        <w:rPr>
          <w:rFonts w:ascii="Arial" w:hAnsi="Arial" w:cs="Arial"/>
          <w:b/>
          <w:bCs/>
          <w:caps/>
        </w:rPr>
        <w:t>12:00</w:t>
      </w:r>
    </w:p>
    <w:p w14:paraId="4AF79042" w14:textId="553D80AF" w:rsidR="00E07468" w:rsidRPr="00381CDD" w:rsidRDefault="00381CDD" w:rsidP="00381CDD">
      <w:pPr>
        <w:spacing w:line="360" w:lineRule="auto"/>
        <w:jc w:val="both"/>
        <w:rPr>
          <w:rFonts w:ascii="Arial" w:hAnsi="Arial" w:cs="Arial"/>
          <w:bCs/>
        </w:rPr>
      </w:pPr>
      <w:r>
        <w:rPr>
          <w:rFonts w:ascii="Arial" w:hAnsi="Arial" w:cs="Arial"/>
        </w:rPr>
        <w:t xml:space="preserve">5. </w:t>
      </w:r>
      <w:r w:rsidR="00E07468" w:rsidRPr="006A498C">
        <w:rPr>
          <w:rFonts w:ascii="Arial" w:hAnsi="Arial" w:cs="Arial"/>
        </w:rPr>
        <w:t>O terminie złożenia oferty decyduje czas pełnego przeprocesowania transakcji na Platformie.</w:t>
      </w:r>
    </w:p>
    <w:p w14:paraId="16661B15" w14:textId="6C111E2B" w:rsidR="00E07468" w:rsidRPr="00381CDD" w:rsidRDefault="00381CDD" w:rsidP="00381CDD">
      <w:pPr>
        <w:spacing w:line="360" w:lineRule="auto"/>
        <w:contextualSpacing/>
        <w:jc w:val="both"/>
        <w:rPr>
          <w:rFonts w:ascii="Arial" w:hAnsi="Arial" w:cs="Arial"/>
          <w:bCs/>
        </w:rPr>
      </w:pPr>
      <w:r>
        <w:rPr>
          <w:rFonts w:ascii="Arial" w:hAnsi="Arial" w:cs="Arial"/>
        </w:rPr>
        <w:t xml:space="preserve">6. </w:t>
      </w:r>
      <w:r w:rsidR="00E07468" w:rsidRPr="00381CDD">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629A5B4" w14:textId="523FCB2A" w:rsidR="00E07468" w:rsidRPr="006A498C" w:rsidRDefault="00381CDD" w:rsidP="00381CDD">
      <w:pPr>
        <w:widowControl w:val="0"/>
        <w:autoSpaceDE w:val="0"/>
        <w:autoSpaceDN w:val="0"/>
        <w:spacing w:line="360" w:lineRule="auto"/>
        <w:jc w:val="both"/>
        <w:rPr>
          <w:rFonts w:ascii="Arial" w:hAnsi="Arial" w:cs="Arial"/>
        </w:rPr>
      </w:pPr>
      <w:r>
        <w:rPr>
          <w:rFonts w:ascii="Arial" w:hAnsi="Arial" w:cs="Arial"/>
        </w:rPr>
        <w:t xml:space="preserve">7. </w:t>
      </w:r>
      <w:r w:rsidR="00E07468" w:rsidRPr="006A498C">
        <w:rPr>
          <w:rFonts w:ascii="Arial" w:hAnsi="Arial" w:cs="Arial"/>
        </w:rPr>
        <w:t>Jeśli oferta zawiera informacje stanowiące tajemnicę przedsiębiorstwa w rozumieniu ustawy z dnia 16.04.1993 r. o zwalczaniu nieuczciwej konkurencji (</w:t>
      </w:r>
      <w:proofErr w:type="spellStart"/>
      <w:r w:rsidR="00ED28EB">
        <w:rPr>
          <w:rFonts w:ascii="Arial" w:hAnsi="Arial" w:cs="Arial"/>
        </w:rPr>
        <w:t>t.j</w:t>
      </w:r>
      <w:proofErr w:type="spellEnd"/>
      <w:r w:rsidR="00ED28EB">
        <w:rPr>
          <w:rFonts w:ascii="Arial" w:hAnsi="Arial" w:cs="Arial"/>
        </w:rPr>
        <w:t xml:space="preserve">. </w:t>
      </w:r>
      <w:r w:rsidR="00E07468" w:rsidRPr="006A498C">
        <w:rPr>
          <w:rFonts w:ascii="Arial" w:hAnsi="Arial" w:cs="Arial"/>
        </w:rPr>
        <w:t>Dz. U. z 20</w:t>
      </w:r>
      <w:r w:rsidR="00ED28EB">
        <w:rPr>
          <w:rFonts w:ascii="Arial" w:hAnsi="Arial" w:cs="Arial"/>
        </w:rPr>
        <w:t>20</w:t>
      </w:r>
      <w:r w:rsidR="00E07468" w:rsidRPr="006A498C">
        <w:rPr>
          <w:rFonts w:ascii="Arial" w:hAnsi="Arial" w:cs="Arial"/>
        </w:rPr>
        <w:t xml:space="preserve"> r. poz. 1</w:t>
      </w:r>
      <w:r w:rsidR="00ED28EB">
        <w:rPr>
          <w:rFonts w:ascii="Arial" w:hAnsi="Arial" w:cs="Arial"/>
        </w:rPr>
        <w:t>913</w:t>
      </w:r>
      <w:r w:rsidR="00E07468" w:rsidRPr="006A498C">
        <w:rPr>
          <w:rFonts w:ascii="Arial" w:hAnsi="Arial" w:cs="Arial"/>
        </w:rPr>
        <w:t xml:space="preserve">), Wykonawca powinien nie później niż w terminie składania ofert, zastrzec, że nie mogą one być udostępnione oraz wykazać, iż zastrzeżone informacje stanowią tajemnicę przedsiębiorstwa. Zastrzeżenie dotyczące informacji stanowiących tajemnicę przedsiębiorstwa w rozumieniu przepisów w/w ustawy, Wykonawca zobowiązany jest złożyć w ofercie w sposób wyraźnie określający wolę ich utajnienia. </w:t>
      </w:r>
    </w:p>
    <w:p w14:paraId="66C6E99E" w14:textId="0614F8A2" w:rsidR="00E07468" w:rsidRPr="006A498C" w:rsidRDefault="00381CDD" w:rsidP="00381CDD">
      <w:pPr>
        <w:widowControl w:val="0"/>
        <w:autoSpaceDE w:val="0"/>
        <w:autoSpaceDN w:val="0"/>
        <w:spacing w:line="360" w:lineRule="auto"/>
        <w:jc w:val="both"/>
        <w:rPr>
          <w:rFonts w:ascii="Arial" w:hAnsi="Arial" w:cs="Arial"/>
        </w:rPr>
      </w:pPr>
      <w:r>
        <w:rPr>
          <w:rFonts w:ascii="Arial" w:hAnsi="Arial" w:cs="Arial"/>
        </w:rPr>
        <w:t xml:space="preserve">8. </w:t>
      </w:r>
      <w:r w:rsidR="00E07468" w:rsidRPr="006A498C">
        <w:rPr>
          <w:rFonts w:ascii="Arial" w:hAnsi="Arial" w:cs="Arial"/>
        </w:rPr>
        <w:t xml:space="preserve">Dokumenty „stanowiące tajemnicę przedsiębiorstwa” powinny zostać załączone w osobnym pliku z zaznaczeniem polecenia „Załącznik stanowiący tajemnicę przedsiębiorstwa” a następnie wraz z plikami stanowiącymi jawną część należy ten plik zaszyfrować.  </w:t>
      </w:r>
    </w:p>
    <w:p w14:paraId="77FD3C92" w14:textId="5D538FB1" w:rsidR="00E07468" w:rsidRPr="006A498C" w:rsidRDefault="00381CDD" w:rsidP="00381CDD">
      <w:pPr>
        <w:widowControl w:val="0"/>
        <w:autoSpaceDE w:val="0"/>
        <w:autoSpaceDN w:val="0"/>
        <w:spacing w:line="360" w:lineRule="auto"/>
        <w:jc w:val="both"/>
        <w:rPr>
          <w:rFonts w:ascii="Arial" w:hAnsi="Arial" w:cs="Arial"/>
        </w:rPr>
      </w:pPr>
      <w:r>
        <w:rPr>
          <w:rFonts w:ascii="Arial" w:eastAsia="Calibri" w:hAnsi="Arial" w:cs="Arial"/>
          <w:lang w:eastAsia="en-US"/>
        </w:rPr>
        <w:t xml:space="preserve">9. </w:t>
      </w:r>
      <w:r w:rsidR="00E07468" w:rsidRPr="006A498C">
        <w:rPr>
          <w:rFonts w:ascii="Arial" w:eastAsia="Calibri" w:hAnsi="Arial" w:cs="Arial"/>
          <w:lang w:eastAsia="en-US"/>
        </w:rPr>
        <w:t>Wykonawca po upływie terminu do składania ofert nie może skutecznie dokonać zmiany ani wycofać złożonej oferty.</w:t>
      </w:r>
    </w:p>
    <w:p w14:paraId="490995A4" w14:textId="77777777" w:rsidR="006310BC" w:rsidRPr="006A498C" w:rsidRDefault="006310BC" w:rsidP="006A498C">
      <w:pPr>
        <w:widowControl w:val="0"/>
        <w:autoSpaceDE w:val="0"/>
        <w:autoSpaceDN w:val="0"/>
        <w:spacing w:line="276" w:lineRule="auto"/>
        <w:ind w:left="284"/>
        <w:jc w:val="both"/>
        <w:rPr>
          <w:rFonts w:ascii="Arial" w:hAnsi="Arial" w:cs="Arial"/>
        </w:rPr>
      </w:pPr>
    </w:p>
    <w:p w14:paraId="0FBE7DF0" w14:textId="77777777" w:rsidR="006310BC" w:rsidRPr="00381CDD" w:rsidRDefault="006310BC" w:rsidP="006A498C">
      <w:pPr>
        <w:pStyle w:val="Nagwek2"/>
        <w:keepLines w:val="0"/>
        <w:numPr>
          <w:ilvl w:val="0"/>
          <w:numId w:val="13"/>
        </w:numPr>
        <w:tabs>
          <w:tab w:val="left" w:pos="708"/>
        </w:tabs>
        <w:spacing w:before="0" w:line="276" w:lineRule="auto"/>
        <w:jc w:val="both"/>
        <w:rPr>
          <w:rFonts w:ascii="Arial" w:hAnsi="Arial" w:cs="Arial"/>
          <w:b/>
          <w:color w:val="auto"/>
          <w:sz w:val="20"/>
          <w:szCs w:val="20"/>
        </w:rPr>
      </w:pPr>
      <w:bookmarkStart w:id="40" w:name="_Toc68251763"/>
      <w:bookmarkStart w:id="41" w:name="_Toc79399406"/>
      <w:r w:rsidRPr="00381CDD">
        <w:rPr>
          <w:rFonts w:ascii="Arial" w:hAnsi="Arial" w:cs="Arial"/>
          <w:b/>
          <w:color w:val="auto"/>
          <w:sz w:val="20"/>
          <w:szCs w:val="20"/>
        </w:rPr>
        <w:t>TERMIN OTWARCIA OFERT.</w:t>
      </w:r>
      <w:bookmarkEnd w:id="40"/>
      <w:bookmarkEnd w:id="41"/>
    </w:p>
    <w:p w14:paraId="19F20CFF" w14:textId="77777777" w:rsidR="006310BC" w:rsidRPr="006A498C" w:rsidRDefault="006310BC" w:rsidP="006A498C">
      <w:pPr>
        <w:pStyle w:val="Akapitzlist"/>
        <w:widowControl w:val="0"/>
        <w:autoSpaceDE w:val="0"/>
        <w:autoSpaceDN w:val="0"/>
        <w:spacing w:line="276" w:lineRule="auto"/>
        <w:ind w:left="709"/>
        <w:jc w:val="both"/>
        <w:rPr>
          <w:rFonts w:ascii="Arial" w:hAnsi="Arial" w:cs="Arial"/>
          <w:b/>
          <w:bCs/>
          <w:sz w:val="20"/>
          <w:szCs w:val="20"/>
          <w:highlight w:val="lightGray"/>
        </w:rPr>
      </w:pPr>
    </w:p>
    <w:p w14:paraId="75E95DF0" w14:textId="7A8FFDFD" w:rsidR="00E07468" w:rsidRPr="00381CDD" w:rsidRDefault="00381CDD" w:rsidP="00381CDD">
      <w:pPr>
        <w:spacing w:line="360" w:lineRule="auto"/>
        <w:jc w:val="both"/>
        <w:rPr>
          <w:rFonts w:ascii="Arial" w:eastAsia="Calibri" w:hAnsi="Arial" w:cs="Arial"/>
          <w:lang w:eastAsia="en-US"/>
        </w:rPr>
      </w:pPr>
      <w:bookmarkStart w:id="42" w:name="_Hlk79052068"/>
      <w:bookmarkStart w:id="43" w:name="_Toc56878493"/>
      <w:bookmarkStart w:id="44" w:name="_Toc136762103"/>
      <w:r>
        <w:rPr>
          <w:rFonts w:eastAsia="Calibri"/>
          <w:lang w:eastAsia="en-US"/>
        </w:rPr>
        <w:t>1</w:t>
      </w:r>
      <w:r w:rsidRPr="00381CDD">
        <w:rPr>
          <w:rFonts w:ascii="Arial" w:eastAsia="Calibri" w:hAnsi="Arial" w:cs="Arial"/>
          <w:lang w:eastAsia="en-US"/>
        </w:rPr>
        <w:t xml:space="preserve">. </w:t>
      </w:r>
      <w:r w:rsidR="00E07468" w:rsidRPr="00381CDD">
        <w:rPr>
          <w:rFonts w:ascii="Arial" w:eastAsia="Calibri" w:hAnsi="Arial" w:cs="Arial"/>
          <w:lang w:eastAsia="en-US"/>
        </w:rPr>
        <w:t xml:space="preserve">Otwarcie ofert </w:t>
      </w:r>
      <w:r w:rsidR="00E07468" w:rsidRPr="00381CDD">
        <w:rPr>
          <w:rFonts w:ascii="Arial" w:hAnsi="Arial" w:cs="Arial"/>
        </w:rPr>
        <w:t xml:space="preserve">nastąpi w dniu </w:t>
      </w:r>
      <w:r w:rsidR="00644EB9">
        <w:rPr>
          <w:rFonts w:ascii="Arial" w:hAnsi="Arial" w:cs="Arial"/>
          <w:b/>
          <w:bCs/>
        </w:rPr>
        <w:t>2</w:t>
      </w:r>
      <w:r w:rsidR="008B4327">
        <w:rPr>
          <w:rFonts w:ascii="Arial" w:hAnsi="Arial" w:cs="Arial"/>
          <w:b/>
          <w:bCs/>
        </w:rPr>
        <w:t>7</w:t>
      </w:r>
      <w:r w:rsidR="00644EB9">
        <w:rPr>
          <w:rFonts w:ascii="Arial" w:hAnsi="Arial" w:cs="Arial"/>
          <w:b/>
          <w:bCs/>
        </w:rPr>
        <w:t>.08.</w:t>
      </w:r>
      <w:r w:rsidR="00E07468" w:rsidRPr="00381CDD">
        <w:rPr>
          <w:rFonts w:ascii="Arial" w:hAnsi="Arial" w:cs="Arial"/>
          <w:b/>
          <w:bCs/>
        </w:rPr>
        <w:t xml:space="preserve">2021 r. o godzinie </w:t>
      </w:r>
      <w:r w:rsidR="00980C7C" w:rsidRPr="00381CDD">
        <w:rPr>
          <w:rFonts w:ascii="Arial" w:hAnsi="Arial" w:cs="Arial"/>
          <w:b/>
          <w:bCs/>
        </w:rPr>
        <w:t>1</w:t>
      </w:r>
      <w:r w:rsidR="008B4327">
        <w:rPr>
          <w:rFonts w:ascii="Arial" w:hAnsi="Arial" w:cs="Arial"/>
          <w:b/>
          <w:bCs/>
        </w:rPr>
        <w:t>2</w:t>
      </w:r>
      <w:r w:rsidR="00980C7C" w:rsidRPr="00381CDD">
        <w:rPr>
          <w:rFonts w:ascii="Arial" w:hAnsi="Arial" w:cs="Arial"/>
          <w:b/>
          <w:bCs/>
        </w:rPr>
        <w:t>:</w:t>
      </w:r>
      <w:r w:rsidR="008B4327">
        <w:rPr>
          <w:rFonts w:ascii="Arial" w:hAnsi="Arial" w:cs="Arial"/>
          <w:b/>
          <w:bCs/>
        </w:rPr>
        <w:t>3</w:t>
      </w:r>
      <w:r w:rsidR="00980C7C" w:rsidRPr="00381CDD">
        <w:rPr>
          <w:rFonts w:ascii="Arial" w:hAnsi="Arial" w:cs="Arial"/>
          <w:b/>
          <w:bCs/>
        </w:rPr>
        <w:t>0</w:t>
      </w:r>
      <w:r w:rsidR="00E07468" w:rsidRPr="00381CDD">
        <w:rPr>
          <w:rFonts w:ascii="Arial" w:eastAsia="Calibri" w:hAnsi="Arial" w:cs="Arial"/>
          <w:lang w:eastAsia="en-US"/>
        </w:rPr>
        <w:t xml:space="preserve">,  </w:t>
      </w:r>
      <w:r w:rsidR="00E07468" w:rsidRPr="00381CDD">
        <w:rPr>
          <w:rFonts w:ascii="Arial" w:hAnsi="Arial" w:cs="Arial"/>
        </w:rPr>
        <w:t xml:space="preserve">przy użyciu systemu teleinformatycznego – Platformy, o której mowa </w:t>
      </w:r>
      <w:bookmarkEnd w:id="42"/>
      <w:r w:rsidR="00E07468" w:rsidRPr="00381CDD">
        <w:rPr>
          <w:rFonts w:ascii="Arial" w:hAnsi="Arial" w:cs="Arial"/>
        </w:rPr>
        <w:t>w Rozdziale XVI</w:t>
      </w:r>
      <w:r w:rsidR="003C7B30" w:rsidRPr="00381CDD">
        <w:rPr>
          <w:rFonts w:ascii="Arial" w:hAnsi="Arial" w:cs="Arial"/>
        </w:rPr>
        <w:t>I</w:t>
      </w:r>
      <w:r w:rsidR="00E07468" w:rsidRPr="00381CDD">
        <w:rPr>
          <w:rFonts w:ascii="Arial" w:hAnsi="Arial" w:cs="Arial"/>
        </w:rPr>
        <w:t xml:space="preserve">I </w:t>
      </w:r>
      <w:bookmarkEnd w:id="43"/>
      <w:bookmarkEnd w:id="44"/>
      <w:r>
        <w:rPr>
          <w:rFonts w:ascii="Arial" w:hAnsi="Arial" w:cs="Arial"/>
        </w:rPr>
        <w:t>SWZ</w:t>
      </w:r>
      <w:r w:rsidR="00E07468" w:rsidRPr="00381CDD">
        <w:rPr>
          <w:rFonts w:ascii="Arial" w:hAnsi="Arial" w:cs="Arial"/>
        </w:rPr>
        <w:t xml:space="preserve">, poprzez użycie mechanizmu do odszyfrowania ofert dostępnego po zalogowaniu w zakładce Deszyfrowanie na </w:t>
      </w:r>
      <w:proofErr w:type="spellStart"/>
      <w:r w:rsidR="00E07468" w:rsidRPr="00381CDD">
        <w:rPr>
          <w:rFonts w:ascii="Arial" w:hAnsi="Arial" w:cs="Arial"/>
        </w:rPr>
        <w:t>miniPortalu</w:t>
      </w:r>
      <w:proofErr w:type="spellEnd"/>
      <w:r w:rsidR="00E07468" w:rsidRPr="00381CDD">
        <w:rPr>
          <w:rFonts w:ascii="Arial" w:hAnsi="Arial" w:cs="Arial"/>
        </w:rPr>
        <w:t xml:space="preserve"> i następuje poprzez wskazanie pliku do odszyfrowania.</w:t>
      </w:r>
    </w:p>
    <w:p w14:paraId="14C5AF16" w14:textId="16B90FC3" w:rsidR="00E07468" w:rsidRPr="00381CDD" w:rsidRDefault="00381CDD" w:rsidP="00381CDD">
      <w:pPr>
        <w:spacing w:line="360" w:lineRule="auto"/>
        <w:jc w:val="both"/>
        <w:rPr>
          <w:rFonts w:ascii="Arial" w:eastAsia="Calibri" w:hAnsi="Arial" w:cs="Arial"/>
          <w:lang w:eastAsia="en-US"/>
        </w:rPr>
      </w:pPr>
      <w:r w:rsidRPr="00381CDD">
        <w:rPr>
          <w:rFonts w:ascii="Arial" w:eastAsia="Calibri" w:hAnsi="Arial" w:cs="Arial"/>
          <w:lang w:eastAsia="en-US"/>
        </w:rPr>
        <w:t xml:space="preserve">2. </w:t>
      </w:r>
      <w:r w:rsidR="00E07468" w:rsidRPr="00381CDD">
        <w:rPr>
          <w:rFonts w:ascii="Arial" w:eastAsia="Calibri" w:hAnsi="Arial" w:cs="Arial"/>
          <w:lang w:eastAsia="en-US"/>
        </w:rPr>
        <w:t>W przypadku wystąpienia awarii systemu teleinformatycznego, która spowoduje brak moż</w:t>
      </w:r>
      <w:r w:rsidR="00E07468" w:rsidRPr="00381CDD">
        <w:rPr>
          <w:rFonts w:ascii="Arial" w:eastAsia="ArialMT" w:hAnsi="Arial" w:cs="Arial"/>
          <w:lang w:eastAsia="en-US"/>
        </w:rPr>
        <w:t>l</w:t>
      </w:r>
      <w:r w:rsidR="00E07468" w:rsidRPr="00381CDD">
        <w:rPr>
          <w:rFonts w:ascii="Arial" w:eastAsia="Calibri" w:hAnsi="Arial" w:cs="Arial"/>
          <w:lang w:eastAsia="en-US"/>
        </w:rPr>
        <w:t>iwości otwarcia ofert w terminie określonym przez zamawiającego, otwarcie ofert nastąpi niezwłocznie po usunięciu awarii.</w:t>
      </w:r>
    </w:p>
    <w:p w14:paraId="7EDA8BDF" w14:textId="58B80C57" w:rsidR="00E07468" w:rsidRPr="00381CDD" w:rsidRDefault="00381CDD" w:rsidP="00381CDD">
      <w:pPr>
        <w:spacing w:line="360" w:lineRule="auto"/>
        <w:jc w:val="both"/>
        <w:rPr>
          <w:rFonts w:ascii="Arial" w:eastAsia="Calibri" w:hAnsi="Arial" w:cs="Arial"/>
          <w:lang w:eastAsia="en-US"/>
        </w:rPr>
      </w:pPr>
      <w:r w:rsidRPr="00381CDD">
        <w:rPr>
          <w:rFonts w:ascii="Arial" w:hAnsi="Arial" w:cs="Arial"/>
        </w:rPr>
        <w:lastRenderedPageBreak/>
        <w:t xml:space="preserve">3. </w:t>
      </w:r>
      <w:r w:rsidR="00E07468" w:rsidRPr="00381CDD">
        <w:rPr>
          <w:rFonts w:ascii="Arial" w:hAnsi="Arial" w:cs="Arial"/>
        </w:rPr>
        <w:t>Zamawiający, najpóźniej przed otwarciem ofert, udostępni na stronie internetowej prowadzonego postępowania informację o kwocie, jaką zamierza przeznaczyć na sfinansowanie zamówienia.</w:t>
      </w:r>
    </w:p>
    <w:p w14:paraId="2134E2A6" w14:textId="738025A1" w:rsidR="00E07468" w:rsidRPr="00381CDD" w:rsidRDefault="00381CDD" w:rsidP="00381CDD">
      <w:pPr>
        <w:spacing w:line="360" w:lineRule="auto"/>
        <w:jc w:val="both"/>
        <w:rPr>
          <w:rFonts w:ascii="Arial" w:eastAsia="Calibri" w:hAnsi="Arial" w:cs="Arial"/>
          <w:lang w:eastAsia="en-US"/>
        </w:rPr>
      </w:pPr>
      <w:r w:rsidRPr="00381CDD">
        <w:rPr>
          <w:rFonts w:ascii="Arial" w:hAnsi="Arial" w:cs="Arial"/>
        </w:rPr>
        <w:t xml:space="preserve">4. </w:t>
      </w:r>
      <w:r w:rsidR="00E07468" w:rsidRPr="00381CDD">
        <w:rPr>
          <w:rFonts w:ascii="Arial" w:hAnsi="Arial" w:cs="Arial"/>
        </w:rPr>
        <w:t>Zamawiający, niezwłocznie po otwarciu ofert, udostępni na stronie internetowej prowadzonego postępowania informacje o:</w:t>
      </w:r>
    </w:p>
    <w:p w14:paraId="04E7BEDE" w14:textId="77777777" w:rsidR="00E07468" w:rsidRPr="00381CDD" w:rsidRDefault="00E07468" w:rsidP="00381CDD">
      <w:pPr>
        <w:spacing w:line="360" w:lineRule="auto"/>
        <w:jc w:val="both"/>
        <w:rPr>
          <w:rFonts w:ascii="Arial" w:hAnsi="Arial" w:cs="Arial"/>
        </w:rPr>
      </w:pPr>
      <w:r w:rsidRPr="00381CDD">
        <w:rPr>
          <w:rFonts w:ascii="Arial" w:hAnsi="Arial" w:cs="Arial"/>
        </w:rPr>
        <w:t>1)  nazwach albo imionach i nazwiskach oraz siedzibach lub miejscach prowadzonej działalności gospodarczej albo miejscach zamieszkania Wykonawców, których oferty zostały otwarte;</w:t>
      </w:r>
    </w:p>
    <w:p w14:paraId="499205D7" w14:textId="77777777" w:rsidR="00E07468" w:rsidRPr="00381CDD" w:rsidRDefault="00E07468" w:rsidP="00381CDD">
      <w:pPr>
        <w:spacing w:line="360" w:lineRule="auto"/>
        <w:jc w:val="both"/>
        <w:rPr>
          <w:rFonts w:ascii="Arial" w:hAnsi="Arial" w:cs="Arial"/>
        </w:rPr>
      </w:pPr>
      <w:r w:rsidRPr="00381CDD">
        <w:rPr>
          <w:rFonts w:ascii="Arial" w:hAnsi="Arial" w:cs="Arial"/>
        </w:rPr>
        <w:t>2)  cenach lub kosztach zawartych w ofertach.</w:t>
      </w:r>
    </w:p>
    <w:p w14:paraId="01F6F5FB" w14:textId="77777777" w:rsidR="00E07468" w:rsidRPr="00381CDD" w:rsidRDefault="00E07468" w:rsidP="00381CDD">
      <w:pPr>
        <w:spacing w:line="360" w:lineRule="auto"/>
        <w:jc w:val="both"/>
        <w:rPr>
          <w:rFonts w:ascii="Arial" w:eastAsia="Calibri" w:hAnsi="Arial" w:cs="Arial"/>
          <w:lang w:eastAsia="en-US"/>
        </w:rPr>
      </w:pPr>
      <w:r w:rsidRPr="00381CDD">
        <w:rPr>
          <w:rFonts w:ascii="Arial" w:hAnsi="Arial" w:cs="Arial"/>
        </w:rPr>
        <w:t xml:space="preserve">4. W toku badania i oceny ofert zamawiający może żądać od wykonawców wyjaśnień dotyczących treści złożonych ofert. </w:t>
      </w:r>
    </w:p>
    <w:p w14:paraId="7A474EBC" w14:textId="77777777" w:rsidR="00E07468" w:rsidRPr="00381CDD" w:rsidRDefault="00E07468" w:rsidP="00381CDD">
      <w:pPr>
        <w:spacing w:line="360" w:lineRule="auto"/>
        <w:jc w:val="both"/>
        <w:rPr>
          <w:rFonts w:ascii="Arial" w:eastAsia="Calibri" w:hAnsi="Arial" w:cs="Arial"/>
          <w:lang w:eastAsia="en-US"/>
        </w:rPr>
      </w:pPr>
      <w:r w:rsidRPr="00381CDD">
        <w:rPr>
          <w:rFonts w:ascii="Arial" w:hAnsi="Arial" w:cs="Arial"/>
          <w:bCs/>
        </w:rPr>
        <w:t xml:space="preserve">5. Zamawiający poprawi w ofercie: </w:t>
      </w:r>
    </w:p>
    <w:p w14:paraId="1CA4771D" w14:textId="77777777" w:rsidR="00E07468" w:rsidRPr="00381CDD" w:rsidRDefault="00E07468" w:rsidP="00381CDD">
      <w:pPr>
        <w:spacing w:line="360" w:lineRule="auto"/>
        <w:jc w:val="both"/>
        <w:rPr>
          <w:rFonts w:ascii="Arial" w:hAnsi="Arial" w:cs="Arial"/>
        </w:rPr>
      </w:pPr>
      <w:r w:rsidRPr="00381CDD">
        <w:rPr>
          <w:rFonts w:ascii="Arial" w:hAnsi="Arial" w:cs="Arial"/>
          <w:bCs/>
        </w:rPr>
        <w:t xml:space="preserve">1)  oczywiste omyłki pisarskie, </w:t>
      </w:r>
    </w:p>
    <w:p w14:paraId="6C7A64D4" w14:textId="77777777" w:rsidR="00E07468" w:rsidRPr="00381CDD" w:rsidRDefault="00E07468" w:rsidP="00381CDD">
      <w:pPr>
        <w:spacing w:line="360" w:lineRule="auto"/>
        <w:jc w:val="both"/>
        <w:rPr>
          <w:rFonts w:ascii="Arial" w:hAnsi="Arial" w:cs="Arial"/>
        </w:rPr>
      </w:pPr>
      <w:r w:rsidRPr="00381CDD">
        <w:rPr>
          <w:rFonts w:ascii="Arial" w:hAnsi="Arial" w:cs="Arial"/>
          <w:bCs/>
        </w:rPr>
        <w:t xml:space="preserve">2) oczywiste omyłki rachunkowe, z uwzględnieniem konsekwencji rachunkowych dokonanych poprawek, </w:t>
      </w:r>
    </w:p>
    <w:p w14:paraId="2E7B1C4B" w14:textId="77777777" w:rsidR="00E07468" w:rsidRPr="00381CDD" w:rsidRDefault="00E07468" w:rsidP="00381CDD">
      <w:pPr>
        <w:spacing w:line="360" w:lineRule="auto"/>
        <w:jc w:val="both"/>
        <w:rPr>
          <w:rFonts w:ascii="Arial" w:hAnsi="Arial" w:cs="Arial"/>
        </w:rPr>
      </w:pPr>
      <w:r w:rsidRPr="00381CDD">
        <w:rPr>
          <w:rFonts w:ascii="Arial" w:hAnsi="Arial" w:cs="Arial"/>
          <w:bCs/>
        </w:rPr>
        <w:t xml:space="preserve">3) inne omyłki polegające na niezgodności oferty ze specyfikacją warunków zamówienia, niepowodujące istotnych zmian w treści oferty </w:t>
      </w:r>
    </w:p>
    <w:p w14:paraId="43F925B7" w14:textId="77777777" w:rsidR="00E07468" w:rsidRPr="00381CDD" w:rsidRDefault="00E07468" w:rsidP="00381CDD">
      <w:pPr>
        <w:spacing w:line="360" w:lineRule="auto"/>
        <w:jc w:val="both"/>
        <w:rPr>
          <w:rFonts w:ascii="Arial" w:hAnsi="Arial" w:cs="Arial"/>
          <w:b/>
          <w:bCs/>
        </w:rPr>
      </w:pPr>
      <w:r w:rsidRPr="00381CDD">
        <w:rPr>
          <w:rFonts w:ascii="Arial" w:hAnsi="Arial" w:cs="Arial"/>
          <w:bCs/>
        </w:rPr>
        <w:t>– niezwłocznie zawiadamiając o tym wykonawcę, którego oferta została poprawiona.</w:t>
      </w:r>
      <w:r w:rsidRPr="00381CDD">
        <w:rPr>
          <w:rFonts w:ascii="Arial" w:hAnsi="Arial" w:cs="Arial"/>
          <w:b/>
          <w:bCs/>
        </w:rPr>
        <w:t xml:space="preserve"> </w:t>
      </w:r>
    </w:p>
    <w:p w14:paraId="4828A75C" w14:textId="77777777" w:rsidR="00E07468" w:rsidRPr="006A498C" w:rsidRDefault="00E07468" w:rsidP="00381CDD">
      <w:pPr>
        <w:spacing w:line="360" w:lineRule="auto"/>
        <w:jc w:val="both"/>
        <w:rPr>
          <w:b/>
          <w:bCs/>
        </w:rPr>
      </w:pPr>
      <w:r w:rsidRPr="00381CDD">
        <w:rPr>
          <w:rFonts w:ascii="Arial" w:hAnsi="Arial" w:cs="Arial"/>
        </w:rPr>
        <w:t>6. W przypadku o którym mowa w pkt.5.3 zamawiający wyznacza wykonawcy odpowiedni termin na wyrażenie zgody na poprawienie w ofercie omyłki lub zakwestionowanie jej poprawienia. Brak odpowiedzi w wyznaczonym terminie uznaje się za wyrażenie zgody na poprawienie omyłki</w:t>
      </w:r>
      <w:r w:rsidRPr="006A498C">
        <w:t>.</w:t>
      </w:r>
    </w:p>
    <w:p w14:paraId="5AA95202" w14:textId="77777777" w:rsidR="006310BC" w:rsidRPr="006A498C" w:rsidRDefault="006310BC" w:rsidP="006A498C">
      <w:pPr>
        <w:pStyle w:val="Akapitzlist"/>
        <w:spacing w:line="276" w:lineRule="auto"/>
        <w:jc w:val="both"/>
        <w:rPr>
          <w:rFonts w:ascii="Arial" w:hAnsi="Arial" w:cs="Arial"/>
          <w:b/>
          <w:sz w:val="20"/>
          <w:szCs w:val="20"/>
        </w:rPr>
      </w:pPr>
    </w:p>
    <w:p w14:paraId="2CBBEB8C" w14:textId="77777777" w:rsidR="006310BC" w:rsidRPr="006A498C" w:rsidRDefault="006310BC" w:rsidP="006A498C">
      <w:pPr>
        <w:spacing w:line="276" w:lineRule="auto"/>
        <w:ind w:left="284"/>
        <w:jc w:val="both"/>
        <w:rPr>
          <w:rFonts w:ascii="Arial" w:hAnsi="Arial" w:cs="Arial"/>
          <w:b/>
        </w:rPr>
      </w:pPr>
    </w:p>
    <w:p w14:paraId="40482503" w14:textId="77777777" w:rsidR="006310BC" w:rsidRPr="00381CDD" w:rsidRDefault="006310BC" w:rsidP="006A498C">
      <w:pPr>
        <w:pStyle w:val="Nagwek2"/>
        <w:keepLines w:val="0"/>
        <w:numPr>
          <w:ilvl w:val="0"/>
          <w:numId w:val="13"/>
        </w:numPr>
        <w:tabs>
          <w:tab w:val="left" w:pos="708"/>
        </w:tabs>
        <w:spacing w:before="0" w:line="276" w:lineRule="auto"/>
        <w:jc w:val="both"/>
        <w:rPr>
          <w:rFonts w:ascii="Arial" w:hAnsi="Arial" w:cs="Arial"/>
          <w:b/>
          <w:color w:val="auto"/>
          <w:sz w:val="20"/>
          <w:szCs w:val="20"/>
        </w:rPr>
      </w:pPr>
      <w:bookmarkStart w:id="45" w:name="_Toc68251764"/>
      <w:bookmarkStart w:id="46" w:name="_Toc79399407"/>
      <w:r w:rsidRPr="00381CDD">
        <w:rPr>
          <w:rFonts w:ascii="Arial" w:hAnsi="Arial" w:cs="Arial"/>
          <w:b/>
          <w:color w:val="auto"/>
          <w:sz w:val="20"/>
          <w:szCs w:val="20"/>
        </w:rPr>
        <w:t>TERMIN ZWIĄZANIA OFERTĄ.</w:t>
      </w:r>
      <w:bookmarkEnd w:id="45"/>
      <w:bookmarkEnd w:id="46"/>
    </w:p>
    <w:p w14:paraId="2AC0C50C" w14:textId="77777777" w:rsidR="006310BC" w:rsidRPr="006A498C" w:rsidRDefault="006310BC" w:rsidP="00381CDD">
      <w:pPr>
        <w:pStyle w:val="Akapitzlist"/>
        <w:widowControl w:val="0"/>
        <w:autoSpaceDE w:val="0"/>
        <w:autoSpaceDN w:val="0"/>
        <w:spacing w:line="360" w:lineRule="auto"/>
        <w:ind w:left="851"/>
        <w:jc w:val="both"/>
        <w:rPr>
          <w:rFonts w:ascii="Arial" w:hAnsi="Arial" w:cs="Arial"/>
          <w:sz w:val="20"/>
          <w:szCs w:val="20"/>
          <w:highlight w:val="lightGray"/>
        </w:rPr>
      </w:pPr>
    </w:p>
    <w:p w14:paraId="405438D9" w14:textId="53967A26" w:rsidR="006310BC" w:rsidRPr="006A498C" w:rsidRDefault="006310BC" w:rsidP="00381CDD">
      <w:pPr>
        <w:pStyle w:val="Akapitzlist"/>
        <w:numPr>
          <w:ilvl w:val="0"/>
          <w:numId w:val="17"/>
        </w:numPr>
        <w:spacing w:line="360" w:lineRule="auto"/>
        <w:ind w:left="284" w:hanging="284"/>
        <w:contextualSpacing/>
        <w:jc w:val="both"/>
        <w:rPr>
          <w:rFonts w:ascii="Arial" w:hAnsi="Arial" w:cs="Arial"/>
          <w:sz w:val="20"/>
          <w:szCs w:val="20"/>
        </w:rPr>
      </w:pPr>
      <w:r w:rsidRPr="006A498C">
        <w:rPr>
          <w:rFonts w:ascii="Arial" w:hAnsi="Arial" w:cs="Arial"/>
          <w:sz w:val="20"/>
          <w:szCs w:val="20"/>
        </w:rPr>
        <w:t xml:space="preserve">Wykonawca będzie związany ofertą od dnia upływu terminu składania ofert, przy czym pierwszym dniem terminu związania ofertą jest dzień, w którym upływa termin składania ofert, przez okres </w:t>
      </w:r>
      <w:r w:rsidRPr="006A498C">
        <w:rPr>
          <w:rFonts w:ascii="Arial" w:hAnsi="Arial" w:cs="Arial"/>
          <w:b/>
          <w:sz w:val="20"/>
          <w:szCs w:val="20"/>
        </w:rPr>
        <w:t xml:space="preserve">30 dni, tj. do dnia </w:t>
      </w:r>
      <w:r w:rsidR="00644EB9">
        <w:rPr>
          <w:rFonts w:ascii="Arial" w:hAnsi="Arial" w:cs="Arial"/>
          <w:b/>
          <w:sz w:val="20"/>
          <w:szCs w:val="20"/>
          <w:lang w:val="pl-PL"/>
        </w:rPr>
        <w:t>2</w:t>
      </w:r>
      <w:r w:rsidR="008B4327">
        <w:rPr>
          <w:rFonts w:ascii="Arial" w:hAnsi="Arial" w:cs="Arial"/>
          <w:b/>
          <w:sz w:val="20"/>
          <w:szCs w:val="20"/>
          <w:lang w:val="pl-PL"/>
        </w:rPr>
        <w:t>5</w:t>
      </w:r>
      <w:r w:rsidR="00B05B6B">
        <w:rPr>
          <w:rFonts w:ascii="Arial" w:hAnsi="Arial" w:cs="Arial"/>
          <w:b/>
          <w:sz w:val="20"/>
          <w:szCs w:val="20"/>
          <w:lang w:val="pl-PL"/>
        </w:rPr>
        <w:t>.09</w:t>
      </w:r>
      <w:r w:rsidR="00644EB9">
        <w:rPr>
          <w:rFonts w:ascii="Arial" w:hAnsi="Arial" w:cs="Arial"/>
          <w:b/>
          <w:sz w:val="20"/>
          <w:szCs w:val="20"/>
          <w:lang w:val="pl-PL"/>
        </w:rPr>
        <w:t>.</w:t>
      </w:r>
      <w:r w:rsidRPr="006A498C">
        <w:rPr>
          <w:rFonts w:ascii="Arial" w:hAnsi="Arial" w:cs="Arial"/>
          <w:b/>
          <w:sz w:val="20"/>
          <w:szCs w:val="20"/>
        </w:rPr>
        <w:t>2021</w:t>
      </w:r>
      <w:r w:rsidRPr="006A498C">
        <w:rPr>
          <w:rFonts w:ascii="Arial" w:hAnsi="Arial" w:cs="Arial"/>
          <w:b/>
          <w:sz w:val="20"/>
          <w:szCs w:val="20"/>
          <w:lang w:val="pl-PL"/>
        </w:rPr>
        <w:t xml:space="preserve"> </w:t>
      </w:r>
      <w:r w:rsidRPr="006A498C">
        <w:rPr>
          <w:rFonts w:ascii="Arial" w:hAnsi="Arial" w:cs="Arial"/>
          <w:b/>
          <w:sz w:val="20"/>
          <w:szCs w:val="20"/>
        </w:rPr>
        <w:t>r.</w:t>
      </w:r>
    </w:p>
    <w:p w14:paraId="7A15AE5A" w14:textId="77777777" w:rsidR="006310BC" w:rsidRPr="006A498C" w:rsidRDefault="006310BC" w:rsidP="00381CDD">
      <w:pPr>
        <w:pStyle w:val="Akapitzlist"/>
        <w:numPr>
          <w:ilvl w:val="0"/>
          <w:numId w:val="17"/>
        </w:numPr>
        <w:spacing w:line="360" w:lineRule="auto"/>
        <w:ind w:left="284" w:hanging="284"/>
        <w:contextualSpacing/>
        <w:jc w:val="both"/>
        <w:rPr>
          <w:rFonts w:ascii="Arial" w:hAnsi="Arial" w:cs="Arial"/>
          <w:sz w:val="20"/>
          <w:szCs w:val="20"/>
        </w:rPr>
      </w:pPr>
      <w:r w:rsidRPr="006A498C">
        <w:rPr>
          <w:rFonts w:ascii="Arial" w:hAnsi="Arial" w:cs="Arial"/>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CCEA483" w14:textId="77777777" w:rsidR="006310BC" w:rsidRPr="006A498C" w:rsidRDefault="006310BC" w:rsidP="00381CDD">
      <w:pPr>
        <w:pStyle w:val="Akapitzlist"/>
        <w:numPr>
          <w:ilvl w:val="0"/>
          <w:numId w:val="17"/>
        </w:numPr>
        <w:spacing w:line="360" w:lineRule="auto"/>
        <w:ind w:left="284" w:hanging="284"/>
        <w:contextualSpacing/>
        <w:jc w:val="both"/>
        <w:rPr>
          <w:rFonts w:ascii="Arial" w:hAnsi="Arial" w:cs="Arial"/>
          <w:sz w:val="20"/>
          <w:szCs w:val="20"/>
        </w:rPr>
      </w:pPr>
      <w:r w:rsidRPr="006A498C">
        <w:rPr>
          <w:rFonts w:ascii="Arial" w:hAnsi="Arial" w:cs="Arial"/>
          <w:sz w:val="20"/>
          <w:szCs w:val="20"/>
        </w:rPr>
        <w:t>Przedłużenie terminu związania oferta, o którym mowa w ust. 2, wymaga złożenia przez Wykonawcę pisemnego oświadczenia o wyrażeniu zgody na przedłużenie terminu związania ofertą.</w:t>
      </w:r>
    </w:p>
    <w:p w14:paraId="0E8A0C23" w14:textId="77777777" w:rsidR="006310BC" w:rsidRPr="006A498C" w:rsidRDefault="006310BC" w:rsidP="006A498C">
      <w:pPr>
        <w:widowControl w:val="0"/>
        <w:autoSpaceDE w:val="0"/>
        <w:autoSpaceDN w:val="0"/>
        <w:spacing w:line="276" w:lineRule="auto"/>
        <w:jc w:val="both"/>
        <w:rPr>
          <w:rFonts w:ascii="Arial" w:hAnsi="Arial" w:cs="Arial"/>
        </w:rPr>
      </w:pPr>
    </w:p>
    <w:p w14:paraId="61004652" w14:textId="77777777" w:rsidR="006310BC" w:rsidRPr="00381CDD" w:rsidRDefault="006310BC" w:rsidP="006A498C">
      <w:pPr>
        <w:pStyle w:val="Nagwek2"/>
        <w:keepLines w:val="0"/>
        <w:numPr>
          <w:ilvl w:val="0"/>
          <w:numId w:val="13"/>
        </w:numPr>
        <w:tabs>
          <w:tab w:val="left" w:pos="708"/>
        </w:tabs>
        <w:spacing w:before="0" w:line="276" w:lineRule="auto"/>
        <w:ind w:left="360" w:hanging="360"/>
        <w:jc w:val="both"/>
        <w:rPr>
          <w:rFonts w:ascii="Arial" w:hAnsi="Arial" w:cs="Arial"/>
          <w:b/>
          <w:color w:val="auto"/>
          <w:sz w:val="20"/>
          <w:szCs w:val="20"/>
        </w:rPr>
      </w:pPr>
      <w:bookmarkStart w:id="47" w:name="_Toc68251765"/>
      <w:bookmarkStart w:id="48" w:name="_Toc79399408"/>
      <w:r w:rsidRPr="00381CDD">
        <w:rPr>
          <w:rFonts w:ascii="Arial" w:hAnsi="Arial" w:cs="Arial"/>
          <w:b/>
          <w:color w:val="auto"/>
          <w:sz w:val="20"/>
          <w:szCs w:val="20"/>
        </w:rPr>
        <w:t>OPIS SPOSOBU OBLICZENIA CENY OFERTY.</w:t>
      </w:r>
      <w:bookmarkEnd w:id="47"/>
      <w:bookmarkEnd w:id="48"/>
    </w:p>
    <w:p w14:paraId="1122C8BC" w14:textId="71CB137D" w:rsidR="00980C7C" w:rsidRPr="006A498C" w:rsidRDefault="00980C7C" w:rsidP="00C23FD1">
      <w:pPr>
        <w:numPr>
          <w:ilvl w:val="0"/>
          <w:numId w:val="37"/>
        </w:numPr>
        <w:spacing w:before="120" w:line="360" w:lineRule="auto"/>
        <w:jc w:val="both"/>
        <w:rPr>
          <w:rFonts w:ascii="Arial" w:hAnsi="Arial" w:cs="Arial"/>
        </w:rPr>
      </w:pPr>
      <w:r w:rsidRPr="006A498C">
        <w:rPr>
          <w:rFonts w:ascii="Arial" w:hAnsi="Arial" w:cs="Arial"/>
        </w:rPr>
        <w:t>Cena oferty zostanie wyliczona w kosztorysie ofertowym, sporządzonym zgodnie z pkt XXI a-</w:t>
      </w:r>
      <w:r w:rsidR="003C7B30" w:rsidRPr="006A498C">
        <w:rPr>
          <w:rFonts w:ascii="Arial" w:hAnsi="Arial" w:cs="Arial"/>
        </w:rPr>
        <w:t>h</w:t>
      </w:r>
      <w:r w:rsidRPr="006A498C">
        <w:rPr>
          <w:rFonts w:ascii="Arial" w:hAnsi="Arial" w:cs="Arial"/>
        </w:rPr>
        <w:t xml:space="preserve"> SIWZ.</w:t>
      </w:r>
    </w:p>
    <w:p w14:paraId="63622B9B" w14:textId="691C9466" w:rsidR="00980C7C" w:rsidRPr="00644EB9" w:rsidRDefault="00980C7C" w:rsidP="00644EB9">
      <w:pPr>
        <w:spacing w:before="120" w:line="360" w:lineRule="auto"/>
        <w:ind w:left="1440"/>
        <w:jc w:val="both"/>
        <w:rPr>
          <w:rFonts w:ascii="Arial" w:hAnsi="Arial" w:cs="Arial"/>
        </w:rPr>
      </w:pPr>
      <w:r w:rsidRPr="006A498C">
        <w:rPr>
          <w:rFonts w:ascii="Arial" w:hAnsi="Arial" w:cs="Arial"/>
        </w:rPr>
        <w:t xml:space="preserve">Kosztorys ofertowy, o którym mowa w pkt </w:t>
      </w:r>
      <w:proofErr w:type="spellStart"/>
      <w:r w:rsidRPr="006A498C">
        <w:rPr>
          <w:rFonts w:ascii="Arial" w:hAnsi="Arial" w:cs="Arial"/>
        </w:rPr>
        <w:t>XXI.a</w:t>
      </w:r>
      <w:proofErr w:type="spellEnd"/>
      <w:r w:rsidRPr="006A498C">
        <w:rPr>
          <w:rFonts w:ascii="Arial" w:hAnsi="Arial" w:cs="Arial"/>
        </w:rPr>
        <w:t>., należy sporządzić metodą kalkulacji uproszczonej ściśle według kolejności i numeracji pozycji wyszczególnionych w Przedmiarze robót (</w:t>
      </w:r>
      <w:r w:rsidRPr="00CD7886">
        <w:rPr>
          <w:rFonts w:ascii="Arial" w:hAnsi="Arial" w:cs="Arial"/>
          <w:b/>
        </w:rPr>
        <w:t>załącznik nr</w:t>
      </w:r>
      <w:r w:rsidR="003C7B30" w:rsidRPr="00CD7886">
        <w:rPr>
          <w:rFonts w:ascii="Arial" w:hAnsi="Arial" w:cs="Arial"/>
          <w:b/>
        </w:rPr>
        <w:t xml:space="preserve"> 1.4 </w:t>
      </w:r>
      <w:r w:rsidRPr="00CD7886">
        <w:rPr>
          <w:rFonts w:ascii="Arial" w:hAnsi="Arial" w:cs="Arial"/>
          <w:b/>
        </w:rPr>
        <w:t>do SWZ</w:t>
      </w:r>
      <w:r w:rsidRPr="006A498C">
        <w:rPr>
          <w:rFonts w:ascii="Arial" w:hAnsi="Arial" w:cs="Arial"/>
        </w:rPr>
        <w:t xml:space="preserve">). Wykonawca określi ceny jednostkowe netto oraz wartości netto, stawkę podatku VAT, wartości brutto dla wszystkich pozycji wymienionych w Przedmiarze robót. Wykonawca obliczając cenę oferty musi </w:t>
      </w:r>
      <w:r w:rsidRPr="006A498C">
        <w:rPr>
          <w:rFonts w:ascii="Arial" w:hAnsi="Arial" w:cs="Arial"/>
        </w:rPr>
        <w:lastRenderedPageBreak/>
        <w:t>uwzględnić w Kosztorysie ofertowym wszystkie pozycje przedmiarowe opisane w Przedmiarze robót.</w:t>
      </w:r>
      <w:r w:rsidR="002307D3" w:rsidRPr="006A498C">
        <w:rPr>
          <w:rFonts w:ascii="Arial" w:hAnsi="Arial" w:cs="Arial"/>
        </w:rPr>
        <w:t xml:space="preserve"> </w:t>
      </w:r>
      <w:r w:rsidR="00ED28EB">
        <w:rPr>
          <w:rFonts w:ascii="Arial" w:hAnsi="Arial" w:cs="Arial"/>
        </w:rPr>
        <w:t>O</w:t>
      </w:r>
      <w:r w:rsidR="002307D3" w:rsidRPr="006A498C">
        <w:rPr>
          <w:rFonts w:ascii="Arial" w:hAnsi="Arial" w:cs="Arial"/>
        </w:rPr>
        <w:t>fertowy kosztorys budowlany musi być szczegółowy i zawierać następujące elementy: stronę tytułową, przedmiar robót, kalkulację szczegółową zastosowanych, cen jednostkowych, tabelę elementów scalonych</w:t>
      </w:r>
      <w:r w:rsidR="0076442E" w:rsidRPr="006A498C">
        <w:rPr>
          <w:rFonts w:ascii="Arial" w:hAnsi="Arial" w:cs="Arial"/>
        </w:rPr>
        <w:t xml:space="preserve">. Przy czym przy zastosowaniu </w:t>
      </w:r>
      <w:r w:rsidR="00FA6B5C" w:rsidRPr="006A498C">
        <w:rPr>
          <w:rFonts w:ascii="Arial" w:hAnsi="Arial" w:cs="Arial"/>
        </w:rPr>
        <w:t xml:space="preserve">w kosztorysie ofertowym </w:t>
      </w:r>
      <w:r w:rsidR="0076442E" w:rsidRPr="006A498C">
        <w:rPr>
          <w:rFonts w:ascii="Arial" w:hAnsi="Arial" w:cs="Arial"/>
        </w:rPr>
        <w:t>analiz</w:t>
      </w:r>
      <w:r w:rsidR="00FA6B5C" w:rsidRPr="006A498C">
        <w:rPr>
          <w:rFonts w:ascii="Arial" w:hAnsi="Arial" w:cs="Arial"/>
        </w:rPr>
        <w:t xml:space="preserve"> indywidualnych</w:t>
      </w:r>
      <w:r w:rsidR="0076442E" w:rsidRPr="006A498C">
        <w:rPr>
          <w:rFonts w:ascii="Arial" w:hAnsi="Arial" w:cs="Arial"/>
        </w:rPr>
        <w:t xml:space="preserve"> lub analogi</w:t>
      </w:r>
      <w:r w:rsidR="00644EB9">
        <w:rPr>
          <w:rFonts w:ascii="Arial" w:hAnsi="Arial" w:cs="Arial"/>
        </w:rPr>
        <w:t>i</w:t>
      </w:r>
      <w:r w:rsidR="00FA6B5C" w:rsidRPr="006A498C">
        <w:rPr>
          <w:rFonts w:ascii="Arial" w:hAnsi="Arial" w:cs="Arial"/>
        </w:rPr>
        <w:t xml:space="preserve"> </w:t>
      </w:r>
      <w:r w:rsidR="002307D3" w:rsidRPr="006A498C">
        <w:rPr>
          <w:rFonts w:ascii="Arial" w:hAnsi="Arial" w:cs="Arial"/>
        </w:rPr>
        <w:t xml:space="preserve"> </w:t>
      </w:r>
      <w:r w:rsidR="00FA6B5C" w:rsidRPr="006A498C">
        <w:rPr>
          <w:rFonts w:ascii="Arial" w:hAnsi="Arial" w:cs="Arial"/>
        </w:rPr>
        <w:t xml:space="preserve">wykonawca zobowiązany jest do </w:t>
      </w:r>
      <w:r w:rsidR="002307D3" w:rsidRPr="006A498C">
        <w:rPr>
          <w:rFonts w:ascii="Arial" w:hAnsi="Arial" w:cs="Arial"/>
        </w:rPr>
        <w:t>załącz</w:t>
      </w:r>
      <w:r w:rsidR="00FA6B5C" w:rsidRPr="006A498C">
        <w:rPr>
          <w:rFonts w:ascii="Arial" w:hAnsi="Arial" w:cs="Arial"/>
        </w:rPr>
        <w:t>enia</w:t>
      </w:r>
      <w:r w:rsidR="002307D3" w:rsidRPr="006A498C">
        <w:rPr>
          <w:rFonts w:ascii="Arial" w:hAnsi="Arial" w:cs="Arial"/>
        </w:rPr>
        <w:t xml:space="preserve"> kalkulacj</w:t>
      </w:r>
      <w:r w:rsidR="00FA6B5C" w:rsidRPr="006A498C">
        <w:rPr>
          <w:rFonts w:ascii="Arial" w:hAnsi="Arial" w:cs="Arial"/>
        </w:rPr>
        <w:t>i</w:t>
      </w:r>
      <w:r w:rsidR="002307D3" w:rsidRPr="006A498C">
        <w:rPr>
          <w:rFonts w:ascii="Arial" w:hAnsi="Arial" w:cs="Arial"/>
        </w:rPr>
        <w:t xml:space="preserve"> szczegółow</w:t>
      </w:r>
      <w:r w:rsidR="00FA6B5C" w:rsidRPr="006A498C">
        <w:rPr>
          <w:rFonts w:ascii="Arial" w:hAnsi="Arial" w:cs="Arial"/>
        </w:rPr>
        <w:t>ej</w:t>
      </w:r>
      <w:r w:rsidR="002307D3" w:rsidRPr="006A498C">
        <w:rPr>
          <w:rFonts w:ascii="Arial" w:hAnsi="Arial" w:cs="Arial"/>
        </w:rPr>
        <w:t xml:space="preserve"> cen jednostkowych wraz z</w:t>
      </w:r>
      <w:r w:rsidR="0076442E" w:rsidRPr="006A498C">
        <w:rPr>
          <w:rFonts w:ascii="Arial" w:hAnsi="Arial" w:cs="Arial"/>
        </w:rPr>
        <w:t xml:space="preserve"> </w:t>
      </w:r>
      <w:r w:rsidR="002307D3" w:rsidRPr="006A498C">
        <w:rPr>
          <w:rFonts w:ascii="Arial" w:hAnsi="Arial" w:cs="Arial"/>
        </w:rPr>
        <w:t>uzasadnieniem.</w:t>
      </w:r>
    </w:p>
    <w:p w14:paraId="2AAD433E" w14:textId="7A0F98F1" w:rsidR="00644EB9" w:rsidRDefault="00644EB9" w:rsidP="00C23FD1">
      <w:pPr>
        <w:numPr>
          <w:ilvl w:val="0"/>
          <w:numId w:val="37"/>
        </w:numPr>
        <w:spacing w:before="120" w:line="360" w:lineRule="auto"/>
        <w:jc w:val="both"/>
        <w:rPr>
          <w:rFonts w:ascii="Arial" w:hAnsi="Arial" w:cs="Arial"/>
        </w:rPr>
      </w:pPr>
      <w:r w:rsidRPr="00644EB9">
        <w:rPr>
          <w:rFonts w:ascii="Arial" w:hAnsi="Arial" w:cs="Arial"/>
        </w:rPr>
        <w:t xml:space="preserve">Wyliczoną w kosztorysie ofertowym, o którym mowa w pkt </w:t>
      </w:r>
      <w:proofErr w:type="spellStart"/>
      <w:r w:rsidRPr="00644EB9">
        <w:rPr>
          <w:rFonts w:ascii="Arial" w:hAnsi="Arial" w:cs="Arial"/>
        </w:rPr>
        <w:t>XXI.a</w:t>
      </w:r>
      <w:proofErr w:type="spellEnd"/>
      <w:r w:rsidRPr="00644EB9">
        <w:rPr>
          <w:rFonts w:ascii="Arial" w:hAnsi="Arial" w:cs="Arial"/>
        </w:rPr>
        <w:t>-b SWZ wartość brutto Wykonawca powinien wpisać do Formularza ofertowego (załącznik nr 2 do SWZ).</w:t>
      </w:r>
    </w:p>
    <w:p w14:paraId="436B52D5" w14:textId="7E0D47C1" w:rsidR="00644EB9" w:rsidRDefault="00644EB9" w:rsidP="00C23FD1">
      <w:pPr>
        <w:numPr>
          <w:ilvl w:val="0"/>
          <w:numId w:val="37"/>
        </w:numPr>
        <w:spacing w:before="120" w:line="360" w:lineRule="auto"/>
        <w:jc w:val="both"/>
        <w:rPr>
          <w:rFonts w:ascii="Arial" w:hAnsi="Arial" w:cs="Arial"/>
        </w:rPr>
      </w:pPr>
      <w:r w:rsidRPr="00644EB9">
        <w:rPr>
          <w:rFonts w:ascii="Arial" w:hAnsi="Arial" w:cs="Arial"/>
        </w:rPr>
        <w:t>Cena oferty jest ceną ryczałtową za wykonanie całości przedmiotu zamówienia w rozumieniu art. 632 k.c. Ryczałtowy charakter wynagrodzenia powoduje, że nie liczy się rozmiaru nakładów, czy też sposób osiągnięcia efektu, lecz sam efekt = rezultat Cena zawierać musi wszystkie koszty Wykonawcy związane z wykonaniem przedmiotu zamówienia oraz podatek VAT, należny według przepisów prawa polskiego w sprawie VAT. Wszystkie niezgłoszone przez wykonawcę, przed zawarciem umowy, zastrzeżenia do dokumentacji projektowej w trybie art. 651 k.c., które mógł wykryć profesjonalny wykonawca robót budowlanych przy dochowaniu należytej staranności nie mogą stanowić podstawy do zmiany określonego na podstawie oferty wynagrodzenia</w:t>
      </w:r>
    </w:p>
    <w:p w14:paraId="482FC6DB" w14:textId="6E5E1735" w:rsidR="00980C7C" w:rsidRPr="006A498C" w:rsidRDefault="00980C7C" w:rsidP="00C23FD1">
      <w:pPr>
        <w:numPr>
          <w:ilvl w:val="0"/>
          <w:numId w:val="37"/>
        </w:numPr>
        <w:spacing w:before="120" w:line="360" w:lineRule="auto"/>
        <w:jc w:val="both"/>
        <w:rPr>
          <w:rFonts w:ascii="Arial" w:hAnsi="Arial" w:cs="Arial"/>
        </w:rPr>
      </w:pPr>
      <w:r w:rsidRPr="006A498C">
        <w:rPr>
          <w:rFonts w:ascii="Arial" w:hAnsi="Arial" w:cs="Arial"/>
        </w:rPr>
        <w:t>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niezbędnych do realizacji przedmiotowego zamówienia, w szczególności robót wynikających z ww. dokumentów oraz robót koniecznych do wykonania z uwzględnieniem zasad wiedzy technicznej, koszty dostawy materiałów i urządzeń oraz koszty realizacji usług niezbędnych do należytego wykonania przedmiotu zamówienia, a także koszty wykonania obowiązków Wykonawcy określonych w treści niniejszej SWZ, w tym Szczegółowego opisu przedmiotu zamówienia (</w:t>
      </w:r>
      <w:r w:rsidRPr="00CD7886">
        <w:rPr>
          <w:rFonts w:ascii="Arial" w:hAnsi="Arial" w:cs="Arial"/>
          <w:b/>
        </w:rPr>
        <w:t>załącznik n</w:t>
      </w:r>
      <w:r w:rsidR="003C7B30" w:rsidRPr="00CD7886">
        <w:rPr>
          <w:rFonts w:ascii="Arial" w:hAnsi="Arial" w:cs="Arial"/>
          <w:b/>
        </w:rPr>
        <w:t>r 1</w:t>
      </w:r>
      <w:r w:rsidRPr="00CD7886">
        <w:rPr>
          <w:rFonts w:ascii="Arial" w:hAnsi="Arial" w:cs="Arial"/>
          <w:b/>
        </w:rPr>
        <w:t xml:space="preserve"> do SWZ</w:t>
      </w:r>
      <w:r w:rsidRPr="006A498C">
        <w:rPr>
          <w:rFonts w:ascii="Arial" w:hAnsi="Arial" w:cs="Arial"/>
        </w:rPr>
        <w:t>) oraz wzoru umowy (</w:t>
      </w:r>
      <w:r w:rsidRPr="00CD7886">
        <w:rPr>
          <w:rFonts w:ascii="Arial" w:hAnsi="Arial" w:cs="Arial"/>
          <w:b/>
        </w:rPr>
        <w:t>załącznik nr</w:t>
      </w:r>
      <w:r w:rsidR="003C7B30" w:rsidRPr="00CD7886">
        <w:rPr>
          <w:rFonts w:ascii="Arial" w:hAnsi="Arial" w:cs="Arial"/>
          <w:b/>
        </w:rPr>
        <w:t xml:space="preserve"> 8</w:t>
      </w:r>
      <w:r w:rsidRPr="00CD7886">
        <w:rPr>
          <w:rFonts w:ascii="Arial" w:hAnsi="Arial" w:cs="Arial"/>
          <w:b/>
        </w:rPr>
        <w:t xml:space="preserve"> do SWZ</w:t>
      </w:r>
      <w:r w:rsidRPr="006A498C">
        <w:rPr>
          <w:rFonts w:ascii="Arial" w:hAnsi="Arial" w:cs="Arial"/>
        </w:rPr>
        <w:t>).</w:t>
      </w:r>
    </w:p>
    <w:p w14:paraId="6BEC8876" w14:textId="79A6147F" w:rsidR="00980C7C" w:rsidRPr="006A498C" w:rsidRDefault="00980C7C" w:rsidP="00C23FD1">
      <w:pPr>
        <w:numPr>
          <w:ilvl w:val="0"/>
          <w:numId w:val="37"/>
        </w:numPr>
        <w:spacing w:before="120" w:line="360" w:lineRule="auto"/>
        <w:jc w:val="both"/>
        <w:rPr>
          <w:rFonts w:ascii="Arial" w:hAnsi="Arial" w:cs="Arial"/>
        </w:rPr>
      </w:pPr>
      <w:r w:rsidRPr="006A498C">
        <w:rPr>
          <w:rFonts w:ascii="Arial" w:hAnsi="Arial" w:cs="Arial"/>
        </w:rPr>
        <w:t xml:space="preserve">Zamawiający informuje, że </w:t>
      </w:r>
      <w:r w:rsidRPr="00644EB9">
        <w:rPr>
          <w:rFonts w:ascii="Arial" w:hAnsi="Arial" w:cs="Arial"/>
          <w:b/>
          <w:bCs/>
        </w:rPr>
        <w:t>przedmiar robót dla potrzeb obliczenia ceny oferty ma charakter pomocniczy i nie jest wyłączną podstawą do wyceny</w:t>
      </w:r>
      <w:r w:rsidRPr="006A498C">
        <w:rPr>
          <w:rFonts w:ascii="Arial" w:hAnsi="Arial" w:cs="Arial"/>
        </w:rPr>
        <w:t xml:space="preserve">. Kalkulując cenę oferty Wykonawca jest zobowiązany uwzględnić wszelkie roboty i koszty wspomniane w niniejszej SWZ, w tym w pkt </w:t>
      </w:r>
      <w:proofErr w:type="spellStart"/>
      <w:r w:rsidRPr="006A498C">
        <w:rPr>
          <w:rFonts w:ascii="Arial" w:hAnsi="Arial" w:cs="Arial"/>
        </w:rPr>
        <w:t>XXI.</w:t>
      </w:r>
      <w:r w:rsidR="00644EB9">
        <w:rPr>
          <w:rFonts w:ascii="Arial" w:hAnsi="Arial" w:cs="Arial"/>
        </w:rPr>
        <w:t>d</w:t>
      </w:r>
      <w:proofErr w:type="spellEnd"/>
      <w:r w:rsidRPr="006A498C">
        <w:rPr>
          <w:rFonts w:ascii="Arial" w:hAnsi="Arial" w:cs="Arial"/>
        </w:rPr>
        <w:t xml:space="preserve"> SWZ, z zastrzeżeniem, że jeśli w przedmiarze ujęte zostały elementy robót niewskazane w dokumentacji projektowej lub specyfikacjach technicznych wykonania i odbioru robót, to należy je skalkulować w cenie oferty. </w:t>
      </w:r>
    </w:p>
    <w:p w14:paraId="6C3C0CF4" w14:textId="77777777" w:rsidR="00980C7C" w:rsidRPr="006A498C" w:rsidRDefault="00980C7C" w:rsidP="00C23FD1">
      <w:pPr>
        <w:numPr>
          <w:ilvl w:val="0"/>
          <w:numId w:val="37"/>
        </w:numPr>
        <w:spacing w:before="120" w:line="360" w:lineRule="auto"/>
        <w:jc w:val="both"/>
        <w:rPr>
          <w:rFonts w:ascii="Arial" w:hAnsi="Arial" w:cs="Arial"/>
        </w:rPr>
      </w:pPr>
      <w:r w:rsidRPr="006A498C">
        <w:rPr>
          <w:rFonts w:ascii="Arial" w:hAnsi="Arial" w:cs="Arial"/>
        </w:rPr>
        <w:lastRenderedPageBreak/>
        <w:t>Wykonawcy zobowiązani są do starannego zapoznania się z przedmiotem zamówienia, warunkami wykonania i wszystkimi czynnikami mogącymi mieć wpływ na cenę zamówienia.</w:t>
      </w:r>
    </w:p>
    <w:p w14:paraId="56C9D0AB" w14:textId="77777777" w:rsidR="00980C7C" w:rsidRPr="006A498C" w:rsidRDefault="00980C7C" w:rsidP="00C23FD1">
      <w:pPr>
        <w:numPr>
          <w:ilvl w:val="0"/>
          <w:numId w:val="37"/>
        </w:numPr>
        <w:spacing w:before="120" w:line="360" w:lineRule="auto"/>
        <w:jc w:val="both"/>
        <w:rPr>
          <w:rFonts w:ascii="Arial" w:hAnsi="Arial" w:cs="Arial"/>
        </w:rPr>
      </w:pPr>
      <w:r w:rsidRPr="006A498C">
        <w:rPr>
          <w:rFonts w:ascii="Arial" w:hAnsi="Arial" w:cs="Arial"/>
        </w:rPr>
        <w:t>Cena oferty powinna być wyrażona w złotych (PLN), z dokładnością do dwóch miejsc po przecinku.</w:t>
      </w:r>
    </w:p>
    <w:p w14:paraId="03FA5374" w14:textId="45156928" w:rsidR="00980C7C" w:rsidRPr="006A498C" w:rsidRDefault="00980C7C" w:rsidP="00C23FD1">
      <w:pPr>
        <w:numPr>
          <w:ilvl w:val="0"/>
          <w:numId w:val="37"/>
        </w:numPr>
        <w:spacing w:before="120" w:line="360" w:lineRule="auto"/>
        <w:jc w:val="both"/>
        <w:rPr>
          <w:rFonts w:ascii="Arial" w:hAnsi="Arial" w:cs="Arial"/>
        </w:rPr>
      </w:pPr>
      <w:r w:rsidRPr="006A498C">
        <w:rPr>
          <w:rFonts w:ascii="Arial" w:hAnsi="Arial" w:cs="Arial"/>
        </w:rPr>
        <w:t>Wykonawca zobowiązany jest uwzględnić w ofercie koszty związane z przekazaniem odpadów firmom posiadającym zezwolenia na prowadzenie działalności w zakresie odzysku lub unieszkodliwiania odpadów określonego rodzaju, zgodnie z obowiązującymi przepisami, w tym zgodnie z dnia 14 grudnia 2012</w:t>
      </w:r>
      <w:r w:rsidR="00EE30FE">
        <w:rPr>
          <w:rFonts w:ascii="Arial" w:hAnsi="Arial" w:cs="Arial"/>
        </w:rPr>
        <w:t xml:space="preserve"> </w:t>
      </w:r>
      <w:r w:rsidRPr="006A498C">
        <w:rPr>
          <w:rFonts w:ascii="Arial" w:hAnsi="Arial" w:cs="Arial"/>
        </w:rPr>
        <w:t>r. o odpadach (</w:t>
      </w:r>
      <w:proofErr w:type="spellStart"/>
      <w:r w:rsidR="00BB36E8">
        <w:rPr>
          <w:rFonts w:ascii="Arial" w:hAnsi="Arial" w:cs="Arial"/>
        </w:rPr>
        <w:t>t.j</w:t>
      </w:r>
      <w:proofErr w:type="spellEnd"/>
      <w:r w:rsidR="00BB36E8">
        <w:rPr>
          <w:rFonts w:ascii="Arial" w:hAnsi="Arial" w:cs="Arial"/>
        </w:rPr>
        <w:t xml:space="preserve">. </w:t>
      </w:r>
      <w:r w:rsidRPr="006A498C">
        <w:rPr>
          <w:rFonts w:ascii="Arial" w:hAnsi="Arial" w:cs="Arial"/>
        </w:rPr>
        <w:t>Dz.U. z 20</w:t>
      </w:r>
      <w:r w:rsidR="00BB36E8">
        <w:rPr>
          <w:rFonts w:ascii="Arial" w:hAnsi="Arial" w:cs="Arial"/>
        </w:rPr>
        <w:t xml:space="preserve">21 </w:t>
      </w:r>
      <w:r w:rsidRPr="006A498C">
        <w:rPr>
          <w:rFonts w:ascii="Arial" w:hAnsi="Arial" w:cs="Arial"/>
        </w:rPr>
        <w:t xml:space="preserve">r. poz. </w:t>
      </w:r>
      <w:r w:rsidR="00555E9C">
        <w:rPr>
          <w:rFonts w:ascii="Arial" w:hAnsi="Arial" w:cs="Arial"/>
        </w:rPr>
        <w:t>779</w:t>
      </w:r>
      <w:r w:rsidRPr="006A498C">
        <w:rPr>
          <w:rFonts w:ascii="Arial" w:hAnsi="Arial" w:cs="Arial"/>
        </w:rPr>
        <w:t xml:space="preserve"> )</w:t>
      </w:r>
    </w:p>
    <w:p w14:paraId="52A2191E" w14:textId="77777777" w:rsidR="006310BC" w:rsidRPr="006A498C" w:rsidRDefault="006310BC" w:rsidP="006A498C">
      <w:pPr>
        <w:pStyle w:val="pkt"/>
        <w:spacing w:before="0" w:after="0" w:line="276" w:lineRule="auto"/>
        <w:ind w:left="0" w:right="22" w:firstLine="0"/>
        <w:rPr>
          <w:rFonts w:ascii="Arial" w:hAnsi="Arial" w:cs="Arial"/>
          <w:sz w:val="20"/>
          <w:szCs w:val="20"/>
        </w:rPr>
      </w:pPr>
    </w:p>
    <w:p w14:paraId="2FAA84BE" w14:textId="77777777" w:rsidR="006310BC" w:rsidRPr="006A498C" w:rsidRDefault="006310BC" w:rsidP="006A498C">
      <w:pPr>
        <w:spacing w:line="276" w:lineRule="auto"/>
        <w:jc w:val="both"/>
        <w:rPr>
          <w:rFonts w:ascii="Arial" w:hAnsi="Arial" w:cs="Arial"/>
        </w:rPr>
      </w:pPr>
    </w:p>
    <w:p w14:paraId="3BB335A1" w14:textId="77777777" w:rsidR="006310BC" w:rsidRPr="00381CDD" w:rsidRDefault="006310BC" w:rsidP="006A498C">
      <w:pPr>
        <w:pStyle w:val="Nagwek2"/>
        <w:keepLines w:val="0"/>
        <w:numPr>
          <w:ilvl w:val="0"/>
          <w:numId w:val="13"/>
        </w:numPr>
        <w:tabs>
          <w:tab w:val="left" w:pos="708"/>
        </w:tabs>
        <w:spacing w:before="0" w:line="276" w:lineRule="auto"/>
        <w:ind w:left="426" w:hanging="426"/>
        <w:jc w:val="both"/>
        <w:rPr>
          <w:rFonts w:ascii="Arial" w:hAnsi="Arial" w:cs="Arial"/>
          <w:b/>
          <w:color w:val="auto"/>
          <w:sz w:val="20"/>
          <w:szCs w:val="20"/>
        </w:rPr>
      </w:pPr>
      <w:bookmarkStart w:id="49" w:name="_Toc68251766"/>
      <w:bookmarkStart w:id="50" w:name="_Toc79399409"/>
      <w:r w:rsidRPr="00381CDD">
        <w:rPr>
          <w:rFonts w:ascii="Arial" w:hAnsi="Arial" w:cs="Arial"/>
          <w:b/>
          <w:color w:val="auto"/>
          <w:sz w:val="20"/>
          <w:szCs w:val="20"/>
        </w:rPr>
        <w:t>OPIS KRYTERIÓW OCENY OFERT WRAZ Z PODANIEM WAG TYCH KRYTERIÓW I SPOSOBU OCENY OFERT.</w:t>
      </w:r>
      <w:bookmarkEnd w:id="49"/>
      <w:bookmarkEnd w:id="50"/>
    </w:p>
    <w:p w14:paraId="651D3BB3" w14:textId="77777777" w:rsidR="006310BC" w:rsidRPr="006A498C" w:rsidRDefault="006310BC" w:rsidP="006A498C">
      <w:pPr>
        <w:spacing w:line="276" w:lineRule="auto"/>
        <w:jc w:val="both"/>
        <w:rPr>
          <w:rFonts w:ascii="Arial" w:hAnsi="Arial" w:cs="Arial"/>
          <w:b/>
          <w:bCs/>
          <w:highlight w:val="lightGray"/>
        </w:rPr>
      </w:pPr>
    </w:p>
    <w:p w14:paraId="2D88368B" w14:textId="77777777" w:rsidR="006310BC" w:rsidRPr="006A498C" w:rsidRDefault="006310BC" w:rsidP="00381CDD">
      <w:pPr>
        <w:numPr>
          <w:ilvl w:val="0"/>
          <w:numId w:val="3"/>
        </w:numPr>
        <w:tabs>
          <w:tab w:val="num" w:pos="567"/>
        </w:tabs>
        <w:spacing w:line="360" w:lineRule="auto"/>
        <w:ind w:left="567" w:hanging="425"/>
        <w:jc w:val="both"/>
        <w:rPr>
          <w:rFonts w:ascii="Arial" w:hAnsi="Arial" w:cs="Arial"/>
        </w:rPr>
      </w:pPr>
      <w:r w:rsidRPr="006A498C">
        <w:rPr>
          <w:rFonts w:ascii="Arial" w:hAnsi="Arial" w:cs="Arial"/>
        </w:rPr>
        <w:t xml:space="preserve">Zamawiający wybiera najkorzystniejszą ofertę, spośród ważnych ofert złożonych w postępowaniu, na podstawie kryteriów oceny ofert określonych w </w:t>
      </w:r>
      <w:proofErr w:type="spellStart"/>
      <w:r w:rsidRPr="006A498C">
        <w:rPr>
          <w:rFonts w:ascii="Arial" w:hAnsi="Arial" w:cs="Arial"/>
        </w:rPr>
        <w:t>swz</w:t>
      </w:r>
      <w:proofErr w:type="spellEnd"/>
      <w:r w:rsidRPr="006A498C">
        <w:rPr>
          <w:rFonts w:ascii="Arial" w:hAnsi="Arial" w:cs="Arial"/>
        </w:rPr>
        <w:t>.</w:t>
      </w:r>
    </w:p>
    <w:p w14:paraId="5DA13747" w14:textId="77777777" w:rsidR="006310BC" w:rsidRPr="006A498C" w:rsidRDefault="006310BC" w:rsidP="00381CDD">
      <w:pPr>
        <w:numPr>
          <w:ilvl w:val="0"/>
          <w:numId w:val="3"/>
        </w:numPr>
        <w:tabs>
          <w:tab w:val="num" w:pos="567"/>
        </w:tabs>
        <w:spacing w:line="360" w:lineRule="auto"/>
        <w:ind w:left="567" w:hanging="425"/>
        <w:jc w:val="both"/>
        <w:rPr>
          <w:rFonts w:ascii="Arial" w:hAnsi="Arial" w:cs="Arial"/>
        </w:rPr>
      </w:pPr>
      <w:r w:rsidRPr="006A498C">
        <w:rPr>
          <w:rFonts w:ascii="Arial" w:hAnsi="Arial" w:cs="Arial"/>
        </w:rPr>
        <w:t xml:space="preserve">Kryteria oceny ofert i ich znaczenie: </w:t>
      </w:r>
    </w:p>
    <w:p w14:paraId="0CD29542" w14:textId="77777777" w:rsidR="006310BC" w:rsidRPr="006A498C" w:rsidRDefault="006310BC" w:rsidP="00381CDD">
      <w:pPr>
        <w:numPr>
          <w:ilvl w:val="0"/>
          <w:numId w:val="24"/>
        </w:numPr>
        <w:spacing w:line="360" w:lineRule="auto"/>
        <w:jc w:val="both"/>
        <w:rPr>
          <w:rFonts w:ascii="Arial" w:hAnsi="Arial" w:cs="Arial"/>
          <w:u w:val="single"/>
        </w:rPr>
      </w:pPr>
      <w:r w:rsidRPr="006A498C">
        <w:rPr>
          <w:rFonts w:ascii="Arial" w:hAnsi="Arial" w:cs="Arial"/>
          <w:u w:val="single"/>
        </w:rPr>
        <w:t xml:space="preserve"> </w:t>
      </w:r>
      <w:r w:rsidRPr="00644EB9">
        <w:rPr>
          <w:rFonts w:ascii="Arial" w:hAnsi="Arial" w:cs="Arial"/>
          <w:b/>
          <w:bCs/>
          <w:u w:val="single"/>
        </w:rPr>
        <w:t>Cena ryczałtowa brutto za całość robót</w:t>
      </w:r>
      <w:r w:rsidRPr="006A498C">
        <w:rPr>
          <w:rFonts w:ascii="Arial" w:hAnsi="Arial" w:cs="Arial"/>
          <w:u w:val="single"/>
        </w:rPr>
        <w:t xml:space="preserve"> </w:t>
      </w:r>
      <w:r w:rsidRPr="006A498C">
        <w:rPr>
          <w:rFonts w:ascii="Arial" w:hAnsi="Arial" w:cs="Arial"/>
          <w:b/>
          <w:u w:val="single"/>
        </w:rPr>
        <w:t>-waga  60%</w:t>
      </w:r>
    </w:p>
    <w:p w14:paraId="05B4BF20" w14:textId="77777777" w:rsidR="006310BC" w:rsidRPr="006A498C" w:rsidRDefault="006310BC" w:rsidP="00381CDD">
      <w:pPr>
        <w:spacing w:line="360" w:lineRule="auto"/>
        <w:ind w:left="1080"/>
        <w:jc w:val="both"/>
        <w:rPr>
          <w:rFonts w:ascii="Arial" w:hAnsi="Arial" w:cs="Arial"/>
        </w:rPr>
      </w:pPr>
      <w:r w:rsidRPr="006A498C">
        <w:rPr>
          <w:rFonts w:ascii="Arial" w:hAnsi="Arial" w:cs="Arial"/>
        </w:rPr>
        <w:t xml:space="preserve">                   </w:t>
      </w:r>
    </w:p>
    <w:p w14:paraId="0214E04E" w14:textId="77777777" w:rsidR="006310BC" w:rsidRPr="006A498C" w:rsidRDefault="006310BC" w:rsidP="00381CDD">
      <w:pPr>
        <w:spacing w:line="360" w:lineRule="auto"/>
        <w:ind w:left="1080"/>
        <w:jc w:val="both"/>
        <w:rPr>
          <w:rFonts w:ascii="Arial" w:hAnsi="Arial" w:cs="Arial"/>
        </w:rPr>
      </w:pPr>
      <w:r w:rsidRPr="006A498C">
        <w:rPr>
          <w:rFonts w:ascii="Arial" w:hAnsi="Arial" w:cs="Arial"/>
        </w:rPr>
        <w:t xml:space="preserve">           </w:t>
      </w:r>
      <w:proofErr w:type="spellStart"/>
      <w:r w:rsidRPr="006A498C">
        <w:rPr>
          <w:rFonts w:ascii="Arial" w:hAnsi="Arial" w:cs="Arial"/>
        </w:rPr>
        <w:t>Cn</w:t>
      </w:r>
      <w:proofErr w:type="spellEnd"/>
    </w:p>
    <w:p w14:paraId="75EDD438" w14:textId="77777777" w:rsidR="006310BC" w:rsidRPr="006A498C" w:rsidRDefault="006310BC" w:rsidP="00381CDD">
      <w:pPr>
        <w:spacing w:line="360" w:lineRule="auto"/>
        <w:ind w:left="1080"/>
        <w:jc w:val="both"/>
        <w:rPr>
          <w:rFonts w:ascii="Arial" w:hAnsi="Arial" w:cs="Arial"/>
        </w:rPr>
      </w:pPr>
      <w:r w:rsidRPr="006A498C">
        <w:rPr>
          <w:rFonts w:ascii="Arial" w:hAnsi="Arial" w:cs="Arial"/>
        </w:rPr>
        <w:t xml:space="preserve">C=  ------------- x  100 x 60% </w:t>
      </w:r>
    </w:p>
    <w:p w14:paraId="3FF357EA" w14:textId="77777777" w:rsidR="006310BC" w:rsidRPr="006A498C" w:rsidRDefault="006310BC" w:rsidP="00381CDD">
      <w:pPr>
        <w:spacing w:line="360" w:lineRule="auto"/>
        <w:ind w:left="1080"/>
        <w:jc w:val="both"/>
        <w:rPr>
          <w:rFonts w:ascii="Arial" w:hAnsi="Arial" w:cs="Arial"/>
        </w:rPr>
      </w:pPr>
      <w:r w:rsidRPr="006A498C">
        <w:rPr>
          <w:rFonts w:ascii="Arial" w:hAnsi="Arial" w:cs="Arial"/>
        </w:rPr>
        <w:t xml:space="preserve">          </w:t>
      </w:r>
      <w:proofErr w:type="spellStart"/>
      <w:r w:rsidRPr="006A498C">
        <w:rPr>
          <w:rFonts w:ascii="Arial" w:hAnsi="Arial" w:cs="Arial"/>
        </w:rPr>
        <w:t>Cb</w:t>
      </w:r>
      <w:proofErr w:type="spellEnd"/>
    </w:p>
    <w:p w14:paraId="7580883E" w14:textId="77777777" w:rsidR="006310BC" w:rsidRPr="006A498C" w:rsidRDefault="006310BC" w:rsidP="00381CDD">
      <w:pPr>
        <w:pStyle w:val="Tekstpodstawowy3"/>
        <w:tabs>
          <w:tab w:val="right" w:pos="426"/>
          <w:tab w:val="left" w:pos="1418"/>
          <w:tab w:val="left" w:pos="2127"/>
          <w:tab w:val="left" w:pos="2552"/>
          <w:tab w:val="left" w:pos="2694"/>
        </w:tabs>
        <w:ind w:left="709"/>
        <w:jc w:val="both"/>
        <w:rPr>
          <w:rFonts w:ascii="Arial" w:hAnsi="Arial" w:cs="Arial"/>
          <w:b w:val="0"/>
          <w:i/>
          <w:iCs/>
          <w:sz w:val="20"/>
          <w:szCs w:val="20"/>
        </w:rPr>
      </w:pPr>
      <w:r w:rsidRPr="006A498C">
        <w:rPr>
          <w:rFonts w:ascii="Arial" w:hAnsi="Arial" w:cs="Arial"/>
          <w:b w:val="0"/>
          <w:i/>
          <w:iCs/>
          <w:sz w:val="20"/>
          <w:szCs w:val="20"/>
        </w:rPr>
        <w:t>gdzie:</w:t>
      </w:r>
    </w:p>
    <w:p w14:paraId="5EF7A35D" w14:textId="18B04951" w:rsidR="006310BC" w:rsidRPr="006A498C" w:rsidRDefault="00381CDD" w:rsidP="00381CDD">
      <w:pPr>
        <w:pStyle w:val="Tekstpodstawowy3"/>
        <w:tabs>
          <w:tab w:val="right" w:pos="426"/>
          <w:tab w:val="left" w:pos="1418"/>
          <w:tab w:val="left" w:pos="2127"/>
          <w:tab w:val="left" w:pos="2552"/>
          <w:tab w:val="left" w:pos="2694"/>
        </w:tabs>
        <w:jc w:val="both"/>
        <w:rPr>
          <w:rFonts w:ascii="Arial" w:hAnsi="Arial" w:cs="Arial"/>
          <w:b w:val="0"/>
          <w:iCs/>
          <w:sz w:val="20"/>
          <w:szCs w:val="20"/>
        </w:rPr>
      </w:pPr>
      <w:r>
        <w:rPr>
          <w:rFonts w:ascii="Arial" w:hAnsi="Arial" w:cs="Arial"/>
          <w:b w:val="0"/>
          <w:iCs/>
          <w:sz w:val="20"/>
          <w:szCs w:val="20"/>
        </w:rPr>
        <w:tab/>
      </w:r>
      <w:r>
        <w:rPr>
          <w:rFonts w:ascii="Arial" w:hAnsi="Arial" w:cs="Arial"/>
          <w:b w:val="0"/>
          <w:iCs/>
          <w:sz w:val="20"/>
          <w:szCs w:val="20"/>
          <w:lang w:val="pl-PL"/>
        </w:rPr>
        <w:t xml:space="preserve">            </w:t>
      </w:r>
      <w:r w:rsidR="006310BC" w:rsidRPr="006A498C">
        <w:rPr>
          <w:rFonts w:ascii="Arial" w:hAnsi="Arial" w:cs="Arial"/>
          <w:b w:val="0"/>
          <w:iCs/>
          <w:sz w:val="20"/>
          <w:szCs w:val="20"/>
        </w:rPr>
        <w:t>C - wartość punktowa kryterium „cena”</w:t>
      </w:r>
    </w:p>
    <w:p w14:paraId="5D4315E7" w14:textId="77777777" w:rsidR="006310BC" w:rsidRPr="006A498C" w:rsidRDefault="006310BC" w:rsidP="00381CDD">
      <w:pPr>
        <w:pStyle w:val="Tekstpodstawowy3"/>
        <w:tabs>
          <w:tab w:val="right" w:pos="426"/>
          <w:tab w:val="left" w:pos="1418"/>
          <w:tab w:val="left" w:pos="2127"/>
          <w:tab w:val="left" w:pos="2552"/>
          <w:tab w:val="left" w:pos="2694"/>
        </w:tabs>
        <w:ind w:left="709"/>
        <w:jc w:val="both"/>
        <w:rPr>
          <w:rFonts w:ascii="Arial" w:hAnsi="Arial" w:cs="Arial"/>
          <w:b w:val="0"/>
          <w:iCs/>
          <w:sz w:val="20"/>
          <w:szCs w:val="20"/>
        </w:rPr>
      </w:pPr>
      <w:proofErr w:type="spellStart"/>
      <w:r w:rsidRPr="006A498C">
        <w:rPr>
          <w:rFonts w:ascii="Arial" w:hAnsi="Arial" w:cs="Arial"/>
          <w:b w:val="0"/>
          <w:iCs/>
          <w:sz w:val="20"/>
          <w:szCs w:val="20"/>
        </w:rPr>
        <w:t>C</w:t>
      </w:r>
      <w:r w:rsidRPr="006A498C">
        <w:rPr>
          <w:rFonts w:ascii="Arial" w:hAnsi="Arial" w:cs="Arial"/>
          <w:b w:val="0"/>
          <w:iCs/>
          <w:sz w:val="20"/>
          <w:szCs w:val="20"/>
          <w:vertAlign w:val="subscript"/>
        </w:rPr>
        <w:t>n</w:t>
      </w:r>
      <w:proofErr w:type="spellEnd"/>
      <w:r w:rsidRPr="006A498C">
        <w:rPr>
          <w:rFonts w:ascii="Arial" w:hAnsi="Arial" w:cs="Arial"/>
          <w:b w:val="0"/>
          <w:iCs/>
          <w:sz w:val="20"/>
          <w:szCs w:val="20"/>
        </w:rPr>
        <w:t xml:space="preserve"> – najniższa cena ze wszystkich ważnych badanych ofert;</w:t>
      </w:r>
    </w:p>
    <w:p w14:paraId="71AC2711" w14:textId="762B2E91" w:rsidR="006310BC" w:rsidRDefault="006310BC" w:rsidP="00381CDD">
      <w:pPr>
        <w:pStyle w:val="Tekstpodstawowy3"/>
        <w:tabs>
          <w:tab w:val="right" w:pos="426"/>
          <w:tab w:val="left" w:pos="1418"/>
          <w:tab w:val="left" w:pos="2127"/>
          <w:tab w:val="left" w:pos="2552"/>
          <w:tab w:val="left" w:pos="2694"/>
        </w:tabs>
        <w:ind w:left="709"/>
        <w:jc w:val="both"/>
        <w:rPr>
          <w:rFonts w:ascii="Arial" w:hAnsi="Arial" w:cs="Arial"/>
          <w:b w:val="0"/>
          <w:i/>
          <w:sz w:val="20"/>
          <w:szCs w:val="20"/>
        </w:rPr>
      </w:pPr>
      <w:proofErr w:type="spellStart"/>
      <w:r w:rsidRPr="006A498C">
        <w:rPr>
          <w:rFonts w:ascii="Arial" w:hAnsi="Arial" w:cs="Arial"/>
          <w:b w:val="0"/>
          <w:sz w:val="20"/>
          <w:szCs w:val="20"/>
        </w:rPr>
        <w:t>C</w:t>
      </w:r>
      <w:r w:rsidRPr="006A498C">
        <w:rPr>
          <w:rFonts w:ascii="Arial" w:hAnsi="Arial" w:cs="Arial"/>
          <w:b w:val="0"/>
          <w:sz w:val="20"/>
          <w:szCs w:val="20"/>
          <w:vertAlign w:val="subscript"/>
        </w:rPr>
        <w:t>b</w:t>
      </w:r>
      <w:proofErr w:type="spellEnd"/>
      <w:r w:rsidRPr="006A498C">
        <w:rPr>
          <w:rFonts w:ascii="Arial" w:hAnsi="Arial" w:cs="Arial"/>
          <w:b w:val="0"/>
          <w:sz w:val="20"/>
          <w:szCs w:val="20"/>
        </w:rPr>
        <w:t xml:space="preserve"> – cena badanej oferty</w:t>
      </w:r>
      <w:r w:rsidRPr="006A498C">
        <w:rPr>
          <w:rFonts w:ascii="Arial" w:hAnsi="Arial" w:cs="Arial"/>
          <w:b w:val="0"/>
          <w:i/>
          <w:sz w:val="20"/>
          <w:szCs w:val="20"/>
        </w:rPr>
        <w:t>.</w:t>
      </w:r>
    </w:p>
    <w:p w14:paraId="71A65680" w14:textId="77777777" w:rsidR="00A13D77" w:rsidRPr="006A498C" w:rsidRDefault="00A13D77" w:rsidP="00381CDD">
      <w:pPr>
        <w:pStyle w:val="Tekstpodstawowy3"/>
        <w:tabs>
          <w:tab w:val="right" w:pos="426"/>
          <w:tab w:val="left" w:pos="1418"/>
          <w:tab w:val="left" w:pos="2127"/>
          <w:tab w:val="left" w:pos="2552"/>
          <w:tab w:val="left" w:pos="2694"/>
        </w:tabs>
        <w:ind w:left="709"/>
        <w:jc w:val="both"/>
        <w:rPr>
          <w:rFonts w:ascii="Arial" w:hAnsi="Arial" w:cs="Arial"/>
          <w:b w:val="0"/>
          <w:i/>
          <w:sz w:val="20"/>
          <w:szCs w:val="20"/>
        </w:rPr>
      </w:pPr>
    </w:p>
    <w:p w14:paraId="7463A372" w14:textId="0CC11847" w:rsidR="006310BC" w:rsidRPr="00644EB9" w:rsidRDefault="00381CDD" w:rsidP="00381CDD">
      <w:pPr>
        <w:pStyle w:val="pkt"/>
        <w:numPr>
          <w:ilvl w:val="0"/>
          <w:numId w:val="24"/>
        </w:numPr>
        <w:tabs>
          <w:tab w:val="left" w:pos="567"/>
        </w:tabs>
        <w:autoSpaceDE w:val="0"/>
        <w:autoSpaceDN w:val="0"/>
        <w:adjustRightInd w:val="0"/>
        <w:spacing w:before="0" w:after="0" w:line="360" w:lineRule="auto"/>
        <w:ind w:right="22"/>
        <w:rPr>
          <w:rFonts w:ascii="Arial" w:hAnsi="Arial" w:cs="Arial"/>
          <w:b/>
          <w:bCs/>
          <w:sz w:val="20"/>
          <w:szCs w:val="20"/>
          <w:u w:val="single"/>
        </w:rPr>
      </w:pPr>
      <w:r w:rsidRPr="00644EB9">
        <w:rPr>
          <w:rFonts w:ascii="Arial" w:hAnsi="Arial" w:cs="Arial"/>
          <w:b/>
          <w:bCs/>
          <w:sz w:val="20"/>
          <w:szCs w:val="20"/>
          <w:u w:val="single"/>
          <w:lang w:val="pl-PL"/>
        </w:rPr>
        <w:t xml:space="preserve">  </w:t>
      </w:r>
      <w:r w:rsidR="006310BC" w:rsidRPr="00644EB9">
        <w:rPr>
          <w:rFonts w:ascii="Arial" w:hAnsi="Arial" w:cs="Arial"/>
          <w:b/>
          <w:bCs/>
          <w:sz w:val="20"/>
          <w:szCs w:val="20"/>
          <w:u w:val="single"/>
        </w:rPr>
        <w:t xml:space="preserve">Okres udzielonej gwarancji na roboty objęte zamówieniem –waga </w:t>
      </w:r>
      <w:r w:rsidR="00FE5A48" w:rsidRPr="00644EB9">
        <w:rPr>
          <w:rFonts w:ascii="Arial" w:hAnsi="Arial" w:cs="Arial"/>
          <w:b/>
          <w:bCs/>
          <w:sz w:val="20"/>
          <w:szCs w:val="20"/>
          <w:u w:val="single"/>
          <w:lang w:val="pl-PL"/>
        </w:rPr>
        <w:t>1</w:t>
      </w:r>
      <w:r w:rsidR="006310BC" w:rsidRPr="00644EB9">
        <w:rPr>
          <w:rFonts w:ascii="Arial" w:hAnsi="Arial" w:cs="Arial"/>
          <w:b/>
          <w:bCs/>
          <w:sz w:val="20"/>
          <w:szCs w:val="20"/>
          <w:u w:val="single"/>
        </w:rPr>
        <w:t>0%</w:t>
      </w:r>
    </w:p>
    <w:p w14:paraId="2D823863" w14:textId="77777777" w:rsidR="006310BC" w:rsidRPr="006A498C" w:rsidRDefault="006310BC" w:rsidP="00381CDD">
      <w:pPr>
        <w:spacing w:line="360" w:lineRule="auto"/>
        <w:ind w:left="142"/>
        <w:jc w:val="both"/>
        <w:rPr>
          <w:rFonts w:ascii="Arial" w:hAnsi="Arial" w:cs="Arial"/>
          <w:b/>
        </w:rPr>
      </w:pPr>
    </w:p>
    <w:p w14:paraId="77B9FE0F" w14:textId="3DF96B1D" w:rsidR="006310BC" w:rsidRDefault="006310BC" w:rsidP="00381CDD">
      <w:pPr>
        <w:spacing w:line="360" w:lineRule="auto"/>
        <w:ind w:left="142"/>
        <w:jc w:val="both"/>
        <w:rPr>
          <w:rFonts w:ascii="Arial" w:hAnsi="Arial" w:cs="Arial"/>
        </w:rPr>
      </w:pPr>
      <w:r w:rsidRPr="006A498C">
        <w:rPr>
          <w:rFonts w:ascii="Arial" w:hAnsi="Arial" w:cs="Arial"/>
          <w:b/>
        </w:rPr>
        <w:t xml:space="preserve"> </w:t>
      </w:r>
      <w:r w:rsidRPr="006A498C">
        <w:rPr>
          <w:rFonts w:ascii="Arial" w:hAnsi="Arial" w:cs="Arial"/>
        </w:rPr>
        <w:t>W przedmiotowym kryterium ocenie podlegać będzie długość udzielonej  gwarancji na roboty objęte zamówieniem, w tym na zastosowane materiały/elementy/urządzenia objęte przedmiotem zamówienia. Minimalny okres udzielonej gwarancji wynosi 36 miesięcy od dnia podpisania końcowego protokołu odbioru. Im dłuższy okres gwarancji tym wyższa ilość punktów, tj.</w:t>
      </w:r>
    </w:p>
    <w:p w14:paraId="248F0457" w14:textId="77777777" w:rsidR="00381CDD" w:rsidRPr="006A498C" w:rsidRDefault="00381CDD" w:rsidP="00381CDD">
      <w:pPr>
        <w:spacing w:line="360" w:lineRule="auto"/>
        <w:ind w:left="142"/>
        <w:jc w:val="both"/>
        <w:rPr>
          <w:rFonts w:ascii="Arial" w:hAnsi="Arial" w:cs="Arial"/>
        </w:rPr>
      </w:pPr>
    </w:p>
    <w:p w14:paraId="35548C52" w14:textId="77777777" w:rsidR="006310BC" w:rsidRPr="006A498C" w:rsidRDefault="006310BC" w:rsidP="00381CDD">
      <w:pPr>
        <w:spacing w:line="360" w:lineRule="auto"/>
        <w:ind w:firstLine="142"/>
        <w:jc w:val="both"/>
        <w:rPr>
          <w:rFonts w:ascii="Arial" w:hAnsi="Arial" w:cs="Arial"/>
          <w:b/>
        </w:rPr>
      </w:pPr>
      <w:r w:rsidRPr="006A498C">
        <w:rPr>
          <w:rFonts w:ascii="Arial" w:hAnsi="Arial" w:cs="Arial"/>
          <w:b/>
        </w:rPr>
        <w:t>36 miesięcy -0 pkt,</w:t>
      </w:r>
    </w:p>
    <w:p w14:paraId="0797FDD5" w14:textId="1AE9DC6B" w:rsidR="006310BC" w:rsidRPr="006A498C" w:rsidRDefault="006310BC" w:rsidP="00381CDD">
      <w:pPr>
        <w:spacing w:line="360" w:lineRule="auto"/>
        <w:ind w:firstLine="142"/>
        <w:jc w:val="both"/>
        <w:rPr>
          <w:rFonts w:ascii="Arial" w:hAnsi="Arial" w:cs="Arial"/>
          <w:b/>
        </w:rPr>
      </w:pPr>
      <w:r w:rsidRPr="006A498C">
        <w:rPr>
          <w:rFonts w:ascii="Arial" w:hAnsi="Arial" w:cs="Arial"/>
          <w:b/>
        </w:rPr>
        <w:t xml:space="preserve">48 miesięcy- </w:t>
      </w:r>
      <w:r w:rsidR="00FE5A48" w:rsidRPr="006A498C">
        <w:rPr>
          <w:rFonts w:ascii="Arial" w:hAnsi="Arial" w:cs="Arial"/>
          <w:b/>
        </w:rPr>
        <w:t>5</w:t>
      </w:r>
      <w:r w:rsidRPr="006A498C">
        <w:rPr>
          <w:rFonts w:ascii="Arial" w:hAnsi="Arial" w:cs="Arial"/>
          <w:b/>
        </w:rPr>
        <w:t xml:space="preserve"> pkt,</w:t>
      </w:r>
    </w:p>
    <w:p w14:paraId="6CF19843" w14:textId="31CCE413" w:rsidR="006310BC" w:rsidRPr="006A498C" w:rsidRDefault="006310BC" w:rsidP="00381CDD">
      <w:pPr>
        <w:spacing w:line="360" w:lineRule="auto"/>
        <w:ind w:firstLine="142"/>
        <w:jc w:val="both"/>
        <w:rPr>
          <w:rFonts w:ascii="Arial" w:hAnsi="Arial" w:cs="Arial"/>
          <w:b/>
        </w:rPr>
      </w:pPr>
      <w:r w:rsidRPr="006A498C">
        <w:rPr>
          <w:rFonts w:ascii="Arial" w:hAnsi="Arial" w:cs="Arial"/>
          <w:b/>
        </w:rPr>
        <w:t xml:space="preserve">60 miesięcy - </w:t>
      </w:r>
      <w:r w:rsidR="00FE5A48" w:rsidRPr="006A498C">
        <w:rPr>
          <w:rFonts w:ascii="Arial" w:hAnsi="Arial" w:cs="Arial"/>
          <w:b/>
        </w:rPr>
        <w:t>10</w:t>
      </w:r>
      <w:r w:rsidRPr="006A498C">
        <w:rPr>
          <w:rFonts w:ascii="Arial" w:hAnsi="Arial" w:cs="Arial"/>
          <w:b/>
        </w:rPr>
        <w:t xml:space="preserve"> pkt</w:t>
      </w:r>
    </w:p>
    <w:p w14:paraId="2A667CF4" w14:textId="77777777" w:rsidR="006310BC" w:rsidRPr="006A498C" w:rsidRDefault="006310BC" w:rsidP="00381CDD">
      <w:pPr>
        <w:pStyle w:val="Tekstpodstawowy3"/>
        <w:tabs>
          <w:tab w:val="right" w:pos="426"/>
          <w:tab w:val="left" w:pos="1418"/>
          <w:tab w:val="left" w:pos="2127"/>
          <w:tab w:val="left" w:pos="2552"/>
          <w:tab w:val="left" w:pos="2694"/>
        </w:tabs>
        <w:jc w:val="both"/>
        <w:rPr>
          <w:rFonts w:ascii="Arial" w:hAnsi="Arial" w:cs="Arial"/>
          <w:iCs/>
          <w:sz w:val="20"/>
          <w:szCs w:val="20"/>
        </w:rPr>
      </w:pPr>
    </w:p>
    <w:p w14:paraId="38D47728" w14:textId="77777777" w:rsidR="006310BC" w:rsidRPr="006A498C" w:rsidRDefault="006310BC" w:rsidP="00381CDD">
      <w:pPr>
        <w:pStyle w:val="Tekstpodstawowy3"/>
        <w:tabs>
          <w:tab w:val="right" w:pos="426"/>
          <w:tab w:val="left" w:pos="1418"/>
          <w:tab w:val="left" w:pos="2127"/>
          <w:tab w:val="left" w:pos="2552"/>
          <w:tab w:val="left" w:pos="2694"/>
        </w:tabs>
        <w:jc w:val="both"/>
        <w:rPr>
          <w:rFonts w:ascii="Arial" w:hAnsi="Arial" w:cs="Arial"/>
          <w:iCs/>
          <w:sz w:val="20"/>
          <w:szCs w:val="20"/>
        </w:rPr>
      </w:pPr>
      <w:r w:rsidRPr="006A498C">
        <w:rPr>
          <w:rFonts w:ascii="Arial" w:hAnsi="Arial" w:cs="Arial"/>
          <w:iCs/>
          <w:sz w:val="20"/>
          <w:szCs w:val="20"/>
        </w:rPr>
        <w:t>Kryterium gwarancja będzie obliczone wg wzoru:</w:t>
      </w:r>
    </w:p>
    <w:p w14:paraId="49EBFD31" w14:textId="77777777" w:rsidR="006310BC" w:rsidRPr="006A498C" w:rsidRDefault="006310BC" w:rsidP="00381CDD">
      <w:pPr>
        <w:pStyle w:val="Tekstpodstawowy3"/>
        <w:tabs>
          <w:tab w:val="right" w:pos="426"/>
          <w:tab w:val="left" w:pos="1418"/>
          <w:tab w:val="left" w:pos="2127"/>
          <w:tab w:val="left" w:pos="2552"/>
          <w:tab w:val="left" w:pos="2694"/>
        </w:tabs>
        <w:jc w:val="both"/>
        <w:rPr>
          <w:rFonts w:ascii="Arial" w:hAnsi="Arial" w:cs="Arial"/>
          <w:b w:val="0"/>
          <w:iCs/>
          <w:sz w:val="20"/>
          <w:szCs w:val="20"/>
        </w:rPr>
      </w:pPr>
      <w:r w:rsidRPr="006A498C">
        <w:rPr>
          <w:rFonts w:ascii="Arial" w:hAnsi="Arial" w:cs="Arial"/>
          <w:b w:val="0"/>
          <w:iCs/>
          <w:sz w:val="20"/>
          <w:szCs w:val="20"/>
        </w:rPr>
        <w:t xml:space="preserve">            </w:t>
      </w:r>
    </w:p>
    <w:p w14:paraId="7D5D1B76" w14:textId="77777777" w:rsidR="006310BC" w:rsidRPr="006A498C" w:rsidRDefault="006310BC" w:rsidP="00381CDD">
      <w:pPr>
        <w:pStyle w:val="Tekstpodstawowy3"/>
        <w:tabs>
          <w:tab w:val="right" w:pos="426"/>
          <w:tab w:val="left" w:pos="1418"/>
          <w:tab w:val="left" w:pos="2127"/>
          <w:tab w:val="left" w:pos="2552"/>
          <w:tab w:val="left" w:pos="2694"/>
        </w:tabs>
        <w:jc w:val="both"/>
        <w:rPr>
          <w:rFonts w:ascii="Arial" w:hAnsi="Arial" w:cs="Arial"/>
          <w:b w:val="0"/>
          <w:iCs/>
          <w:sz w:val="20"/>
          <w:szCs w:val="20"/>
        </w:rPr>
      </w:pPr>
      <w:r w:rsidRPr="006A498C">
        <w:rPr>
          <w:rFonts w:ascii="Arial" w:hAnsi="Arial" w:cs="Arial"/>
          <w:b w:val="0"/>
          <w:iCs/>
          <w:sz w:val="20"/>
          <w:szCs w:val="20"/>
          <w:lang w:val="pl-PL"/>
        </w:rPr>
        <w:lastRenderedPageBreak/>
        <w:t xml:space="preserve">              </w:t>
      </w:r>
      <w:proofErr w:type="spellStart"/>
      <w:r w:rsidRPr="006A498C">
        <w:rPr>
          <w:rFonts w:ascii="Arial" w:hAnsi="Arial" w:cs="Arial"/>
          <w:b w:val="0"/>
          <w:iCs/>
          <w:sz w:val="20"/>
          <w:szCs w:val="20"/>
        </w:rPr>
        <w:t>Gb</w:t>
      </w:r>
      <w:proofErr w:type="spellEnd"/>
    </w:p>
    <w:p w14:paraId="77F375D3" w14:textId="3B59FCC7" w:rsidR="006310BC" w:rsidRPr="006A498C" w:rsidRDefault="006310BC" w:rsidP="00381CDD">
      <w:pPr>
        <w:pStyle w:val="Tekstpodstawowy3"/>
        <w:tabs>
          <w:tab w:val="right" w:pos="426"/>
          <w:tab w:val="left" w:pos="1418"/>
          <w:tab w:val="left" w:pos="2127"/>
          <w:tab w:val="left" w:pos="2552"/>
          <w:tab w:val="left" w:pos="2694"/>
        </w:tabs>
        <w:jc w:val="both"/>
        <w:rPr>
          <w:rFonts w:ascii="Arial" w:hAnsi="Arial" w:cs="Arial"/>
          <w:b w:val="0"/>
          <w:iCs/>
          <w:sz w:val="20"/>
          <w:szCs w:val="20"/>
        </w:rPr>
      </w:pPr>
      <w:r w:rsidRPr="006A498C">
        <w:rPr>
          <w:rFonts w:ascii="Arial" w:hAnsi="Arial" w:cs="Arial"/>
          <w:b w:val="0"/>
          <w:iCs/>
          <w:sz w:val="20"/>
          <w:szCs w:val="20"/>
        </w:rPr>
        <w:t>G = -------------------- x 100 x</w:t>
      </w:r>
      <w:r w:rsidR="00FE5A48" w:rsidRPr="006A498C">
        <w:rPr>
          <w:rFonts w:ascii="Arial" w:hAnsi="Arial" w:cs="Arial"/>
          <w:b w:val="0"/>
          <w:iCs/>
          <w:sz w:val="20"/>
          <w:szCs w:val="20"/>
          <w:lang w:val="pl-PL"/>
        </w:rPr>
        <w:t>1</w:t>
      </w:r>
      <w:r w:rsidRPr="006A498C">
        <w:rPr>
          <w:rFonts w:ascii="Arial" w:hAnsi="Arial" w:cs="Arial"/>
          <w:b w:val="0"/>
          <w:iCs/>
          <w:sz w:val="20"/>
          <w:szCs w:val="20"/>
          <w:lang w:val="pl-PL"/>
        </w:rPr>
        <w:t>0</w:t>
      </w:r>
      <w:r w:rsidRPr="006A498C">
        <w:rPr>
          <w:rFonts w:ascii="Arial" w:hAnsi="Arial" w:cs="Arial"/>
          <w:b w:val="0"/>
          <w:iCs/>
          <w:sz w:val="20"/>
          <w:szCs w:val="20"/>
        </w:rPr>
        <w:t>%</w:t>
      </w:r>
    </w:p>
    <w:p w14:paraId="51FC1883" w14:textId="77777777" w:rsidR="006310BC" w:rsidRPr="006A498C" w:rsidRDefault="006310BC" w:rsidP="00381CDD">
      <w:pPr>
        <w:pStyle w:val="Tekstpodstawowy3"/>
        <w:tabs>
          <w:tab w:val="right" w:pos="426"/>
          <w:tab w:val="left" w:pos="1418"/>
          <w:tab w:val="left" w:pos="2127"/>
          <w:tab w:val="left" w:pos="2552"/>
          <w:tab w:val="left" w:pos="2694"/>
        </w:tabs>
        <w:jc w:val="both"/>
        <w:rPr>
          <w:rFonts w:ascii="Arial" w:hAnsi="Arial" w:cs="Arial"/>
          <w:b w:val="0"/>
          <w:iCs/>
          <w:sz w:val="20"/>
          <w:szCs w:val="20"/>
        </w:rPr>
      </w:pPr>
      <w:r w:rsidRPr="006A498C">
        <w:rPr>
          <w:rFonts w:ascii="Arial" w:hAnsi="Arial" w:cs="Arial"/>
          <w:b w:val="0"/>
          <w:iCs/>
          <w:sz w:val="20"/>
          <w:szCs w:val="20"/>
        </w:rPr>
        <w:t xml:space="preserve">            </w:t>
      </w:r>
      <w:proofErr w:type="spellStart"/>
      <w:r w:rsidRPr="006A498C">
        <w:rPr>
          <w:rFonts w:ascii="Arial" w:hAnsi="Arial" w:cs="Arial"/>
          <w:b w:val="0"/>
          <w:iCs/>
          <w:sz w:val="20"/>
          <w:szCs w:val="20"/>
        </w:rPr>
        <w:t>Gm</w:t>
      </w:r>
      <w:proofErr w:type="spellEnd"/>
    </w:p>
    <w:p w14:paraId="4F4532FB" w14:textId="77777777" w:rsidR="006310BC" w:rsidRPr="006A498C" w:rsidRDefault="006310BC" w:rsidP="00381CDD">
      <w:pPr>
        <w:pStyle w:val="Tekstpodstawowy3"/>
        <w:tabs>
          <w:tab w:val="right" w:pos="0"/>
          <w:tab w:val="left" w:pos="1418"/>
          <w:tab w:val="left" w:pos="2127"/>
          <w:tab w:val="left" w:pos="2552"/>
          <w:tab w:val="left" w:pos="2694"/>
        </w:tabs>
        <w:jc w:val="both"/>
        <w:rPr>
          <w:rFonts w:ascii="Arial" w:hAnsi="Arial" w:cs="Arial"/>
          <w:i/>
          <w:iCs/>
          <w:sz w:val="20"/>
          <w:szCs w:val="20"/>
        </w:rPr>
      </w:pPr>
      <w:r w:rsidRPr="006A498C">
        <w:rPr>
          <w:rFonts w:ascii="Arial" w:hAnsi="Arial" w:cs="Arial"/>
          <w:i/>
          <w:iCs/>
          <w:sz w:val="20"/>
          <w:szCs w:val="20"/>
        </w:rPr>
        <w:t>gdzie:</w:t>
      </w:r>
    </w:p>
    <w:p w14:paraId="2CC19569" w14:textId="77777777" w:rsidR="006310BC" w:rsidRPr="006A498C" w:rsidRDefault="006310BC" w:rsidP="00381CDD">
      <w:pPr>
        <w:pStyle w:val="Tekstpodstawowy3"/>
        <w:tabs>
          <w:tab w:val="right" w:pos="0"/>
          <w:tab w:val="left" w:pos="1418"/>
          <w:tab w:val="left" w:pos="2127"/>
          <w:tab w:val="left" w:pos="2552"/>
          <w:tab w:val="left" w:pos="2694"/>
        </w:tabs>
        <w:jc w:val="both"/>
        <w:rPr>
          <w:rFonts w:ascii="Arial" w:hAnsi="Arial" w:cs="Arial"/>
          <w:i/>
          <w:iCs/>
          <w:sz w:val="20"/>
          <w:szCs w:val="20"/>
        </w:rPr>
      </w:pPr>
      <w:r w:rsidRPr="006A498C">
        <w:rPr>
          <w:rFonts w:ascii="Arial" w:hAnsi="Arial" w:cs="Arial"/>
          <w:i/>
          <w:iCs/>
          <w:sz w:val="20"/>
          <w:szCs w:val="20"/>
        </w:rPr>
        <w:t>G- wartość punktowa w kryterium gwarancja</w:t>
      </w:r>
    </w:p>
    <w:p w14:paraId="198DA8E6" w14:textId="77777777" w:rsidR="006310BC" w:rsidRPr="006A498C" w:rsidRDefault="006310BC" w:rsidP="00381CDD">
      <w:pPr>
        <w:pStyle w:val="Tekstpodstawowy3"/>
        <w:tabs>
          <w:tab w:val="right" w:pos="0"/>
          <w:tab w:val="left" w:pos="1418"/>
          <w:tab w:val="left" w:pos="2127"/>
          <w:tab w:val="left" w:pos="2552"/>
          <w:tab w:val="left" w:pos="2694"/>
        </w:tabs>
        <w:jc w:val="both"/>
        <w:rPr>
          <w:rFonts w:ascii="Arial" w:hAnsi="Arial" w:cs="Arial"/>
          <w:i/>
          <w:iCs/>
          <w:sz w:val="20"/>
          <w:szCs w:val="20"/>
        </w:rPr>
      </w:pPr>
      <w:proofErr w:type="spellStart"/>
      <w:r w:rsidRPr="006A498C">
        <w:rPr>
          <w:rFonts w:ascii="Arial" w:hAnsi="Arial" w:cs="Arial"/>
          <w:i/>
          <w:iCs/>
          <w:sz w:val="20"/>
          <w:szCs w:val="20"/>
        </w:rPr>
        <w:t>Gb</w:t>
      </w:r>
      <w:proofErr w:type="spellEnd"/>
      <w:r w:rsidRPr="006A498C">
        <w:rPr>
          <w:rFonts w:ascii="Arial" w:hAnsi="Arial" w:cs="Arial"/>
          <w:i/>
          <w:iCs/>
          <w:sz w:val="20"/>
          <w:szCs w:val="20"/>
        </w:rPr>
        <w:t xml:space="preserve"> – przyznane punkty wg oferowanego okresu gwarancji badanej oferty ;</w:t>
      </w:r>
    </w:p>
    <w:p w14:paraId="6A954B88" w14:textId="15516703" w:rsidR="006310BC" w:rsidRDefault="006310BC" w:rsidP="00381CDD">
      <w:pPr>
        <w:pStyle w:val="Tekstpodstawowy3"/>
        <w:tabs>
          <w:tab w:val="right" w:pos="0"/>
          <w:tab w:val="left" w:pos="1418"/>
          <w:tab w:val="left" w:pos="2127"/>
          <w:tab w:val="left" w:pos="2552"/>
          <w:tab w:val="left" w:pos="2694"/>
        </w:tabs>
        <w:jc w:val="both"/>
        <w:rPr>
          <w:rFonts w:ascii="Arial" w:hAnsi="Arial" w:cs="Arial"/>
          <w:b w:val="0"/>
          <w:i/>
          <w:iCs/>
          <w:sz w:val="20"/>
          <w:szCs w:val="20"/>
        </w:rPr>
      </w:pPr>
      <w:proofErr w:type="spellStart"/>
      <w:r w:rsidRPr="006A498C">
        <w:rPr>
          <w:rFonts w:ascii="Arial" w:hAnsi="Arial" w:cs="Arial"/>
          <w:i/>
          <w:iCs/>
          <w:sz w:val="20"/>
          <w:szCs w:val="20"/>
        </w:rPr>
        <w:t>Gm</w:t>
      </w:r>
      <w:proofErr w:type="spellEnd"/>
      <w:r w:rsidRPr="006A498C">
        <w:rPr>
          <w:rFonts w:ascii="Arial" w:hAnsi="Arial" w:cs="Arial"/>
          <w:i/>
          <w:iCs/>
          <w:sz w:val="20"/>
          <w:szCs w:val="20"/>
        </w:rPr>
        <w:t xml:space="preserve">– maksymalna ilość punktów: </w:t>
      </w:r>
      <w:r w:rsidR="00FE5A48" w:rsidRPr="006A498C">
        <w:rPr>
          <w:rFonts w:ascii="Arial" w:hAnsi="Arial" w:cs="Arial"/>
          <w:i/>
          <w:iCs/>
          <w:sz w:val="20"/>
          <w:szCs w:val="20"/>
          <w:lang w:val="pl-PL"/>
        </w:rPr>
        <w:t>1</w:t>
      </w:r>
      <w:r w:rsidRPr="006A498C">
        <w:rPr>
          <w:rFonts w:ascii="Arial" w:hAnsi="Arial" w:cs="Arial"/>
          <w:i/>
          <w:iCs/>
          <w:sz w:val="20"/>
          <w:szCs w:val="20"/>
        </w:rPr>
        <w:t>0 pkt</w:t>
      </w:r>
      <w:r w:rsidRPr="006A498C">
        <w:rPr>
          <w:rFonts w:ascii="Arial" w:hAnsi="Arial" w:cs="Arial"/>
          <w:b w:val="0"/>
          <w:i/>
          <w:iCs/>
          <w:sz w:val="20"/>
          <w:szCs w:val="20"/>
        </w:rPr>
        <w:t xml:space="preserve"> </w:t>
      </w:r>
    </w:p>
    <w:p w14:paraId="6EE990F7" w14:textId="77777777" w:rsidR="00A13D77" w:rsidRPr="006A498C" w:rsidRDefault="00A13D77" w:rsidP="00381CDD">
      <w:pPr>
        <w:pStyle w:val="Tekstpodstawowy3"/>
        <w:tabs>
          <w:tab w:val="right" w:pos="0"/>
          <w:tab w:val="left" w:pos="1418"/>
          <w:tab w:val="left" w:pos="2127"/>
          <w:tab w:val="left" w:pos="2552"/>
          <w:tab w:val="left" w:pos="2694"/>
        </w:tabs>
        <w:jc w:val="both"/>
        <w:rPr>
          <w:rFonts w:ascii="Arial" w:hAnsi="Arial" w:cs="Arial"/>
          <w:i/>
          <w:iCs/>
          <w:sz w:val="20"/>
          <w:szCs w:val="20"/>
        </w:rPr>
      </w:pPr>
    </w:p>
    <w:p w14:paraId="077A1AC7" w14:textId="6624EB66" w:rsidR="00FE5A48" w:rsidRDefault="00644EB9" w:rsidP="00644EB9">
      <w:pPr>
        <w:pStyle w:val="pkt"/>
        <w:tabs>
          <w:tab w:val="left" w:pos="567"/>
        </w:tabs>
        <w:autoSpaceDE w:val="0"/>
        <w:autoSpaceDN w:val="0"/>
        <w:adjustRightInd w:val="0"/>
        <w:spacing w:before="0" w:after="0" w:line="360" w:lineRule="auto"/>
        <w:ind w:right="22"/>
        <w:rPr>
          <w:rFonts w:ascii="Arial" w:hAnsi="Arial" w:cs="Arial"/>
          <w:b/>
          <w:bCs/>
          <w:sz w:val="20"/>
          <w:szCs w:val="20"/>
          <w:u w:val="single"/>
        </w:rPr>
      </w:pPr>
      <w:r>
        <w:rPr>
          <w:rFonts w:ascii="Arial" w:hAnsi="Arial" w:cs="Arial"/>
          <w:b/>
          <w:bCs/>
          <w:sz w:val="20"/>
          <w:szCs w:val="20"/>
          <w:u w:val="single"/>
          <w:lang w:val="pl-PL"/>
        </w:rPr>
        <w:t xml:space="preserve">3) </w:t>
      </w:r>
      <w:r w:rsidR="00FE5A48" w:rsidRPr="00644EB9">
        <w:rPr>
          <w:rFonts w:ascii="Arial" w:hAnsi="Arial" w:cs="Arial"/>
          <w:b/>
          <w:bCs/>
          <w:sz w:val="20"/>
          <w:szCs w:val="20"/>
          <w:u w:val="single"/>
        </w:rPr>
        <w:t xml:space="preserve">kryterium dodatkowe doświadczenie </w:t>
      </w:r>
      <w:bookmarkStart w:id="51" w:name="_Hlk79071518"/>
      <w:r w:rsidR="00FE5A48" w:rsidRPr="00644EB9">
        <w:rPr>
          <w:rFonts w:ascii="Arial" w:hAnsi="Arial" w:cs="Arial"/>
          <w:b/>
          <w:bCs/>
          <w:sz w:val="20"/>
          <w:szCs w:val="20"/>
          <w:u w:val="single"/>
        </w:rPr>
        <w:t>kierowników robót budowlanych</w:t>
      </w:r>
      <w:r w:rsidR="00FE5A48" w:rsidRPr="00644EB9">
        <w:rPr>
          <w:rFonts w:ascii="Arial" w:hAnsi="Arial" w:cs="Arial"/>
          <w:b/>
          <w:bCs/>
          <w:sz w:val="20"/>
          <w:szCs w:val="20"/>
          <w:u w:val="single"/>
          <w:lang w:val="pl-PL"/>
        </w:rPr>
        <w:t xml:space="preserve"> </w:t>
      </w:r>
      <w:bookmarkEnd w:id="51"/>
      <w:r w:rsidR="00FE5A48" w:rsidRPr="00644EB9">
        <w:rPr>
          <w:rFonts w:ascii="Arial" w:hAnsi="Arial" w:cs="Arial"/>
          <w:b/>
          <w:bCs/>
          <w:sz w:val="20"/>
          <w:szCs w:val="20"/>
          <w:u w:val="single"/>
          <w:lang w:val="pl-PL"/>
        </w:rPr>
        <w:t>– waga 30%</w:t>
      </w:r>
      <w:r w:rsidR="00FE5A48" w:rsidRPr="00644EB9">
        <w:rPr>
          <w:rFonts w:ascii="Arial" w:hAnsi="Arial" w:cs="Arial"/>
          <w:b/>
          <w:bCs/>
          <w:sz w:val="20"/>
          <w:szCs w:val="20"/>
          <w:u w:val="single"/>
        </w:rPr>
        <w:t>:</w:t>
      </w:r>
    </w:p>
    <w:p w14:paraId="0F3A91B2" w14:textId="77777777" w:rsidR="00EE30FE" w:rsidRPr="00644EB9" w:rsidRDefault="00EE30FE" w:rsidP="00644EB9">
      <w:pPr>
        <w:pStyle w:val="pkt"/>
        <w:tabs>
          <w:tab w:val="left" w:pos="567"/>
        </w:tabs>
        <w:autoSpaceDE w:val="0"/>
        <w:autoSpaceDN w:val="0"/>
        <w:adjustRightInd w:val="0"/>
        <w:spacing w:before="0" w:after="0" w:line="360" w:lineRule="auto"/>
        <w:ind w:left="720" w:right="22" w:firstLine="0"/>
        <w:rPr>
          <w:rFonts w:ascii="Arial" w:hAnsi="Arial" w:cs="Arial"/>
          <w:b/>
          <w:bCs/>
          <w:sz w:val="20"/>
          <w:szCs w:val="20"/>
          <w:u w:val="single"/>
        </w:rPr>
      </w:pPr>
    </w:p>
    <w:p w14:paraId="72620195" w14:textId="1D64B8AE" w:rsidR="00FE5A48" w:rsidRPr="006A498C" w:rsidRDefault="00FE5A48" w:rsidP="00381CDD">
      <w:pPr>
        <w:spacing w:line="360" w:lineRule="auto"/>
        <w:ind w:left="142"/>
        <w:jc w:val="both"/>
        <w:rPr>
          <w:rFonts w:ascii="Arial" w:hAnsi="Arial" w:cs="Arial"/>
        </w:rPr>
      </w:pPr>
      <w:r w:rsidRPr="006A498C">
        <w:rPr>
          <w:rFonts w:ascii="Arial" w:hAnsi="Arial" w:cs="Arial"/>
        </w:rPr>
        <w:t xml:space="preserve">Ocena kryterium  nastąpi w skali punktowej od 0 do 30 pkt. Jeżeli Wykonawca do oferty załączy wykaz osób </w:t>
      </w:r>
      <w:r w:rsidR="001077AD">
        <w:rPr>
          <w:rFonts w:ascii="Arial" w:hAnsi="Arial" w:cs="Arial"/>
        </w:rPr>
        <w:t>skierowanych</w:t>
      </w:r>
      <w:r w:rsidR="001077AD" w:rsidRPr="006A498C">
        <w:rPr>
          <w:rFonts w:ascii="Arial" w:hAnsi="Arial" w:cs="Arial"/>
        </w:rPr>
        <w:t xml:space="preserve"> </w:t>
      </w:r>
      <w:r w:rsidRPr="006A498C">
        <w:rPr>
          <w:rFonts w:ascii="Arial" w:hAnsi="Arial" w:cs="Arial"/>
        </w:rPr>
        <w:t>do realizacji zamówienia</w:t>
      </w:r>
      <w:r w:rsidR="001077AD">
        <w:rPr>
          <w:rFonts w:ascii="Arial" w:hAnsi="Arial" w:cs="Arial"/>
        </w:rPr>
        <w:t>,</w:t>
      </w:r>
      <w:r w:rsidRPr="006A498C">
        <w:rPr>
          <w:rFonts w:ascii="Arial" w:hAnsi="Arial" w:cs="Arial"/>
        </w:rPr>
        <w:t xml:space="preserve"> w którym wykaże, iż dysponuje osob</w:t>
      </w:r>
      <w:r w:rsidR="00DF264A">
        <w:rPr>
          <w:rFonts w:ascii="Arial" w:hAnsi="Arial" w:cs="Arial"/>
        </w:rPr>
        <w:t>ami</w:t>
      </w:r>
      <w:r w:rsidRPr="006A498C">
        <w:rPr>
          <w:rFonts w:ascii="Arial" w:hAnsi="Arial" w:cs="Arial"/>
        </w:rPr>
        <w:t>, które będ</w:t>
      </w:r>
      <w:r w:rsidR="00DF264A">
        <w:rPr>
          <w:rFonts w:ascii="Arial" w:hAnsi="Arial" w:cs="Arial"/>
        </w:rPr>
        <w:t>ą</w:t>
      </w:r>
      <w:r w:rsidRPr="006A498C">
        <w:rPr>
          <w:rFonts w:ascii="Arial" w:hAnsi="Arial" w:cs="Arial"/>
        </w:rPr>
        <w:t xml:space="preserve"> pełnić funkcję kierownika robót budowlanych </w:t>
      </w:r>
      <w:r w:rsidR="00DF264A">
        <w:rPr>
          <w:rFonts w:ascii="Arial" w:hAnsi="Arial" w:cs="Arial"/>
        </w:rPr>
        <w:t xml:space="preserve">oraz kierownika robót elektrycznych, które </w:t>
      </w:r>
      <w:r w:rsidRPr="006A498C">
        <w:rPr>
          <w:rFonts w:ascii="Arial" w:hAnsi="Arial" w:cs="Arial"/>
        </w:rPr>
        <w:t>posiada</w:t>
      </w:r>
      <w:r w:rsidR="00DF264A">
        <w:rPr>
          <w:rFonts w:ascii="Arial" w:hAnsi="Arial" w:cs="Arial"/>
        </w:rPr>
        <w:t>ją</w:t>
      </w:r>
      <w:r w:rsidRPr="006A498C">
        <w:rPr>
          <w:rFonts w:ascii="Arial" w:hAnsi="Arial" w:cs="Arial"/>
        </w:rPr>
        <w:t xml:space="preserve"> doświadczenie w robotach budowlanych w obiektach zabytkowych, zgodnie z art. 37c ustawy z dnia 23.07.2003 r. o ochronie zabytków i opiece nad zabytkami (</w:t>
      </w:r>
      <w:proofErr w:type="spellStart"/>
      <w:r w:rsidR="001077AD">
        <w:rPr>
          <w:rFonts w:ascii="Arial" w:hAnsi="Arial" w:cs="Arial"/>
        </w:rPr>
        <w:t>t.j</w:t>
      </w:r>
      <w:proofErr w:type="spellEnd"/>
      <w:r w:rsidR="001077AD">
        <w:rPr>
          <w:rFonts w:ascii="Arial" w:hAnsi="Arial" w:cs="Arial"/>
        </w:rPr>
        <w:t xml:space="preserve">. </w:t>
      </w:r>
      <w:r w:rsidRPr="006A498C">
        <w:rPr>
          <w:rFonts w:ascii="Arial" w:hAnsi="Arial" w:cs="Arial"/>
        </w:rPr>
        <w:t xml:space="preserve">Dz. U. z </w:t>
      </w:r>
      <w:r w:rsidR="001077AD">
        <w:rPr>
          <w:rFonts w:ascii="Arial" w:hAnsi="Arial" w:cs="Arial"/>
        </w:rPr>
        <w:t xml:space="preserve">2021 </w:t>
      </w:r>
      <w:r w:rsidR="001077AD" w:rsidRPr="006A498C">
        <w:rPr>
          <w:rFonts w:ascii="Arial" w:hAnsi="Arial" w:cs="Arial"/>
        </w:rPr>
        <w:t>r</w:t>
      </w:r>
      <w:r w:rsidRPr="006A498C">
        <w:rPr>
          <w:rFonts w:ascii="Arial" w:hAnsi="Arial" w:cs="Arial"/>
        </w:rPr>
        <w:t xml:space="preserve">. poz. </w:t>
      </w:r>
      <w:r w:rsidR="001077AD">
        <w:rPr>
          <w:rFonts w:ascii="Arial" w:hAnsi="Arial" w:cs="Arial"/>
        </w:rPr>
        <w:t>710</w:t>
      </w:r>
      <w:r w:rsidRPr="006A498C">
        <w:rPr>
          <w:rFonts w:ascii="Arial" w:hAnsi="Arial" w:cs="Arial"/>
        </w:rPr>
        <w:t>)  ponad wymagany warunek min. 18 miesięcy otrzyma następującą ilość pkt:</w:t>
      </w:r>
    </w:p>
    <w:p w14:paraId="34E3A14C" w14:textId="77777777" w:rsidR="00FE5A48" w:rsidRPr="006A498C" w:rsidRDefault="00FE5A48" w:rsidP="00381CDD">
      <w:pPr>
        <w:spacing w:line="360" w:lineRule="auto"/>
        <w:ind w:left="142"/>
        <w:jc w:val="both"/>
        <w:rPr>
          <w:rFonts w:ascii="Arial" w:hAnsi="Arial" w:cs="Arial"/>
        </w:rPr>
      </w:pPr>
      <w:r w:rsidRPr="006A498C">
        <w:rPr>
          <w:rFonts w:ascii="Arial" w:hAnsi="Arial" w:cs="Arial"/>
        </w:rPr>
        <w:t>- dodatkowe 6 miesięcy doświadczenia – 10 pkt,</w:t>
      </w:r>
    </w:p>
    <w:p w14:paraId="1BAFB74E" w14:textId="77777777" w:rsidR="00FE5A48" w:rsidRPr="006A498C" w:rsidRDefault="00FE5A48" w:rsidP="00381CDD">
      <w:pPr>
        <w:spacing w:line="360" w:lineRule="auto"/>
        <w:ind w:left="142"/>
        <w:jc w:val="both"/>
        <w:rPr>
          <w:rFonts w:ascii="Arial" w:hAnsi="Arial" w:cs="Arial"/>
        </w:rPr>
      </w:pPr>
      <w:r w:rsidRPr="006A498C">
        <w:rPr>
          <w:rFonts w:ascii="Arial" w:hAnsi="Arial" w:cs="Arial"/>
        </w:rPr>
        <w:t>- dodatkowych 12  miesięcy doświadczenia – 20 pkt,</w:t>
      </w:r>
    </w:p>
    <w:p w14:paraId="3F17E4E2" w14:textId="2EB4BA6A" w:rsidR="00FE5A48" w:rsidRPr="006A498C" w:rsidRDefault="00FE5A48" w:rsidP="00381CDD">
      <w:pPr>
        <w:spacing w:line="360" w:lineRule="auto"/>
        <w:ind w:left="142"/>
        <w:jc w:val="both"/>
        <w:rPr>
          <w:rFonts w:ascii="Arial" w:hAnsi="Arial" w:cs="Arial"/>
        </w:rPr>
      </w:pPr>
      <w:r w:rsidRPr="006A498C">
        <w:rPr>
          <w:rFonts w:ascii="Arial" w:hAnsi="Arial" w:cs="Arial"/>
        </w:rPr>
        <w:t>- dodatkowych 18  miesięcy doświadczenia – 30 pkt,</w:t>
      </w:r>
    </w:p>
    <w:p w14:paraId="666049DA" w14:textId="77777777" w:rsidR="00FE5A48" w:rsidRPr="006A498C" w:rsidRDefault="00FE5A48" w:rsidP="00381CDD">
      <w:pPr>
        <w:spacing w:line="360" w:lineRule="auto"/>
        <w:ind w:left="142"/>
        <w:jc w:val="both"/>
        <w:rPr>
          <w:rFonts w:ascii="Arial" w:hAnsi="Arial" w:cs="Arial"/>
        </w:rPr>
      </w:pPr>
    </w:p>
    <w:p w14:paraId="12B478C3" w14:textId="5B886CF8" w:rsidR="00FE5A48" w:rsidRPr="006A498C" w:rsidRDefault="00FE5A48" w:rsidP="00381CDD">
      <w:pPr>
        <w:spacing w:after="120" w:line="360" w:lineRule="auto"/>
        <w:ind w:left="142"/>
        <w:jc w:val="both"/>
        <w:rPr>
          <w:rFonts w:ascii="Arial" w:hAnsi="Arial" w:cs="Arial"/>
        </w:rPr>
      </w:pPr>
      <w:r w:rsidRPr="006A498C">
        <w:rPr>
          <w:rFonts w:ascii="Arial" w:hAnsi="Arial" w:cs="Arial"/>
          <w:b/>
        </w:rPr>
        <w:t>Uwaga.</w:t>
      </w:r>
      <w:r w:rsidRPr="006A498C">
        <w:rPr>
          <w:rFonts w:ascii="Arial" w:hAnsi="Arial" w:cs="Arial"/>
        </w:rPr>
        <w:t xml:space="preserve"> Jeżeli Wykonawca do oferty nie załączy wykazu osób (</w:t>
      </w:r>
      <w:r w:rsidRPr="006A498C">
        <w:rPr>
          <w:rFonts w:ascii="Arial" w:hAnsi="Arial" w:cs="Arial"/>
          <w:i/>
        </w:rPr>
        <w:t xml:space="preserve">Zamawiający zaleca korzystanie z wykazu osób stanowiącego </w:t>
      </w:r>
      <w:r w:rsidRPr="00CD7886">
        <w:rPr>
          <w:rFonts w:ascii="Arial" w:hAnsi="Arial" w:cs="Arial"/>
          <w:b/>
          <w:i/>
        </w:rPr>
        <w:t xml:space="preserve">załącznik nr </w:t>
      </w:r>
      <w:r w:rsidR="008E1345" w:rsidRPr="00CD7886">
        <w:rPr>
          <w:rFonts w:ascii="Arial" w:hAnsi="Arial" w:cs="Arial"/>
          <w:b/>
          <w:i/>
        </w:rPr>
        <w:t>6a</w:t>
      </w:r>
      <w:r w:rsidRPr="00CD7886">
        <w:rPr>
          <w:rFonts w:ascii="Arial" w:hAnsi="Arial" w:cs="Arial"/>
          <w:b/>
          <w:i/>
        </w:rPr>
        <w:t xml:space="preserve"> do SWZ</w:t>
      </w:r>
      <w:r w:rsidRPr="006A498C">
        <w:rPr>
          <w:rFonts w:ascii="Arial" w:hAnsi="Arial" w:cs="Arial"/>
          <w:i/>
        </w:rPr>
        <w:t>)</w:t>
      </w:r>
      <w:r w:rsidRPr="006A498C">
        <w:rPr>
          <w:rFonts w:ascii="Arial" w:hAnsi="Arial" w:cs="Arial"/>
        </w:rPr>
        <w:t xml:space="preserve">, które zamierza </w:t>
      </w:r>
      <w:r w:rsidR="00EE30FE">
        <w:rPr>
          <w:rFonts w:ascii="Arial" w:hAnsi="Arial" w:cs="Arial"/>
        </w:rPr>
        <w:t xml:space="preserve">skierować </w:t>
      </w:r>
      <w:r w:rsidRPr="006A498C">
        <w:rPr>
          <w:rFonts w:ascii="Arial" w:hAnsi="Arial" w:cs="Arial"/>
        </w:rPr>
        <w:t>do realizacji zamówienia wraz ze wskazaniem posiadanego przez nich doświadczenia wówczas otrzyma 0 pkt w</w:t>
      </w:r>
      <w:r w:rsidR="00EE30FE">
        <w:rPr>
          <w:rFonts w:ascii="Arial" w:hAnsi="Arial" w:cs="Arial"/>
        </w:rPr>
        <w:t> </w:t>
      </w:r>
      <w:r w:rsidRPr="006A498C">
        <w:rPr>
          <w:rFonts w:ascii="Arial" w:hAnsi="Arial" w:cs="Arial"/>
        </w:rPr>
        <w:t xml:space="preserve">ramach przedmiotowego kryterium. </w:t>
      </w:r>
    </w:p>
    <w:p w14:paraId="140C1E64" w14:textId="356CF963" w:rsidR="006E33B8" w:rsidRPr="006A498C" w:rsidRDefault="006E33B8" w:rsidP="00381CDD">
      <w:pPr>
        <w:pStyle w:val="Tekstpodstawowy3"/>
        <w:tabs>
          <w:tab w:val="right" w:pos="426"/>
          <w:tab w:val="left" w:pos="1418"/>
          <w:tab w:val="left" w:pos="2127"/>
          <w:tab w:val="left" w:pos="2552"/>
          <w:tab w:val="left" w:pos="2694"/>
        </w:tabs>
        <w:jc w:val="both"/>
        <w:rPr>
          <w:rFonts w:ascii="Arial" w:hAnsi="Arial" w:cs="Arial"/>
          <w:iCs/>
          <w:sz w:val="20"/>
          <w:szCs w:val="20"/>
        </w:rPr>
      </w:pPr>
      <w:r w:rsidRPr="006A498C">
        <w:rPr>
          <w:rFonts w:ascii="Arial" w:hAnsi="Arial" w:cs="Arial"/>
          <w:iCs/>
          <w:sz w:val="20"/>
          <w:szCs w:val="20"/>
        </w:rPr>
        <w:t xml:space="preserve">Kryterium </w:t>
      </w:r>
      <w:r w:rsidRPr="006A498C">
        <w:rPr>
          <w:rFonts w:ascii="Arial" w:hAnsi="Arial" w:cs="Arial"/>
          <w:iCs/>
          <w:sz w:val="20"/>
          <w:szCs w:val="20"/>
          <w:lang w:val="pl-PL"/>
        </w:rPr>
        <w:t>dodatkowe doświadczenie</w:t>
      </w:r>
      <w:r w:rsidRPr="006A498C">
        <w:rPr>
          <w:rFonts w:ascii="Arial" w:hAnsi="Arial" w:cs="Arial"/>
          <w:iCs/>
          <w:sz w:val="20"/>
          <w:szCs w:val="20"/>
        </w:rPr>
        <w:t xml:space="preserve"> będzie obliczone wg wzoru:</w:t>
      </w:r>
    </w:p>
    <w:p w14:paraId="2FF69428" w14:textId="77777777" w:rsidR="006E33B8" w:rsidRPr="006A498C" w:rsidRDefault="006E33B8" w:rsidP="00381CDD">
      <w:pPr>
        <w:pStyle w:val="Tekstpodstawowy3"/>
        <w:tabs>
          <w:tab w:val="right" w:pos="426"/>
          <w:tab w:val="left" w:pos="1418"/>
          <w:tab w:val="left" w:pos="2127"/>
          <w:tab w:val="left" w:pos="2552"/>
          <w:tab w:val="left" w:pos="2694"/>
        </w:tabs>
        <w:jc w:val="both"/>
        <w:rPr>
          <w:rFonts w:ascii="Arial" w:hAnsi="Arial" w:cs="Arial"/>
          <w:b w:val="0"/>
          <w:iCs/>
          <w:sz w:val="20"/>
          <w:szCs w:val="20"/>
        </w:rPr>
      </w:pPr>
      <w:r w:rsidRPr="006A498C">
        <w:rPr>
          <w:rFonts w:ascii="Arial" w:hAnsi="Arial" w:cs="Arial"/>
          <w:b w:val="0"/>
          <w:iCs/>
          <w:sz w:val="20"/>
          <w:szCs w:val="20"/>
        </w:rPr>
        <w:t xml:space="preserve">            </w:t>
      </w:r>
    </w:p>
    <w:p w14:paraId="219E945B" w14:textId="33C5B588" w:rsidR="006E33B8" w:rsidRPr="006A498C" w:rsidRDefault="006E33B8" w:rsidP="00381CDD">
      <w:pPr>
        <w:pStyle w:val="Tekstpodstawowy3"/>
        <w:tabs>
          <w:tab w:val="right" w:pos="426"/>
          <w:tab w:val="left" w:pos="1418"/>
          <w:tab w:val="left" w:pos="2127"/>
          <w:tab w:val="left" w:pos="2552"/>
          <w:tab w:val="left" w:pos="2694"/>
        </w:tabs>
        <w:jc w:val="both"/>
        <w:rPr>
          <w:rFonts w:ascii="Arial" w:hAnsi="Arial" w:cs="Arial"/>
          <w:b w:val="0"/>
          <w:iCs/>
          <w:sz w:val="20"/>
          <w:szCs w:val="20"/>
        </w:rPr>
      </w:pPr>
      <w:r w:rsidRPr="006A498C">
        <w:rPr>
          <w:rFonts w:ascii="Arial" w:hAnsi="Arial" w:cs="Arial"/>
          <w:b w:val="0"/>
          <w:iCs/>
          <w:sz w:val="20"/>
          <w:szCs w:val="20"/>
          <w:lang w:val="pl-PL"/>
        </w:rPr>
        <w:t xml:space="preserve">              D</w:t>
      </w:r>
      <w:r w:rsidRPr="006A498C">
        <w:rPr>
          <w:rFonts w:ascii="Arial" w:hAnsi="Arial" w:cs="Arial"/>
          <w:b w:val="0"/>
          <w:iCs/>
          <w:sz w:val="20"/>
          <w:szCs w:val="20"/>
        </w:rPr>
        <w:t>b</w:t>
      </w:r>
    </w:p>
    <w:p w14:paraId="5BAE2805" w14:textId="1AA1DA4F" w:rsidR="006E33B8" w:rsidRPr="006A498C" w:rsidRDefault="006E33B8" w:rsidP="00381CDD">
      <w:pPr>
        <w:pStyle w:val="Tekstpodstawowy3"/>
        <w:tabs>
          <w:tab w:val="right" w:pos="426"/>
          <w:tab w:val="left" w:pos="1418"/>
          <w:tab w:val="left" w:pos="2127"/>
          <w:tab w:val="left" w:pos="2552"/>
          <w:tab w:val="left" w:pos="2694"/>
        </w:tabs>
        <w:jc w:val="both"/>
        <w:rPr>
          <w:rFonts w:ascii="Arial" w:hAnsi="Arial" w:cs="Arial"/>
          <w:b w:val="0"/>
          <w:iCs/>
          <w:sz w:val="20"/>
          <w:szCs w:val="20"/>
        </w:rPr>
      </w:pPr>
      <w:r w:rsidRPr="006A498C">
        <w:rPr>
          <w:rFonts w:ascii="Arial" w:hAnsi="Arial" w:cs="Arial"/>
          <w:b w:val="0"/>
          <w:iCs/>
          <w:sz w:val="20"/>
          <w:szCs w:val="20"/>
          <w:lang w:val="pl-PL"/>
        </w:rPr>
        <w:t>D</w:t>
      </w:r>
      <w:r w:rsidRPr="006A498C">
        <w:rPr>
          <w:rFonts w:ascii="Arial" w:hAnsi="Arial" w:cs="Arial"/>
          <w:b w:val="0"/>
          <w:iCs/>
          <w:sz w:val="20"/>
          <w:szCs w:val="20"/>
        </w:rPr>
        <w:t xml:space="preserve"> = -------------------- x 100 x</w:t>
      </w:r>
      <w:r w:rsidRPr="006A498C">
        <w:rPr>
          <w:rFonts w:ascii="Arial" w:hAnsi="Arial" w:cs="Arial"/>
          <w:b w:val="0"/>
          <w:iCs/>
          <w:sz w:val="20"/>
          <w:szCs w:val="20"/>
          <w:lang w:val="pl-PL"/>
        </w:rPr>
        <w:t>30</w:t>
      </w:r>
      <w:r w:rsidRPr="006A498C">
        <w:rPr>
          <w:rFonts w:ascii="Arial" w:hAnsi="Arial" w:cs="Arial"/>
          <w:b w:val="0"/>
          <w:iCs/>
          <w:sz w:val="20"/>
          <w:szCs w:val="20"/>
        </w:rPr>
        <w:t>%</w:t>
      </w:r>
    </w:p>
    <w:p w14:paraId="4342342A" w14:textId="0AA4A722" w:rsidR="006E33B8" w:rsidRPr="006A498C" w:rsidRDefault="006E33B8" w:rsidP="00381CDD">
      <w:pPr>
        <w:pStyle w:val="Tekstpodstawowy3"/>
        <w:tabs>
          <w:tab w:val="right" w:pos="426"/>
          <w:tab w:val="left" w:pos="1418"/>
          <w:tab w:val="left" w:pos="2127"/>
          <w:tab w:val="left" w:pos="2552"/>
          <w:tab w:val="left" w:pos="2694"/>
        </w:tabs>
        <w:jc w:val="both"/>
        <w:rPr>
          <w:rFonts w:ascii="Arial" w:hAnsi="Arial" w:cs="Arial"/>
          <w:b w:val="0"/>
          <w:iCs/>
          <w:sz w:val="20"/>
          <w:szCs w:val="20"/>
        </w:rPr>
      </w:pPr>
      <w:r w:rsidRPr="006A498C">
        <w:rPr>
          <w:rFonts w:ascii="Arial" w:hAnsi="Arial" w:cs="Arial"/>
          <w:b w:val="0"/>
          <w:iCs/>
          <w:sz w:val="20"/>
          <w:szCs w:val="20"/>
        </w:rPr>
        <w:t xml:space="preserve">            </w:t>
      </w:r>
      <w:r w:rsidRPr="006A498C">
        <w:rPr>
          <w:rFonts w:ascii="Arial" w:hAnsi="Arial" w:cs="Arial"/>
          <w:b w:val="0"/>
          <w:iCs/>
          <w:sz w:val="20"/>
          <w:szCs w:val="20"/>
          <w:lang w:val="pl-PL"/>
        </w:rPr>
        <w:t>D</w:t>
      </w:r>
      <w:r w:rsidRPr="006A498C">
        <w:rPr>
          <w:rFonts w:ascii="Arial" w:hAnsi="Arial" w:cs="Arial"/>
          <w:b w:val="0"/>
          <w:iCs/>
          <w:sz w:val="20"/>
          <w:szCs w:val="20"/>
        </w:rPr>
        <w:t>m</w:t>
      </w:r>
    </w:p>
    <w:p w14:paraId="5DD7FBC2" w14:textId="77777777" w:rsidR="006E33B8" w:rsidRPr="006A498C" w:rsidRDefault="006E33B8" w:rsidP="00381CDD">
      <w:pPr>
        <w:pStyle w:val="Tekstpodstawowy3"/>
        <w:tabs>
          <w:tab w:val="right" w:pos="0"/>
          <w:tab w:val="left" w:pos="1418"/>
          <w:tab w:val="left" w:pos="2127"/>
          <w:tab w:val="left" w:pos="2552"/>
          <w:tab w:val="left" w:pos="2694"/>
        </w:tabs>
        <w:jc w:val="both"/>
        <w:rPr>
          <w:rFonts w:ascii="Arial" w:hAnsi="Arial" w:cs="Arial"/>
          <w:i/>
          <w:iCs/>
          <w:sz w:val="20"/>
          <w:szCs w:val="20"/>
        </w:rPr>
      </w:pPr>
      <w:r w:rsidRPr="006A498C">
        <w:rPr>
          <w:rFonts w:ascii="Arial" w:hAnsi="Arial" w:cs="Arial"/>
          <w:i/>
          <w:iCs/>
          <w:sz w:val="20"/>
          <w:szCs w:val="20"/>
        </w:rPr>
        <w:t>gdzie:</w:t>
      </w:r>
    </w:p>
    <w:p w14:paraId="41E22CC6" w14:textId="6F0133F1" w:rsidR="006E33B8" w:rsidRPr="006A498C" w:rsidRDefault="006E33B8" w:rsidP="00381CDD">
      <w:pPr>
        <w:pStyle w:val="Tekstpodstawowy3"/>
        <w:tabs>
          <w:tab w:val="right" w:pos="0"/>
          <w:tab w:val="left" w:pos="1418"/>
          <w:tab w:val="left" w:pos="2127"/>
          <w:tab w:val="left" w:pos="2552"/>
          <w:tab w:val="left" w:pos="2694"/>
        </w:tabs>
        <w:jc w:val="both"/>
        <w:rPr>
          <w:rFonts w:ascii="Arial" w:hAnsi="Arial" w:cs="Arial"/>
          <w:b w:val="0"/>
          <w:i/>
          <w:iCs/>
          <w:sz w:val="20"/>
          <w:szCs w:val="20"/>
          <w:lang w:val="pl-PL"/>
        </w:rPr>
      </w:pPr>
      <w:r w:rsidRPr="006A498C">
        <w:rPr>
          <w:rFonts w:ascii="Arial" w:hAnsi="Arial" w:cs="Arial"/>
          <w:b w:val="0"/>
          <w:i/>
          <w:iCs/>
          <w:sz w:val="20"/>
          <w:szCs w:val="20"/>
          <w:lang w:val="pl-PL"/>
        </w:rPr>
        <w:t>D</w:t>
      </w:r>
      <w:r w:rsidRPr="006A498C">
        <w:rPr>
          <w:rFonts w:ascii="Arial" w:hAnsi="Arial" w:cs="Arial"/>
          <w:b w:val="0"/>
          <w:i/>
          <w:iCs/>
          <w:sz w:val="20"/>
          <w:szCs w:val="20"/>
        </w:rPr>
        <w:t xml:space="preserve">- wartość punktowa w kryterium </w:t>
      </w:r>
      <w:r w:rsidRPr="006A498C">
        <w:rPr>
          <w:rFonts w:ascii="Arial" w:hAnsi="Arial" w:cs="Arial"/>
          <w:b w:val="0"/>
          <w:i/>
          <w:iCs/>
          <w:sz w:val="20"/>
          <w:szCs w:val="20"/>
          <w:lang w:val="pl-PL"/>
        </w:rPr>
        <w:t>dodatkowe doświadczenie</w:t>
      </w:r>
    </w:p>
    <w:p w14:paraId="1CDC85F8" w14:textId="5B550F8D" w:rsidR="006E33B8" w:rsidRPr="006A498C" w:rsidRDefault="006E33B8" w:rsidP="00381CDD">
      <w:pPr>
        <w:pStyle w:val="Tekstpodstawowy3"/>
        <w:tabs>
          <w:tab w:val="right" w:pos="0"/>
          <w:tab w:val="left" w:pos="1418"/>
          <w:tab w:val="left" w:pos="2127"/>
          <w:tab w:val="left" w:pos="2552"/>
          <w:tab w:val="left" w:pos="2694"/>
        </w:tabs>
        <w:jc w:val="both"/>
        <w:rPr>
          <w:rFonts w:ascii="Arial" w:hAnsi="Arial" w:cs="Arial"/>
          <w:b w:val="0"/>
          <w:i/>
          <w:iCs/>
          <w:sz w:val="20"/>
          <w:szCs w:val="20"/>
        </w:rPr>
      </w:pPr>
      <w:r w:rsidRPr="006A498C">
        <w:rPr>
          <w:rFonts w:ascii="Arial" w:hAnsi="Arial" w:cs="Arial"/>
          <w:b w:val="0"/>
          <w:i/>
          <w:iCs/>
          <w:sz w:val="20"/>
          <w:szCs w:val="20"/>
          <w:lang w:val="pl-PL"/>
        </w:rPr>
        <w:t>D</w:t>
      </w:r>
      <w:r w:rsidRPr="006A498C">
        <w:rPr>
          <w:rFonts w:ascii="Arial" w:hAnsi="Arial" w:cs="Arial"/>
          <w:b w:val="0"/>
          <w:i/>
          <w:iCs/>
          <w:sz w:val="20"/>
          <w:szCs w:val="20"/>
        </w:rPr>
        <w:t xml:space="preserve">b – przyznane punkty wg oferowanego </w:t>
      </w:r>
      <w:r w:rsidRPr="006A498C">
        <w:rPr>
          <w:rFonts w:ascii="Arial" w:hAnsi="Arial" w:cs="Arial"/>
          <w:b w:val="0"/>
          <w:i/>
          <w:iCs/>
          <w:sz w:val="20"/>
          <w:szCs w:val="20"/>
          <w:lang w:val="pl-PL"/>
        </w:rPr>
        <w:t>dodatkowego doświadczenia</w:t>
      </w:r>
      <w:r w:rsidRPr="006A498C">
        <w:rPr>
          <w:rFonts w:ascii="Arial" w:hAnsi="Arial" w:cs="Arial"/>
          <w:b w:val="0"/>
          <w:i/>
          <w:iCs/>
          <w:sz w:val="20"/>
          <w:szCs w:val="20"/>
        </w:rPr>
        <w:t xml:space="preserve"> badanej oferty ;</w:t>
      </w:r>
    </w:p>
    <w:p w14:paraId="7C7F8149" w14:textId="343D50B8" w:rsidR="006310BC" w:rsidRPr="006A498C" w:rsidRDefault="006E33B8" w:rsidP="00381CDD">
      <w:pPr>
        <w:spacing w:line="360" w:lineRule="auto"/>
        <w:jc w:val="both"/>
        <w:rPr>
          <w:rFonts w:ascii="Arial" w:hAnsi="Arial" w:cs="Arial"/>
          <w:i/>
          <w:iCs/>
        </w:rPr>
      </w:pPr>
      <w:proofErr w:type="spellStart"/>
      <w:r w:rsidRPr="006A498C">
        <w:rPr>
          <w:rFonts w:ascii="Arial" w:hAnsi="Arial" w:cs="Arial"/>
          <w:i/>
          <w:iCs/>
        </w:rPr>
        <w:t>Dm</w:t>
      </w:r>
      <w:proofErr w:type="spellEnd"/>
      <w:r w:rsidRPr="006A498C">
        <w:rPr>
          <w:rFonts w:ascii="Arial" w:hAnsi="Arial" w:cs="Arial"/>
          <w:i/>
          <w:iCs/>
        </w:rPr>
        <w:t>– maksymalna ilość punktów: 30 pkt</w:t>
      </w:r>
    </w:p>
    <w:p w14:paraId="792CAB53" w14:textId="77777777" w:rsidR="006E33B8" w:rsidRPr="006A498C" w:rsidRDefault="006E33B8" w:rsidP="00381CDD">
      <w:pPr>
        <w:spacing w:line="360" w:lineRule="auto"/>
        <w:jc w:val="both"/>
        <w:rPr>
          <w:rFonts w:ascii="Arial" w:hAnsi="Arial" w:cs="Arial"/>
        </w:rPr>
      </w:pPr>
    </w:p>
    <w:p w14:paraId="428FC867" w14:textId="63CCBBDE" w:rsidR="006310BC" w:rsidRPr="006A498C" w:rsidRDefault="00381CDD" w:rsidP="00381CDD">
      <w:pPr>
        <w:spacing w:line="360" w:lineRule="auto"/>
        <w:jc w:val="both"/>
        <w:rPr>
          <w:rFonts w:ascii="Arial" w:hAnsi="Arial" w:cs="Arial"/>
        </w:rPr>
      </w:pPr>
      <w:r>
        <w:rPr>
          <w:rFonts w:ascii="Arial" w:hAnsi="Arial" w:cs="Arial"/>
        </w:rPr>
        <w:t>3</w:t>
      </w:r>
      <w:r w:rsidR="006310BC" w:rsidRPr="006A498C">
        <w:rPr>
          <w:rFonts w:ascii="Arial" w:hAnsi="Arial" w:cs="Arial"/>
        </w:rPr>
        <w:t>. Za najkorzystniejszą zostanie uznana oferta, która otrzyma największą ilość punktów w skali  100 punktowej  obliczonych wg następującego wzoru:</w:t>
      </w:r>
    </w:p>
    <w:p w14:paraId="2107ED10" w14:textId="77777777" w:rsidR="006310BC" w:rsidRPr="006A498C" w:rsidRDefault="006310BC" w:rsidP="00381CDD">
      <w:pPr>
        <w:spacing w:line="360" w:lineRule="auto"/>
        <w:jc w:val="both"/>
        <w:rPr>
          <w:rFonts w:ascii="Arial" w:hAnsi="Arial" w:cs="Arial"/>
          <w:b/>
        </w:rPr>
      </w:pPr>
    </w:p>
    <w:p w14:paraId="481E49E4" w14:textId="5FB68F80" w:rsidR="006310BC" w:rsidRPr="006A498C" w:rsidRDefault="006310BC" w:rsidP="00644EB9">
      <w:pPr>
        <w:spacing w:line="360" w:lineRule="auto"/>
        <w:jc w:val="center"/>
        <w:rPr>
          <w:rFonts w:ascii="Arial" w:hAnsi="Arial" w:cs="Arial"/>
          <w:b/>
        </w:rPr>
      </w:pPr>
      <w:r w:rsidRPr="006A498C">
        <w:rPr>
          <w:rFonts w:ascii="Arial" w:hAnsi="Arial" w:cs="Arial"/>
          <w:b/>
        </w:rPr>
        <w:t>X= C+G</w:t>
      </w:r>
      <w:r w:rsidR="006E33B8" w:rsidRPr="006A498C">
        <w:rPr>
          <w:rFonts w:ascii="Arial" w:hAnsi="Arial" w:cs="Arial"/>
          <w:b/>
        </w:rPr>
        <w:t>+D</w:t>
      </w:r>
    </w:p>
    <w:p w14:paraId="4D0589D1" w14:textId="77777777" w:rsidR="006310BC" w:rsidRPr="006A498C" w:rsidRDefault="006310BC" w:rsidP="00381CDD">
      <w:pPr>
        <w:pStyle w:val="Tekstpodstawowy3"/>
        <w:tabs>
          <w:tab w:val="right" w:pos="426"/>
          <w:tab w:val="left" w:pos="1418"/>
          <w:tab w:val="left" w:pos="2127"/>
          <w:tab w:val="left" w:pos="2552"/>
          <w:tab w:val="left" w:pos="2694"/>
        </w:tabs>
        <w:jc w:val="both"/>
        <w:rPr>
          <w:rFonts w:ascii="Arial" w:hAnsi="Arial" w:cs="Arial"/>
          <w:b w:val="0"/>
          <w:i/>
          <w:iCs/>
          <w:sz w:val="20"/>
          <w:szCs w:val="20"/>
        </w:rPr>
      </w:pPr>
      <w:r w:rsidRPr="006A498C">
        <w:rPr>
          <w:rFonts w:ascii="Arial" w:hAnsi="Arial" w:cs="Arial"/>
          <w:b w:val="0"/>
          <w:i/>
          <w:iCs/>
          <w:sz w:val="20"/>
          <w:szCs w:val="20"/>
        </w:rPr>
        <w:t>gdzie:</w:t>
      </w:r>
    </w:p>
    <w:p w14:paraId="6884F688" w14:textId="77777777" w:rsidR="006310BC" w:rsidRPr="006A498C" w:rsidRDefault="006310BC" w:rsidP="00381CDD">
      <w:pPr>
        <w:spacing w:line="360" w:lineRule="auto"/>
        <w:ind w:firstLine="708"/>
        <w:jc w:val="both"/>
        <w:rPr>
          <w:rFonts w:ascii="Arial" w:hAnsi="Arial" w:cs="Arial"/>
          <w:i/>
        </w:rPr>
      </w:pPr>
      <w:r w:rsidRPr="006A498C">
        <w:rPr>
          <w:rFonts w:ascii="Arial" w:hAnsi="Arial" w:cs="Arial"/>
          <w:b/>
          <w:i/>
        </w:rPr>
        <w:t>X</w:t>
      </w:r>
      <w:r w:rsidRPr="006A498C">
        <w:rPr>
          <w:rFonts w:ascii="Arial" w:hAnsi="Arial" w:cs="Arial"/>
          <w:i/>
        </w:rPr>
        <w:tab/>
        <w:t>-</w:t>
      </w:r>
      <w:r w:rsidRPr="006A498C">
        <w:rPr>
          <w:rFonts w:ascii="Arial" w:hAnsi="Arial" w:cs="Arial"/>
          <w:i/>
        </w:rPr>
        <w:tab/>
        <w:t>ilość punktów badanej oferty;</w:t>
      </w:r>
    </w:p>
    <w:p w14:paraId="4FF2B6EB" w14:textId="77777777" w:rsidR="006310BC" w:rsidRPr="006A498C" w:rsidRDefault="006310BC" w:rsidP="00381CDD">
      <w:pPr>
        <w:tabs>
          <w:tab w:val="right" w:pos="426"/>
          <w:tab w:val="left" w:pos="1418"/>
          <w:tab w:val="left" w:pos="2127"/>
          <w:tab w:val="left" w:pos="2552"/>
          <w:tab w:val="left" w:pos="2694"/>
        </w:tabs>
        <w:spacing w:line="360" w:lineRule="auto"/>
        <w:ind w:firstLine="709"/>
        <w:jc w:val="both"/>
        <w:rPr>
          <w:rFonts w:ascii="Arial" w:hAnsi="Arial" w:cs="Arial"/>
          <w:i/>
        </w:rPr>
      </w:pPr>
      <w:r w:rsidRPr="006A498C">
        <w:rPr>
          <w:rFonts w:ascii="Arial" w:hAnsi="Arial" w:cs="Arial"/>
          <w:b/>
          <w:i/>
        </w:rPr>
        <w:lastRenderedPageBreak/>
        <w:t>C</w:t>
      </w:r>
      <w:r w:rsidRPr="006A498C">
        <w:rPr>
          <w:rFonts w:ascii="Arial" w:hAnsi="Arial" w:cs="Arial"/>
          <w:i/>
        </w:rPr>
        <w:tab/>
        <w:t>-</w:t>
      </w:r>
      <w:r w:rsidRPr="006A498C">
        <w:rPr>
          <w:rFonts w:ascii="Arial" w:hAnsi="Arial" w:cs="Arial"/>
          <w:i/>
        </w:rPr>
        <w:tab/>
        <w:t>ilość punktów badanej oferty w kryterium cena ;</w:t>
      </w:r>
    </w:p>
    <w:p w14:paraId="2D602459" w14:textId="1CD2586E" w:rsidR="006310BC" w:rsidRPr="006A498C" w:rsidRDefault="006310BC" w:rsidP="00381CDD">
      <w:pPr>
        <w:tabs>
          <w:tab w:val="right" w:pos="426"/>
          <w:tab w:val="left" w:pos="1418"/>
          <w:tab w:val="left" w:pos="2127"/>
          <w:tab w:val="left" w:pos="2552"/>
          <w:tab w:val="left" w:pos="2694"/>
        </w:tabs>
        <w:spacing w:line="360" w:lineRule="auto"/>
        <w:ind w:firstLine="709"/>
        <w:jc w:val="both"/>
        <w:rPr>
          <w:rFonts w:ascii="Arial" w:hAnsi="Arial" w:cs="Arial"/>
          <w:i/>
        </w:rPr>
      </w:pPr>
      <w:r w:rsidRPr="006A498C">
        <w:rPr>
          <w:rFonts w:ascii="Arial" w:hAnsi="Arial" w:cs="Arial"/>
          <w:b/>
          <w:i/>
        </w:rPr>
        <w:t>G</w:t>
      </w:r>
      <w:r w:rsidR="006E33B8" w:rsidRPr="006A498C">
        <w:rPr>
          <w:rFonts w:ascii="Arial" w:hAnsi="Arial" w:cs="Arial"/>
          <w:i/>
        </w:rPr>
        <w:tab/>
      </w:r>
      <w:r w:rsidRPr="006A498C">
        <w:rPr>
          <w:rFonts w:ascii="Arial" w:hAnsi="Arial" w:cs="Arial"/>
          <w:i/>
        </w:rPr>
        <w:t xml:space="preserve">-        </w:t>
      </w:r>
      <w:r w:rsidR="006E33B8" w:rsidRPr="006A498C">
        <w:rPr>
          <w:rFonts w:ascii="Arial" w:hAnsi="Arial" w:cs="Arial"/>
          <w:i/>
        </w:rPr>
        <w:tab/>
      </w:r>
      <w:r w:rsidRPr="006A498C">
        <w:rPr>
          <w:rFonts w:ascii="Arial" w:hAnsi="Arial" w:cs="Arial"/>
          <w:i/>
        </w:rPr>
        <w:t>ilość punktów badanej oferty w kryterium okres gwarancji</w:t>
      </w:r>
      <w:r w:rsidR="006E33B8" w:rsidRPr="006A498C">
        <w:rPr>
          <w:rFonts w:ascii="Arial" w:hAnsi="Arial" w:cs="Arial"/>
          <w:i/>
        </w:rPr>
        <w:t>;</w:t>
      </w:r>
    </w:p>
    <w:p w14:paraId="6E239188" w14:textId="43AB4712" w:rsidR="006E33B8" w:rsidRPr="006A498C" w:rsidRDefault="006E33B8" w:rsidP="00381CDD">
      <w:pPr>
        <w:tabs>
          <w:tab w:val="right" w:pos="426"/>
          <w:tab w:val="left" w:pos="1418"/>
          <w:tab w:val="left" w:pos="2127"/>
          <w:tab w:val="left" w:pos="2552"/>
          <w:tab w:val="left" w:pos="2694"/>
        </w:tabs>
        <w:spacing w:line="360" w:lineRule="auto"/>
        <w:ind w:firstLine="709"/>
        <w:jc w:val="both"/>
        <w:rPr>
          <w:rFonts w:ascii="Arial" w:hAnsi="Arial" w:cs="Arial"/>
          <w:i/>
        </w:rPr>
      </w:pPr>
      <w:r w:rsidRPr="006A498C">
        <w:rPr>
          <w:rFonts w:ascii="Arial" w:hAnsi="Arial" w:cs="Arial"/>
          <w:b/>
          <w:i/>
        </w:rPr>
        <w:t>D</w:t>
      </w:r>
      <w:r w:rsidRPr="006A498C">
        <w:rPr>
          <w:rFonts w:ascii="Arial" w:hAnsi="Arial" w:cs="Arial"/>
          <w:b/>
          <w:i/>
        </w:rPr>
        <w:tab/>
      </w:r>
      <w:r w:rsidRPr="006A498C">
        <w:rPr>
          <w:rFonts w:ascii="Arial" w:hAnsi="Arial" w:cs="Arial"/>
          <w:i/>
        </w:rPr>
        <w:t>-</w:t>
      </w:r>
      <w:r w:rsidRPr="006A498C">
        <w:rPr>
          <w:rFonts w:ascii="Arial" w:hAnsi="Arial" w:cs="Arial"/>
          <w:i/>
        </w:rPr>
        <w:tab/>
        <w:t>ilość punktów badanej oferty w kryterium dodatkowe doświadczenie.</w:t>
      </w:r>
    </w:p>
    <w:p w14:paraId="5C5F2F0A" w14:textId="77777777" w:rsidR="006310BC" w:rsidRPr="006A498C" w:rsidRDefault="006310BC" w:rsidP="00381CDD">
      <w:pPr>
        <w:spacing w:line="360" w:lineRule="auto"/>
        <w:jc w:val="both"/>
        <w:rPr>
          <w:rFonts w:ascii="Arial" w:hAnsi="Arial" w:cs="Arial"/>
          <w:i/>
        </w:rPr>
      </w:pPr>
    </w:p>
    <w:p w14:paraId="4A9C8220" w14:textId="762AF50A" w:rsidR="006310BC" w:rsidRPr="006A498C" w:rsidRDefault="006310BC" w:rsidP="00381CDD">
      <w:pPr>
        <w:spacing w:line="360" w:lineRule="auto"/>
        <w:jc w:val="both"/>
        <w:rPr>
          <w:rFonts w:ascii="Arial" w:hAnsi="Arial" w:cs="Arial"/>
        </w:rPr>
      </w:pPr>
      <w:r w:rsidRPr="006A498C">
        <w:rPr>
          <w:rFonts w:ascii="Arial" w:hAnsi="Arial" w:cs="Arial"/>
        </w:rPr>
        <w:t xml:space="preserve">4. </w:t>
      </w:r>
      <w:r w:rsidR="00381CDD">
        <w:rPr>
          <w:rFonts w:ascii="Arial" w:hAnsi="Arial" w:cs="Arial"/>
        </w:rPr>
        <w:t xml:space="preserve"> </w:t>
      </w:r>
      <w:r w:rsidRPr="006A498C">
        <w:rPr>
          <w:rFonts w:ascii="Arial" w:hAnsi="Arial" w:cs="Arial"/>
        </w:rPr>
        <w:t>Wszystkie obliczenia będą dokonywane z dokładnością do dwóch miejsc po przecinku.</w:t>
      </w:r>
    </w:p>
    <w:p w14:paraId="7138EA40" w14:textId="40501129" w:rsidR="006310BC" w:rsidRPr="006A498C" w:rsidRDefault="006310BC" w:rsidP="00381CDD">
      <w:pPr>
        <w:tabs>
          <w:tab w:val="left" w:pos="284"/>
        </w:tabs>
        <w:spacing w:line="360" w:lineRule="auto"/>
        <w:ind w:left="284" w:hanging="284"/>
        <w:jc w:val="both"/>
        <w:rPr>
          <w:rFonts w:ascii="Arial" w:hAnsi="Arial" w:cs="Arial"/>
        </w:rPr>
      </w:pPr>
      <w:r w:rsidRPr="006A498C">
        <w:rPr>
          <w:rFonts w:ascii="Arial" w:hAnsi="Arial" w:cs="Arial"/>
        </w:rPr>
        <w:t xml:space="preserve">5. Zamawiający w celu wyboru najkorzystniejszej oferty </w:t>
      </w:r>
      <w:r w:rsidRPr="006A498C">
        <w:rPr>
          <w:rFonts w:ascii="Arial" w:hAnsi="Arial" w:cs="Arial"/>
          <w:b/>
        </w:rPr>
        <w:t>nie przewiduje</w:t>
      </w:r>
      <w:r w:rsidRPr="006A498C">
        <w:rPr>
          <w:rFonts w:ascii="Arial" w:hAnsi="Arial" w:cs="Arial"/>
        </w:rPr>
        <w:t xml:space="preserve"> zastosowania aukcji elektronicznej.</w:t>
      </w:r>
    </w:p>
    <w:p w14:paraId="2F7F9748" w14:textId="0B61B1AA" w:rsidR="006310BC" w:rsidRPr="006A498C" w:rsidRDefault="006310BC" w:rsidP="00381CDD">
      <w:pPr>
        <w:spacing w:line="360" w:lineRule="auto"/>
        <w:jc w:val="both"/>
        <w:rPr>
          <w:rFonts w:ascii="Arial" w:hAnsi="Arial" w:cs="Arial"/>
        </w:rPr>
      </w:pPr>
      <w:r w:rsidRPr="006A498C">
        <w:rPr>
          <w:rFonts w:ascii="Arial" w:hAnsi="Arial" w:cs="Arial"/>
        </w:rPr>
        <w:t>6.</w:t>
      </w:r>
      <w:r w:rsidR="00381CDD">
        <w:rPr>
          <w:rFonts w:ascii="Arial" w:hAnsi="Arial" w:cs="Arial"/>
        </w:rPr>
        <w:t xml:space="preserve"> </w:t>
      </w:r>
      <w:r w:rsidRPr="006A498C">
        <w:rPr>
          <w:rFonts w:ascii="Arial" w:hAnsi="Arial" w:cs="Arial"/>
        </w:rPr>
        <w:t xml:space="preserve">Jeżeli w postępowaniu złożona będzie oferta, której wybór prowadziłby do powstania u Zamawiającego obowiązku podatkowego zgodnie z przepisami o podatku od towarów i usług, Zamawiający zgodnie z art. 225 ust.1 </w:t>
      </w:r>
      <w:proofErr w:type="spellStart"/>
      <w:r w:rsidRPr="006A498C">
        <w:rPr>
          <w:rFonts w:ascii="Arial" w:hAnsi="Arial" w:cs="Arial"/>
        </w:rPr>
        <w:t>p.z.p</w:t>
      </w:r>
      <w:proofErr w:type="spellEnd"/>
      <w:r w:rsidRPr="006A498C">
        <w:rPr>
          <w:rFonts w:ascii="Arial" w:hAnsi="Arial" w:cs="Arial"/>
        </w:rPr>
        <w:t xml:space="preserve">. dla celów zastosowania kryterium ceny doliczy do przedstawionej w tej ofercie ceny kwotę podatku od towarów i usług, którą miałby obowiązek rozliczyć zgodnie z tymi przepisami. </w:t>
      </w:r>
      <w:r w:rsidRPr="006A498C">
        <w:rPr>
          <w:rFonts w:ascii="Arial" w:hAnsi="Arial" w:cs="Arial"/>
          <w:b/>
          <w:bCs/>
        </w:rPr>
        <w:t xml:space="preserve">W takim przypadku Wykonawca, składając ofertę, jest zobligowany poinformować Zamawiającego, </w:t>
      </w:r>
      <w:r w:rsidRPr="006A498C">
        <w:rPr>
          <w:rFonts w:ascii="Arial" w:hAnsi="Arial" w:cs="Arial"/>
        </w:rPr>
        <w:t>że wybór jego oferty będzie prowadzić do powstania u Zamawiającego obowiązku podatkowego, wskazując: nazwę (rodzaj) towaru lub usługi, których dostawa lub świadczenie  będą prowadziły do jego powstania, wartość towaru lub usługi objętej obowiązkiem podatkowym zamawiającego, bez kwoty podatku oraz stawkę podatku od towaru i usług, która zgodnie z wiedzą wykonawcy będzie miała zastosowanie.</w:t>
      </w:r>
    </w:p>
    <w:p w14:paraId="4CDB6CB6" w14:textId="77777777" w:rsidR="006310BC" w:rsidRPr="006A498C" w:rsidRDefault="006310BC" w:rsidP="006A498C">
      <w:pPr>
        <w:spacing w:line="276" w:lineRule="auto"/>
        <w:jc w:val="both"/>
        <w:rPr>
          <w:rFonts w:ascii="Arial" w:hAnsi="Arial" w:cs="Arial"/>
        </w:rPr>
      </w:pPr>
    </w:p>
    <w:p w14:paraId="18E66DDE" w14:textId="77777777" w:rsidR="006310BC" w:rsidRPr="00381CDD" w:rsidRDefault="006310BC" w:rsidP="006A498C">
      <w:pPr>
        <w:pStyle w:val="Nagwek2"/>
        <w:keepLines w:val="0"/>
        <w:numPr>
          <w:ilvl w:val="0"/>
          <w:numId w:val="13"/>
        </w:numPr>
        <w:tabs>
          <w:tab w:val="left" w:pos="708"/>
        </w:tabs>
        <w:spacing w:before="0" w:line="276" w:lineRule="auto"/>
        <w:jc w:val="both"/>
        <w:rPr>
          <w:rFonts w:ascii="Arial" w:hAnsi="Arial" w:cs="Arial"/>
          <w:b/>
          <w:color w:val="auto"/>
          <w:sz w:val="20"/>
          <w:szCs w:val="20"/>
        </w:rPr>
      </w:pPr>
      <w:bookmarkStart w:id="52" w:name="_Toc68251767"/>
      <w:bookmarkStart w:id="53" w:name="_Toc79399410"/>
      <w:r w:rsidRPr="00381CDD">
        <w:rPr>
          <w:rFonts w:ascii="Arial" w:hAnsi="Arial" w:cs="Arial"/>
          <w:b/>
          <w:color w:val="auto"/>
          <w:sz w:val="20"/>
          <w:szCs w:val="20"/>
        </w:rPr>
        <w:t>INFORMACJE O FORMALNOŚCIACH JAKIE POWINNY ZOSTAĆ DOPEŁNIONE  PO WYBORZE OFERTY W CELU ZAWARCIA UMOWY W SPRAWIE ZAMÓWIENIA PUBLICZNEGO.</w:t>
      </w:r>
      <w:bookmarkEnd w:id="52"/>
      <w:bookmarkEnd w:id="53"/>
      <w:r w:rsidRPr="00381CDD">
        <w:rPr>
          <w:rFonts w:ascii="Arial" w:hAnsi="Arial" w:cs="Arial"/>
          <w:b/>
          <w:color w:val="auto"/>
          <w:sz w:val="20"/>
          <w:szCs w:val="20"/>
        </w:rPr>
        <w:t xml:space="preserve">  </w:t>
      </w:r>
    </w:p>
    <w:p w14:paraId="5B1198C4" w14:textId="77777777" w:rsidR="006310BC" w:rsidRPr="006A498C" w:rsidRDefault="006310BC" w:rsidP="006A498C">
      <w:pPr>
        <w:pStyle w:val="Akapitzlist"/>
        <w:spacing w:line="276" w:lineRule="auto"/>
        <w:ind w:left="567"/>
        <w:jc w:val="both"/>
        <w:rPr>
          <w:rFonts w:ascii="Arial" w:hAnsi="Arial" w:cs="Arial"/>
          <w:sz w:val="20"/>
          <w:szCs w:val="20"/>
          <w:highlight w:val="lightGray"/>
        </w:rPr>
      </w:pPr>
    </w:p>
    <w:p w14:paraId="4D1E7D1B" w14:textId="7027A3B9" w:rsidR="006310BC" w:rsidRPr="006A498C" w:rsidRDefault="006310BC" w:rsidP="00381CDD">
      <w:pPr>
        <w:numPr>
          <w:ilvl w:val="6"/>
          <w:numId w:val="18"/>
        </w:numPr>
        <w:spacing w:line="360" w:lineRule="auto"/>
        <w:ind w:left="284" w:hanging="284"/>
        <w:jc w:val="both"/>
        <w:rPr>
          <w:rFonts w:ascii="Arial" w:hAnsi="Arial" w:cs="Arial"/>
        </w:rPr>
      </w:pPr>
      <w:r w:rsidRPr="006A498C">
        <w:rPr>
          <w:rFonts w:ascii="Arial" w:hAnsi="Arial" w:cs="Arial"/>
        </w:rPr>
        <w:t xml:space="preserve">Zamawiający  zawrze umowę w sprawie zamówienia publicznego z Wykonawcą, którego oferta zostanie uznana za najkorzystniejszą, w terminach określonych w art. 308 ust.2 </w:t>
      </w:r>
      <w:r w:rsidR="00EE30FE">
        <w:rPr>
          <w:rFonts w:ascii="Arial" w:hAnsi="Arial" w:cs="Arial"/>
        </w:rPr>
        <w:t>lub</w:t>
      </w:r>
      <w:r w:rsidRPr="006A498C">
        <w:rPr>
          <w:rFonts w:ascii="Arial" w:hAnsi="Arial" w:cs="Arial"/>
        </w:rPr>
        <w:t xml:space="preserve"> ust.3 </w:t>
      </w:r>
      <w:proofErr w:type="spellStart"/>
      <w:r w:rsidRPr="006A498C">
        <w:rPr>
          <w:rFonts w:ascii="Arial" w:hAnsi="Arial" w:cs="Arial"/>
        </w:rPr>
        <w:t>p.z.p</w:t>
      </w:r>
      <w:proofErr w:type="spellEnd"/>
      <w:r w:rsidRPr="006A498C">
        <w:rPr>
          <w:rFonts w:ascii="Arial" w:hAnsi="Arial" w:cs="Arial"/>
        </w:rPr>
        <w:t xml:space="preserve">. </w:t>
      </w:r>
    </w:p>
    <w:p w14:paraId="25B24FD9" w14:textId="77777777" w:rsidR="006310BC" w:rsidRPr="006A498C" w:rsidRDefault="006310BC" w:rsidP="00381CDD">
      <w:pPr>
        <w:numPr>
          <w:ilvl w:val="6"/>
          <w:numId w:val="18"/>
        </w:numPr>
        <w:spacing w:line="360" w:lineRule="auto"/>
        <w:ind w:left="284" w:hanging="284"/>
        <w:jc w:val="both"/>
        <w:rPr>
          <w:rFonts w:ascii="Arial" w:hAnsi="Arial" w:cs="Arial"/>
        </w:rPr>
      </w:pPr>
      <w:r w:rsidRPr="006A498C">
        <w:rPr>
          <w:rFonts w:ascii="Arial" w:hAnsi="Arial" w:cs="Arial"/>
        </w:rPr>
        <w:t>Wykonawca będzie zobowiązany do podpisania umowy w miejscu i terminie wskazanym przez Zamawiającego.</w:t>
      </w:r>
    </w:p>
    <w:p w14:paraId="44AE05E8" w14:textId="77777777" w:rsidR="006310BC" w:rsidRPr="006A498C" w:rsidRDefault="006310BC" w:rsidP="00381CDD">
      <w:pPr>
        <w:numPr>
          <w:ilvl w:val="6"/>
          <w:numId w:val="18"/>
        </w:numPr>
        <w:spacing w:line="360" w:lineRule="auto"/>
        <w:ind w:left="284" w:hanging="284"/>
        <w:jc w:val="both"/>
        <w:rPr>
          <w:rFonts w:ascii="Arial" w:hAnsi="Arial" w:cs="Arial"/>
        </w:rPr>
      </w:pPr>
      <w:r w:rsidRPr="006A498C">
        <w:rPr>
          <w:rFonts w:ascii="Arial" w:hAnsi="Arial" w:cs="Arial"/>
        </w:rPr>
        <w:t>Wykonawca, którego oferta zostanie uznana za najkorzystniejszą, będzie zobowiązany przed podpisaniem umowy do wniesienia zabezpieczenia należytego wykonania umowy w wysokości i formie określonej w Rozdziale XXIV SWZ.</w:t>
      </w:r>
    </w:p>
    <w:p w14:paraId="63257975" w14:textId="77777777" w:rsidR="006310BC" w:rsidRPr="006A498C" w:rsidRDefault="006310BC" w:rsidP="00381CDD">
      <w:pPr>
        <w:numPr>
          <w:ilvl w:val="6"/>
          <w:numId w:val="18"/>
        </w:numPr>
        <w:spacing w:line="360" w:lineRule="auto"/>
        <w:ind w:left="284" w:hanging="284"/>
        <w:jc w:val="both"/>
        <w:rPr>
          <w:rFonts w:ascii="Arial" w:hAnsi="Arial" w:cs="Arial"/>
        </w:rPr>
      </w:pPr>
      <w:r w:rsidRPr="006A498C">
        <w:rPr>
          <w:rFonts w:ascii="Arial" w:hAnsi="Arial" w:cs="Aria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FB17817" w14:textId="77777777" w:rsidR="006310BC" w:rsidRPr="006A498C" w:rsidRDefault="006310BC" w:rsidP="00381CDD">
      <w:pPr>
        <w:numPr>
          <w:ilvl w:val="6"/>
          <w:numId w:val="18"/>
        </w:numPr>
        <w:spacing w:line="360" w:lineRule="auto"/>
        <w:ind w:left="284" w:hanging="284"/>
        <w:jc w:val="both"/>
        <w:rPr>
          <w:rFonts w:ascii="Arial" w:hAnsi="Arial" w:cs="Arial"/>
        </w:rPr>
      </w:pPr>
      <w:r w:rsidRPr="006A498C">
        <w:rPr>
          <w:rFonts w:ascii="Arial" w:hAnsi="Arial" w:cs="Arial"/>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4658C420" w14:textId="77777777" w:rsidR="006310BC" w:rsidRPr="006A498C" w:rsidRDefault="006310BC" w:rsidP="006A498C">
      <w:pPr>
        <w:spacing w:line="276" w:lineRule="auto"/>
        <w:jc w:val="both"/>
        <w:rPr>
          <w:rFonts w:ascii="Arial" w:hAnsi="Arial" w:cs="Arial"/>
          <w:highlight w:val="lightGray"/>
        </w:rPr>
      </w:pPr>
    </w:p>
    <w:p w14:paraId="5668DB30" w14:textId="77777777" w:rsidR="006310BC" w:rsidRPr="00381CDD" w:rsidRDefault="006310BC" w:rsidP="006A498C">
      <w:pPr>
        <w:pStyle w:val="Nagwek2"/>
        <w:keepLines w:val="0"/>
        <w:numPr>
          <w:ilvl w:val="0"/>
          <w:numId w:val="13"/>
        </w:numPr>
        <w:tabs>
          <w:tab w:val="left" w:pos="708"/>
        </w:tabs>
        <w:spacing w:before="0" w:line="276" w:lineRule="auto"/>
        <w:ind w:left="360" w:hanging="360"/>
        <w:jc w:val="both"/>
        <w:rPr>
          <w:rFonts w:ascii="Arial" w:hAnsi="Arial" w:cs="Arial"/>
          <w:b/>
          <w:color w:val="auto"/>
          <w:sz w:val="20"/>
          <w:szCs w:val="20"/>
        </w:rPr>
      </w:pPr>
      <w:bookmarkStart w:id="54" w:name="_Toc68251768"/>
      <w:bookmarkStart w:id="55" w:name="_Toc79399411"/>
      <w:r w:rsidRPr="00381CDD">
        <w:rPr>
          <w:rFonts w:ascii="Arial" w:hAnsi="Arial" w:cs="Arial"/>
          <w:b/>
          <w:color w:val="auto"/>
          <w:sz w:val="20"/>
          <w:szCs w:val="20"/>
        </w:rPr>
        <w:t>ZABEZPIECZENIE NALEŻYTEGO WYKONANIA UMOWY.</w:t>
      </w:r>
      <w:bookmarkEnd w:id="54"/>
      <w:bookmarkEnd w:id="55"/>
    </w:p>
    <w:p w14:paraId="0FAD98EE" w14:textId="77777777" w:rsidR="006310BC" w:rsidRPr="006A498C" w:rsidRDefault="006310BC" w:rsidP="006A498C">
      <w:pPr>
        <w:spacing w:line="276" w:lineRule="auto"/>
        <w:jc w:val="both"/>
        <w:rPr>
          <w:rFonts w:ascii="Arial" w:hAnsi="Arial" w:cs="Arial"/>
          <w:highlight w:val="lightGray"/>
        </w:rPr>
      </w:pPr>
    </w:p>
    <w:p w14:paraId="00100119" w14:textId="22F8C702" w:rsidR="006E33B8" w:rsidRPr="006A498C" w:rsidRDefault="006E33B8" w:rsidP="00C23FD1">
      <w:pPr>
        <w:numPr>
          <w:ilvl w:val="0"/>
          <w:numId w:val="36"/>
        </w:numPr>
        <w:spacing w:line="360" w:lineRule="auto"/>
        <w:ind w:left="284"/>
        <w:jc w:val="both"/>
        <w:rPr>
          <w:rFonts w:ascii="Arial" w:hAnsi="Arial" w:cs="Arial"/>
        </w:rPr>
      </w:pPr>
      <w:r w:rsidRPr="006A498C">
        <w:rPr>
          <w:rFonts w:ascii="Arial" w:hAnsi="Arial" w:cs="Arial"/>
        </w:rPr>
        <w:t xml:space="preserve">Wykonawca, przed podpisaniem umowy, zobowiązany jest do wniesienia zabezpieczenia należytego wykonania umowy w wysokości </w:t>
      </w:r>
      <w:r w:rsidR="00C92499" w:rsidRPr="006A498C">
        <w:rPr>
          <w:rFonts w:ascii="Arial" w:hAnsi="Arial" w:cs="Arial"/>
        </w:rPr>
        <w:t>5</w:t>
      </w:r>
      <w:r w:rsidRPr="006A498C">
        <w:rPr>
          <w:rFonts w:ascii="Arial" w:hAnsi="Arial" w:cs="Arial"/>
        </w:rPr>
        <w:t>% ceny całkowitej podanej w ofercie w jednej lub kilku następujących formach (do wyboru):</w:t>
      </w:r>
    </w:p>
    <w:p w14:paraId="59D540B1" w14:textId="3D898D34" w:rsidR="006E33B8" w:rsidRPr="006A498C" w:rsidRDefault="006E33B8" w:rsidP="00C23FD1">
      <w:pPr>
        <w:numPr>
          <w:ilvl w:val="1"/>
          <w:numId w:val="36"/>
        </w:numPr>
        <w:spacing w:line="360" w:lineRule="auto"/>
        <w:ind w:left="709"/>
        <w:jc w:val="both"/>
        <w:rPr>
          <w:rFonts w:ascii="Arial" w:hAnsi="Arial" w:cs="Arial"/>
        </w:rPr>
      </w:pPr>
      <w:r w:rsidRPr="006A498C">
        <w:rPr>
          <w:rFonts w:ascii="Arial" w:hAnsi="Arial" w:cs="Arial"/>
        </w:rPr>
        <w:lastRenderedPageBreak/>
        <w:t>pieniądzu,</w:t>
      </w:r>
    </w:p>
    <w:p w14:paraId="3C558C5B" w14:textId="23046462" w:rsidR="006E33B8" w:rsidRPr="006A498C" w:rsidRDefault="006E33B8" w:rsidP="00C23FD1">
      <w:pPr>
        <w:numPr>
          <w:ilvl w:val="1"/>
          <w:numId w:val="36"/>
        </w:numPr>
        <w:spacing w:line="360" w:lineRule="auto"/>
        <w:ind w:left="709"/>
        <w:jc w:val="both"/>
        <w:rPr>
          <w:rFonts w:ascii="Arial" w:hAnsi="Arial" w:cs="Arial"/>
        </w:rPr>
      </w:pPr>
      <w:r w:rsidRPr="006A498C">
        <w:rPr>
          <w:rFonts w:ascii="Arial" w:hAnsi="Arial" w:cs="Arial"/>
        </w:rPr>
        <w:t>poręczeniach bankowych</w:t>
      </w:r>
      <w:r w:rsidR="008117E5" w:rsidRPr="006A498C">
        <w:rPr>
          <w:rFonts w:ascii="Arial" w:hAnsi="Arial" w:cs="Arial"/>
        </w:rPr>
        <w:t xml:space="preserve"> lub </w:t>
      </w:r>
      <w:r w:rsidRPr="006A498C">
        <w:rPr>
          <w:rFonts w:ascii="Arial" w:hAnsi="Arial" w:cs="Arial"/>
        </w:rPr>
        <w:t>poręczeniach pieniężnych spółdzielczych kas oszczędnościowo-kredytowych,</w:t>
      </w:r>
      <w:r w:rsidR="008117E5" w:rsidRPr="006A498C">
        <w:rPr>
          <w:rFonts w:ascii="Arial" w:hAnsi="Arial" w:cs="Arial"/>
        </w:rPr>
        <w:t xml:space="preserve"> z tym że zobowiązanie kasy jest zawsze zobowiązaniem pieniężnym </w:t>
      </w:r>
    </w:p>
    <w:p w14:paraId="38F6524E" w14:textId="77777777" w:rsidR="006E33B8" w:rsidRPr="006A498C" w:rsidRDefault="006E33B8" w:rsidP="00C23FD1">
      <w:pPr>
        <w:numPr>
          <w:ilvl w:val="1"/>
          <w:numId w:val="36"/>
        </w:numPr>
        <w:spacing w:line="360" w:lineRule="auto"/>
        <w:ind w:left="709"/>
        <w:jc w:val="both"/>
        <w:rPr>
          <w:rFonts w:ascii="Arial" w:hAnsi="Arial" w:cs="Arial"/>
        </w:rPr>
      </w:pPr>
      <w:r w:rsidRPr="006A498C">
        <w:rPr>
          <w:rFonts w:ascii="Arial" w:hAnsi="Arial" w:cs="Arial"/>
        </w:rPr>
        <w:t xml:space="preserve">gwarancjach bankowych, </w:t>
      </w:r>
    </w:p>
    <w:p w14:paraId="5CC04C9B" w14:textId="77777777" w:rsidR="006E33B8" w:rsidRPr="006A498C" w:rsidRDefault="006E33B8" w:rsidP="00C23FD1">
      <w:pPr>
        <w:numPr>
          <w:ilvl w:val="1"/>
          <w:numId w:val="36"/>
        </w:numPr>
        <w:spacing w:line="360" w:lineRule="auto"/>
        <w:ind w:left="709"/>
        <w:jc w:val="both"/>
        <w:rPr>
          <w:rFonts w:ascii="Arial" w:hAnsi="Arial" w:cs="Arial"/>
        </w:rPr>
      </w:pPr>
      <w:r w:rsidRPr="006A498C">
        <w:rPr>
          <w:rFonts w:ascii="Arial" w:hAnsi="Arial" w:cs="Arial"/>
        </w:rPr>
        <w:t>gwarancjach ubezpieczeniowych,</w:t>
      </w:r>
    </w:p>
    <w:p w14:paraId="5847C115" w14:textId="6FEA2CCD" w:rsidR="006E33B8" w:rsidRPr="006A498C" w:rsidRDefault="006E33B8" w:rsidP="00C23FD1">
      <w:pPr>
        <w:numPr>
          <w:ilvl w:val="1"/>
          <w:numId w:val="36"/>
        </w:numPr>
        <w:spacing w:line="360" w:lineRule="auto"/>
        <w:ind w:left="709"/>
        <w:jc w:val="both"/>
        <w:rPr>
          <w:rFonts w:ascii="Arial" w:hAnsi="Arial" w:cs="Arial"/>
        </w:rPr>
      </w:pPr>
      <w:r w:rsidRPr="006A498C">
        <w:rPr>
          <w:rFonts w:ascii="Arial" w:hAnsi="Arial" w:cs="Arial"/>
        </w:rPr>
        <w:t>poręczeniach udzielanych przez podmioty, o których mowa w art. 6b ust. 5 pkt 2 ustawy z dnia 9 listopada 2000 r. o utworzeniu Polskiej Agencji Rozwoju Przedsiębiorczości .</w:t>
      </w:r>
    </w:p>
    <w:p w14:paraId="17AD6401" w14:textId="77777777" w:rsidR="006E33B8" w:rsidRPr="006A498C" w:rsidRDefault="006E33B8" w:rsidP="00C23FD1">
      <w:pPr>
        <w:numPr>
          <w:ilvl w:val="0"/>
          <w:numId w:val="36"/>
        </w:numPr>
        <w:spacing w:line="360" w:lineRule="auto"/>
        <w:ind w:left="284"/>
        <w:jc w:val="both"/>
        <w:rPr>
          <w:rFonts w:ascii="Arial" w:hAnsi="Arial" w:cs="Arial"/>
        </w:rPr>
      </w:pPr>
      <w:r w:rsidRPr="006A498C">
        <w:rPr>
          <w:rFonts w:ascii="Arial" w:hAnsi="Arial" w:cs="Arial"/>
        </w:rPr>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w:t>
      </w:r>
    </w:p>
    <w:p w14:paraId="71E22A2A" w14:textId="1FFF0983" w:rsidR="006E33B8" w:rsidRPr="006A498C" w:rsidRDefault="006E33B8" w:rsidP="00C23FD1">
      <w:pPr>
        <w:numPr>
          <w:ilvl w:val="0"/>
          <w:numId w:val="36"/>
        </w:numPr>
        <w:spacing w:line="360" w:lineRule="auto"/>
        <w:ind w:left="284"/>
        <w:jc w:val="both"/>
        <w:rPr>
          <w:rFonts w:ascii="Arial" w:hAnsi="Arial" w:cs="Arial"/>
        </w:rPr>
      </w:pPr>
      <w:r w:rsidRPr="006A498C">
        <w:rPr>
          <w:rFonts w:ascii="Arial" w:hAnsi="Arial" w:cs="Arial"/>
        </w:rPr>
        <w:t>Zamawiający zwróci zabezpieczenie należytego wykonania umowy w terminie i na warunkach określonych w</w:t>
      </w:r>
      <w:r w:rsidR="00D96ACF" w:rsidRPr="006A498C">
        <w:rPr>
          <w:rFonts w:ascii="Arial" w:hAnsi="Arial" w:cs="Arial"/>
        </w:rPr>
        <w:t xml:space="preserve"> projekcie</w:t>
      </w:r>
      <w:r w:rsidRPr="006A498C">
        <w:rPr>
          <w:rFonts w:ascii="Arial" w:hAnsi="Arial" w:cs="Arial"/>
        </w:rPr>
        <w:t xml:space="preserve"> umowy, który stanowi </w:t>
      </w:r>
      <w:r w:rsidRPr="00CD7886">
        <w:rPr>
          <w:rFonts w:ascii="Arial" w:hAnsi="Arial" w:cs="Arial"/>
          <w:b/>
        </w:rPr>
        <w:t>Załącznik nr</w:t>
      </w:r>
      <w:r w:rsidR="00D96ACF" w:rsidRPr="00CD7886">
        <w:rPr>
          <w:rFonts w:ascii="Arial" w:hAnsi="Arial" w:cs="Arial"/>
          <w:b/>
        </w:rPr>
        <w:t xml:space="preserve"> 8</w:t>
      </w:r>
      <w:r w:rsidRPr="00CD7886">
        <w:rPr>
          <w:rFonts w:ascii="Arial" w:hAnsi="Arial" w:cs="Arial"/>
          <w:b/>
        </w:rPr>
        <w:t xml:space="preserve"> do SWZ.</w:t>
      </w:r>
      <w:r w:rsidRPr="006A498C">
        <w:rPr>
          <w:rFonts w:ascii="Arial" w:hAnsi="Arial" w:cs="Arial"/>
        </w:rPr>
        <w:t xml:space="preserve"> </w:t>
      </w:r>
    </w:p>
    <w:p w14:paraId="35D78BCD" w14:textId="77777777" w:rsidR="00EA207F" w:rsidRPr="006A498C" w:rsidRDefault="00EA207F" w:rsidP="006A498C">
      <w:pPr>
        <w:spacing w:line="276" w:lineRule="auto"/>
        <w:jc w:val="both"/>
        <w:rPr>
          <w:rFonts w:ascii="Arial" w:hAnsi="Arial" w:cs="Arial"/>
          <w:highlight w:val="lightGray"/>
        </w:rPr>
      </w:pPr>
    </w:p>
    <w:p w14:paraId="58B47ACD" w14:textId="77777777" w:rsidR="006310BC" w:rsidRPr="00381CDD" w:rsidRDefault="006310BC" w:rsidP="006A498C">
      <w:pPr>
        <w:pStyle w:val="Nagwek2"/>
        <w:keepLines w:val="0"/>
        <w:numPr>
          <w:ilvl w:val="0"/>
          <w:numId w:val="13"/>
        </w:numPr>
        <w:tabs>
          <w:tab w:val="left" w:pos="708"/>
        </w:tabs>
        <w:spacing w:before="0" w:line="276" w:lineRule="auto"/>
        <w:ind w:left="360" w:hanging="360"/>
        <w:jc w:val="both"/>
        <w:rPr>
          <w:rFonts w:ascii="Arial" w:hAnsi="Arial" w:cs="Arial"/>
          <w:b/>
          <w:color w:val="auto"/>
          <w:sz w:val="20"/>
          <w:szCs w:val="20"/>
        </w:rPr>
      </w:pPr>
      <w:bookmarkStart w:id="56" w:name="_Toc68251769"/>
      <w:bookmarkStart w:id="57" w:name="_Toc79399412"/>
      <w:r w:rsidRPr="00381CDD">
        <w:rPr>
          <w:rFonts w:ascii="Arial" w:hAnsi="Arial" w:cs="Arial"/>
          <w:b/>
          <w:color w:val="auto"/>
          <w:sz w:val="20"/>
          <w:szCs w:val="20"/>
        </w:rPr>
        <w:t>INFORMACJA O KORZYSTANIU Z PODWYKONAWCÓW.</w:t>
      </w:r>
      <w:bookmarkEnd w:id="56"/>
      <w:bookmarkEnd w:id="57"/>
    </w:p>
    <w:p w14:paraId="1ED7FBC4" w14:textId="77777777" w:rsidR="006310BC" w:rsidRPr="006A498C" w:rsidRDefault="006310BC" w:rsidP="006A498C">
      <w:pPr>
        <w:spacing w:line="276" w:lineRule="auto"/>
        <w:jc w:val="both"/>
        <w:rPr>
          <w:rFonts w:ascii="Arial" w:hAnsi="Arial" w:cs="Arial"/>
          <w:highlight w:val="lightGray"/>
        </w:rPr>
      </w:pPr>
    </w:p>
    <w:p w14:paraId="5EE25A41" w14:textId="77777777" w:rsidR="006310BC" w:rsidRPr="006A498C" w:rsidRDefault="006310BC" w:rsidP="00381CDD">
      <w:pPr>
        <w:numPr>
          <w:ilvl w:val="3"/>
          <w:numId w:val="25"/>
        </w:numPr>
        <w:tabs>
          <w:tab w:val="clear" w:pos="2880"/>
          <w:tab w:val="num" w:pos="426"/>
        </w:tabs>
        <w:spacing w:line="360" w:lineRule="auto"/>
        <w:ind w:left="426" w:hanging="426"/>
        <w:jc w:val="both"/>
        <w:rPr>
          <w:rFonts w:ascii="Arial" w:hAnsi="Arial" w:cs="Arial"/>
        </w:rPr>
      </w:pPr>
      <w:r w:rsidRPr="006A498C">
        <w:rPr>
          <w:rFonts w:ascii="Arial" w:hAnsi="Arial" w:cs="Arial"/>
        </w:rPr>
        <w:t>Wykonawca może powierzyć wykonanie części zamówienia podwykonawcy.</w:t>
      </w:r>
    </w:p>
    <w:p w14:paraId="2CAD5777" w14:textId="77777777" w:rsidR="006310BC" w:rsidRPr="006A498C" w:rsidRDefault="006310BC" w:rsidP="00381CDD">
      <w:pPr>
        <w:numPr>
          <w:ilvl w:val="3"/>
          <w:numId w:val="25"/>
        </w:numPr>
        <w:tabs>
          <w:tab w:val="clear" w:pos="2880"/>
          <w:tab w:val="num" w:pos="426"/>
        </w:tabs>
        <w:spacing w:line="360" w:lineRule="auto"/>
        <w:ind w:left="426" w:hanging="426"/>
        <w:jc w:val="both"/>
        <w:rPr>
          <w:rFonts w:ascii="Arial" w:hAnsi="Arial" w:cs="Arial"/>
        </w:rPr>
      </w:pPr>
      <w:r w:rsidRPr="006A498C">
        <w:rPr>
          <w:rFonts w:ascii="Arial" w:hAnsi="Arial" w:cs="Arial"/>
        </w:rPr>
        <w:t>Zamawiający żąda wskazania przez Wykonawcę w ofercie części zamówienia, której wykonanie powierzy podwykonawcom i podania firm podwykonawców.</w:t>
      </w:r>
    </w:p>
    <w:p w14:paraId="110140A2" w14:textId="3CC1BB21" w:rsidR="006310BC" w:rsidRPr="006A498C" w:rsidRDefault="006310BC" w:rsidP="00381CDD">
      <w:pPr>
        <w:numPr>
          <w:ilvl w:val="3"/>
          <w:numId w:val="25"/>
        </w:numPr>
        <w:tabs>
          <w:tab w:val="clear" w:pos="2880"/>
          <w:tab w:val="num" w:pos="426"/>
        </w:tabs>
        <w:spacing w:line="360" w:lineRule="auto"/>
        <w:ind w:left="426" w:hanging="426"/>
        <w:jc w:val="both"/>
        <w:rPr>
          <w:rFonts w:ascii="Arial" w:hAnsi="Arial" w:cs="Arial"/>
        </w:rPr>
      </w:pPr>
      <w:r w:rsidRPr="006A498C">
        <w:rPr>
          <w:rFonts w:ascii="Arial" w:hAnsi="Arial" w:cs="Arial"/>
          <w:shd w:val="clear" w:color="auto" w:fill="FFFFFF"/>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w:t>
      </w:r>
      <w:r w:rsidR="00EA207F" w:rsidRPr="006A498C">
        <w:rPr>
          <w:rFonts w:ascii="Arial" w:hAnsi="Arial" w:cs="Arial"/>
          <w:shd w:val="clear" w:color="auto" w:fill="FFFFFF"/>
        </w:rPr>
        <w:t>ie</w:t>
      </w:r>
      <w:r w:rsidRPr="006A498C">
        <w:rPr>
          <w:rFonts w:ascii="Arial" w:hAnsi="Arial" w:cs="Arial"/>
          <w:shd w:val="clear" w:color="auto" w:fill="FFFFFF"/>
        </w:rPr>
        <w:t xml:space="preserve">niu do informacji, o których mowa w zdaniu pierwszym, w trakcie realizacji zamówienia, a także przekazuje wymagane informacje na temat nowych podwykonawców, którym w późniejszym okresie zamierza powierzyć realizację robót budowlanych. Szczegółowe regulacje dot. podwykonawców są zawarte w projekcie umowy stanowiącym zał. nr </w:t>
      </w:r>
      <w:r w:rsidR="008E1345" w:rsidRPr="006A498C">
        <w:rPr>
          <w:rFonts w:ascii="Arial" w:hAnsi="Arial" w:cs="Arial"/>
          <w:shd w:val="clear" w:color="auto" w:fill="FFFFFF"/>
        </w:rPr>
        <w:t>8</w:t>
      </w:r>
      <w:r w:rsidR="00D96ACF" w:rsidRPr="006A498C">
        <w:rPr>
          <w:rFonts w:ascii="Arial" w:hAnsi="Arial" w:cs="Arial"/>
          <w:shd w:val="clear" w:color="auto" w:fill="FFFFFF"/>
        </w:rPr>
        <w:t xml:space="preserve"> </w:t>
      </w:r>
      <w:r w:rsidRPr="006A498C">
        <w:rPr>
          <w:rFonts w:ascii="Arial" w:hAnsi="Arial" w:cs="Arial"/>
          <w:shd w:val="clear" w:color="auto" w:fill="FFFFFF"/>
        </w:rPr>
        <w:t xml:space="preserve">do </w:t>
      </w:r>
      <w:r w:rsidR="00D96ACF" w:rsidRPr="006A498C">
        <w:rPr>
          <w:rFonts w:ascii="Arial" w:hAnsi="Arial" w:cs="Arial"/>
          <w:shd w:val="clear" w:color="auto" w:fill="FFFFFF"/>
        </w:rPr>
        <w:t>SWZ</w:t>
      </w:r>
      <w:r w:rsidRPr="006A498C">
        <w:rPr>
          <w:rFonts w:ascii="Arial" w:hAnsi="Arial" w:cs="Arial"/>
          <w:shd w:val="clear" w:color="auto" w:fill="FFFFFF"/>
        </w:rPr>
        <w:t>.</w:t>
      </w:r>
    </w:p>
    <w:p w14:paraId="78193681" w14:textId="77777777" w:rsidR="006310BC" w:rsidRPr="006A498C" w:rsidRDefault="006310BC" w:rsidP="006A498C">
      <w:pPr>
        <w:spacing w:line="276" w:lineRule="auto"/>
        <w:ind w:left="284"/>
        <w:jc w:val="both"/>
        <w:rPr>
          <w:rFonts w:ascii="Arial" w:hAnsi="Arial" w:cs="Arial"/>
        </w:rPr>
      </w:pPr>
    </w:p>
    <w:p w14:paraId="7A4CE0C8" w14:textId="77777777" w:rsidR="006310BC" w:rsidRPr="00381CDD" w:rsidRDefault="006310BC" w:rsidP="006A498C">
      <w:pPr>
        <w:pStyle w:val="Nagwek2"/>
        <w:keepLines w:val="0"/>
        <w:numPr>
          <w:ilvl w:val="0"/>
          <w:numId w:val="13"/>
        </w:numPr>
        <w:tabs>
          <w:tab w:val="left" w:pos="708"/>
        </w:tabs>
        <w:spacing w:before="0" w:line="276" w:lineRule="auto"/>
        <w:ind w:left="360" w:hanging="360"/>
        <w:jc w:val="both"/>
        <w:rPr>
          <w:rFonts w:ascii="Arial" w:hAnsi="Arial" w:cs="Arial"/>
          <w:b/>
          <w:color w:val="auto"/>
          <w:sz w:val="20"/>
          <w:szCs w:val="20"/>
        </w:rPr>
      </w:pPr>
      <w:bookmarkStart w:id="58" w:name="_Toc68251770"/>
      <w:bookmarkStart w:id="59" w:name="_Toc79399413"/>
      <w:r w:rsidRPr="00381CDD">
        <w:rPr>
          <w:rFonts w:ascii="Arial" w:hAnsi="Arial" w:cs="Arial"/>
          <w:b/>
          <w:color w:val="auto"/>
          <w:sz w:val="20"/>
          <w:szCs w:val="20"/>
        </w:rPr>
        <w:t>OBOWIĄZEK INFORMACYJNY Z ART.13 RODO.</w:t>
      </w:r>
      <w:bookmarkEnd w:id="58"/>
      <w:bookmarkEnd w:id="59"/>
    </w:p>
    <w:p w14:paraId="7258447A" w14:textId="77777777" w:rsidR="006310BC" w:rsidRPr="006A498C" w:rsidRDefault="006310BC" w:rsidP="006A498C">
      <w:pPr>
        <w:spacing w:line="276" w:lineRule="auto"/>
        <w:ind w:left="360" w:hanging="360"/>
        <w:jc w:val="both"/>
        <w:rPr>
          <w:rFonts w:ascii="Arial" w:hAnsi="Arial" w:cs="Arial"/>
        </w:rPr>
      </w:pPr>
    </w:p>
    <w:p w14:paraId="3F47E4D8" w14:textId="77777777" w:rsidR="006310BC" w:rsidRPr="006A498C" w:rsidRDefault="006310BC" w:rsidP="00F57817">
      <w:pPr>
        <w:spacing w:after="150" w:line="360" w:lineRule="auto"/>
        <w:jc w:val="both"/>
        <w:rPr>
          <w:rFonts w:ascii="Arial" w:hAnsi="Arial" w:cs="Arial"/>
        </w:rPr>
      </w:pPr>
      <w:bookmarkStart w:id="60" w:name="_Toc68251771"/>
      <w:r w:rsidRPr="006A498C">
        <w:rPr>
          <w:rFonts w:ascii="Arial" w:hAnsi="Arial" w:cs="Arial"/>
        </w:rPr>
        <w:t>Na podstawie artykułu 13 ust. 1 i ust. 2 oraz art. 6 ust. 1 lit. c  Rozporządzenia Parlamentu Europejskiego I Rady (EU) 2016/679 z dnia 27 kwietnia 2016 roku w sprawie ochrony osób fizycznych w związku z przetwarzaniem danych osobowych i w sprawie swobodnego przepływu takich danych oraz uchylenia dyrektywy 95/46/WE (ogólnego rozporządzenia o ochronie danych tj. RODO), informujemy, że:</w:t>
      </w:r>
    </w:p>
    <w:p w14:paraId="6AE2FC63" w14:textId="18781DE5" w:rsidR="00EA207F" w:rsidRPr="006A498C" w:rsidRDefault="00EA207F" w:rsidP="00F57817">
      <w:pPr>
        <w:pStyle w:val="pkt"/>
        <w:spacing w:before="0" w:after="0" w:line="360" w:lineRule="auto"/>
        <w:ind w:left="0" w:firstLine="0"/>
        <w:rPr>
          <w:rFonts w:ascii="Arial" w:hAnsi="Arial" w:cs="Arial"/>
          <w:sz w:val="20"/>
          <w:szCs w:val="20"/>
        </w:rPr>
      </w:pPr>
      <w:r w:rsidRPr="00381CDD">
        <w:rPr>
          <w:rFonts w:ascii="Arial" w:hAnsi="Arial" w:cs="Arial"/>
          <w:sz w:val="20"/>
          <w:szCs w:val="20"/>
          <w:lang w:val="pl-PL"/>
        </w:rPr>
        <w:t>1.</w:t>
      </w:r>
      <w:r w:rsidRPr="006A498C">
        <w:rPr>
          <w:rFonts w:ascii="Arial" w:hAnsi="Arial" w:cs="Arial"/>
          <w:b/>
          <w:sz w:val="20"/>
          <w:szCs w:val="20"/>
          <w:lang w:val="pl-PL"/>
        </w:rPr>
        <w:t xml:space="preserve"> </w:t>
      </w:r>
      <w:r w:rsidR="006310BC" w:rsidRPr="006A498C">
        <w:rPr>
          <w:rFonts w:ascii="Arial" w:hAnsi="Arial" w:cs="Arial"/>
          <w:b/>
          <w:sz w:val="20"/>
          <w:szCs w:val="20"/>
        </w:rPr>
        <w:t>Administratorem Pani/Pana danych osobowych</w:t>
      </w:r>
      <w:r w:rsidR="006310BC" w:rsidRPr="006A498C">
        <w:rPr>
          <w:rFonts w:ascii="Arial" w:hAnsi="Arial" w:cs="Arial"/>
          <w:sz w:val="20"/>
          <w:szCs w:val="20"/>
        </w:rPr>
        <w:t xml:space="preserve"> jest </w:t>
      </w:r>
      <w:r w:rsidRPr="006A498C">
        <w:rPr>
          <w:rFonts w:ascii="Arial" w:hAnsi="Arial" w:cs="Arial"/>
          <w:sz w:val="20"/>
          <w:szCs w:val="20"/>
        </w:rPr>
        <w:t>Muzeum Tatrzańskie im. Dra Tytusa Chałubińskie</w:t>
      </w:r>
      <w:bookmarkStart w:id="61" w:name="_GoBack"/>
      <w:bookmarkEnd w:id="61"/>
      <w:r w:rsidRPr="006A498C">
        <w:rPr>
          <w:rFonts w:ascii="Arial" w:hAnsi="Arial" w:cs="Arial"/>
          <w:sz w:val="20"/>
          <w:szCs w:val="20"/>
        </w:rPr>
        <w:t>go w Zakopanem.</w:t>
      </w:r>
    </w:p>
    <w:p w14:paraId="44231B4B" w14:textId="1B0A0809" w:rsidR="006310BC" w:rsidRPr="006A498C" w:rsidRDefault="006310BC" w:rsidP="00F57817">
      <w:pPr>
        <w:spacing w:line="360" w:lineRule="auto"/>
        <w:ind w:left="426"/>
        <w:jc w:val="both"/>
        <w:rPr>
          <w:rFonts w:ascii="Arial" w:hAnsi="Arial" w:cs="Arial"/>
        </w:rPr>
      </w:pPr>
      <w:r w:rsidRPr="006A498C">
        <w:rPr>
          <w:rFonts w:ascii="Arial" w:hAnsi="Arial" w:cs="Arial"/>
        </w:rPr>
        <w:lastRenderedPageBreak/>
        <w:t xml:space="preserve"> </w:t>
      </w:r>
    </w:p>
    <w:p w14:paraId="27487DC5" w14:textId="77777777" w:rsidR="006C6BA1" w:rsidRPr="006A498C" w:rsidRDefault="006310BC" w:rsidP="00F57817">
      <w:pPr>
        <w:pStyle w:val="Akapitzlist"/>
        <w:numPr>
          <w:ilvl w:val="0"/>
          <w:numId w:val="25"/>
        </w:numPr>
        <w:spacing w:line="360" w:lineRule="auto"/>
        <w:ind w:left="426" w:hanging="426"/>
        <w:jc w:val="both"/>
        <w:rPr>
          <w:rFonts w:ascii="Arial" w:hAnsi="Arial" w:cs="Arial"/>
          <w:sz w:val="20"/>
          <w:szCs w:val="20"/>
        </w:rPr>
      </w:pPr>
      <w:r w:rsidRPr="006A498C">
        <w:rPr>
          <w:rFonts w:ascii="Arial" w:hAnsi="Arial" w:cs="Arial"/>
          <w:b/>
          <w:sz w:val="20"/>
          <w:szCs w:val="20"/>
        </w:rPr>
        <w:t>Kontakt z Inspektorem Ochrony Danych</w:t>
      </w:r>
      <w:r w:rsidRPr="006A498C">
        <w:rPr>
          <w:rFonts w:ascii="Arial" w:hAnsi="Arial" w:cs="Arial"/>
          <w:sz w:val="20"/>
          <w:szCs w:val="20"/>
        </w:rPr>
        <w:t xml:space="preserve"> – e-mail: </w:t>
      </w:r>
      <w:r w:rsidR="006C6BA1" w:rsidRPr="006A498C">
        <w:rPr>
          <w:rFonts w:ascii="Arial" w:hAnsi="Arial" w:cs="Arial"/>
          <w:caps/>
          <w:sz w:val="20"/>
          <w:szCs w:val="20"/>
        </w:rPr>
        <w:t>iod@muzeumtatrzanskie.pl; telefon 799-186-893</w:t>
      </w:r>
    </w:p>
    <w:p w14:paraId="16634409" w14:textId="08A38D88" w:rsidR="006310BC" w:rsidRPr="006A498C" w:rsidRDefault="006310BC" w:rsidP="00F57817">
      <w:pPr>
        <w:pStyle w:val="Akapitzlist"/>
        <w:numPr>
          <w:ilvl w:val="0"/>
          <w:numId w:val="25"/>
        </w:numPr>
        <w:spacing w:line="360" w:lineRule="auto"/>
        <w:ind w:left="426" w:hanging="426"/>
        <w:jc w:val="both"/>
        <w:rPr>
          <w:rFonts w:ascii="Arial" w:hAnsi="Arial" w:cs="Arial"/>
          <w:sz w:val="20"/>
          <w:szCs w:val="20"/>
        </w:rPr>
      </w:pPr>
      <w:r w:rsidRPr="006A498C">
        <w:rPr>
          <w:rFonts w:ascii="Arial" w:hAnsi="Arial" w:cs="Arial"/>
          <w:b/>
          <w:sz w:val="20"/>
          <w:szCs w:val="20"/>
        </w:rPr>
        <w:t>Pani/Pana dane osobowe przetwarzane będą w celu związanym</w:t>
      </w:r>
      <w:r w:rsidRPr="006A498C">
        <w:rPr>
          <w:rFonts w:ascii="Arial" w:hAnsi="Arial" w:cs="Arial"/>
          <w:sz w:val="20"/>
          <w:szCs w:val="20"/>
        </w:rPr>
        <w:t xml:space="preserve"> z postępowaniem o udzielenie zamówienia publicznego na </w:t>
      </w:r>
      <w:r w:rsidR="006E33B8" w:rsidRPr="006A498C">
        <w:rPr>
          <w:rFonts w:ascii="Arial" w:hAnsi="Arial" w:cs="Arial"/>
          <w:b/>
          <w:sz w:val="20"/>
          <w:szCs w:val="20"/>
        </w:rPr>
        <w:t>„</w:t>
      </w:r>
      <w:r w:rsidR="00ED28EB" w:rsidRPr="00ED28EB">
        <w:rPr>
          <w:rFonts w:ascii="Arial" w:hAnsi="Arial" w:cs="Arial"/>
          <w:b/>
          <w:sz w:val="20"/>
          <w:szCs w:val="20"/>
          <w:lang w:val="pl-PL"/>
        </w:rPr>
        <w:t>Wykonanie robót budowlano-remontowych i konserwatorskich obiektów należących do zespołu dworsko-folwarcznego w Łopusznej.</w:t>
      </w:r>
      <w:r w:rsidR="006E33B8" w:rsidRPr="006A498C">
        <w:rPr>
          <w:rFonts w:ascii="Arial" w:hAnsi="Arial" w:cs="Arial"/>
          <w:b/>
          <w:sz w:val="20"/>
          <w:szCs w:val="20"/>
        </w:rPr>
        <w:t xml:space="preserve">”, dofinansowanego ze środków </w:t>
      </w:r>
      <w:r w:rsidR="006E33B8" w:rsidRPr="006A498C">
        <w:rPr>
          <w:rFonts w:ascii="Arial" w:hAnsi="Arial" w:cs="Arial"/>
          <w:b/>
          <w:sz w:val="20"/>
          <w:szCs w:val="20"/>
          <w:lang w:val="pl-PL"/>
        </w:rPr>
        <w:t>M</w:t>
      </w:r>
      <w:proofErr w:type="spellStart"/>
      <w:r w:rsidR="006E33B8" w:rsidRPr="006A498C">
        <w:rPr>
          <w:rFonts w:ascii="Arial" w:hAnsi="Arial" w:cs="Arial"/>
          <w:b/>
          <w:sz w:val="20"/>
          <w:szCs w:val="20"/>
        </w:rPr>
        <w:t>inisterstwa</w:t>
      </w:r>
      <w:proofErr w:type="spellEnd"/>
      <w:r w:rsidR="006E33B8" w:rsidRPr="006A498C">
        <w:rPr>
          <w:rFonts w:ascii="Arial" w:hAnsi="Arial" w:cs="Arial"/>
          <w:b/>
          <w:sz w:val="20"/>
          <w:szCs w:val="20"/>
        </w:rPr>
        <w:t xml:space="preserve"> </w:t>
      </w:r>
      <w:r w:rsidR="006E33B8" w:rsidRPr="006A498C">
        <w:rPr>
          <w:rFonts w:ascii="Arial" w:hAnsi="Arial" w:cs="Arial"/>
          <w:b/>
          <w:sz w:val="20"/>
          <w:szCs w:val="20"/>
          <w:lang w:val="pl-PL"/>
        </w:rPr>
        <w:t>K</w:t>
      </w:r>
      <w:proofErr w:type="spellStart"/>
      <w:r w:rsidR="006E33B8" w:rsidRPr="006A498C">
        <w:rPr>
          <w:rFonts w:ascii="Arial" w:hAnsi="Arial" w:cs="Arial"/>
          <w:b/>
          <w:sz w:val="20"/>
          <w:szCs w:val="20"/>
        </w:rPr>
        <w:t>ultury</w:t>
      </w:r>
      <w:proofErr w:type="spellEnd"/>
      <w:r w:rsidR="006E33B8" w:rsidRPr="006A498C">
        <w:rPr>
          <w:rFonts w:ascii="Arial" w:hAnsi="Arial" w:cs="Arial"/>
          <w:b/>
          <w:caps/>
          <w:sz w:val="20"/>
          <w:szCs w:val="20"/>
        </w:rPr>
        <w:t>,</w:t>
      </w:r>
      <w:r w:rsidR="006E33B8" w:rsidRPr="006A498C">
        <w:rPr>
          <w:rFonts w:ascii="Arial" w:hAnsi="Arial" w:cs="Arial"/>
          <w:b/>
          <w:sz w:val="20"/>
          <w:szCs w:val="20"/>
        </w:rPr>
        <w:t xml:space="preserve"> </w:t>
      </w:r>
      <w:r w:rsidR="006E33B8" w:rsidRPr="006A498C">
        <w:rPr>
          <w:rFonts w:ascii="Arial" w:hAnsi="Arial" w:cs="Arial"/>
          <w:b/>
          <w:sz w:val="20"/>
          <w:szCs w:val="20"/>
          <w:lang w:val="pl-PL"/>
        </w:rPr>
        <w:t>D</w:t>
      </w:r>
      <w:proofErr w:type="spellStart"/>
      <w:r w:rsidR="006E33B8" w:rsidRPr="006A498C">
        <w:rPr>
          <w:rFonts w:ascii="Arial" w:hAnsi="Arial" w:cs="Arial"/>
          <w:b/>
          <w:sz w:val="20"/>
          <w:szCs w:val="20"/>
        </w:rPr>
        <w:t>ziedzictwa</w:t>
      </w:r>
      <w:proofErr w:type="spellEnd"/>
      <w:r w:rsidR="006E33B8" w:rsidRPr="006A498C">
        <w:rPr>
          <w:rFonts w:ascii="Arial" w:hAnsi="Arial" w:cs="Arial"/>
          <w:b/>
          <w:sz w:val="20"/>
          <w:szCs w:val="20"/>
        </w:rPr>
        <w:t xml:space="preserve"> </w:t>
      </w:r>
      <w:r w:rsidR="006E33B8" w:rsidRPr="006A498C">
        <w:rPr>
          <w:rFonts w:ascii="Arial" w:hAnsi="Arial" w:cs="Arial"/>
          <w:b/>
          <w:sz w:val="20"/>
          <w:szCs w:val="20"/>
          <w:lang w:val="pl-PL"/>
        </w:rPr>
        <w:t>N</w:t>
      </w:r>
      <w:proofErr w:type="spellStart"/>
      <w:r w:rsidR="006E33B8" w:rsidRPr="006A498C">
        <w:rPr>
          <w:rFonts w:ascii="Arial" w:hAnsi="Arial" w:cs="Arial"/>
          <w:b/>
          <w:sz w:val="20"/>
          <w:szCs w:val="20"/>
        </w:rPr>
        <w:t>arodowego</w:t>
      </w:r>
      <w:proofErr w:type="spellEnd"/>
      <w:r w:rsidR="006E33B8" w:rsidRPr="006A498C">
        <w:rPr>
          <w:rFonts w:ascii="Arial" w:hAnsi="Arial" w:cs="Arial"/>
          <w:b/>
          <w:sz w:val="20"/>
          <w:szCs w:val="20"/>
        </w:rPr>
        <w:t xml:space="preserve"> i </w:t>
      </w:r>
      <w:r w:rsidR="006E33B8" w:rsidRPr="006A498C">
        <w:rPr>
          <w:rFonts w:ascii="Arial" w:hAnsi="Arial" w:cs="Arial"/>
          <w:b/>
          <w:sz w:val="20"/>
          <w:szCs w:val="20"/>
          <w:lang w:val="pl-PL"/>
        </w:rPr>
        <w:t>S</w:t>
      </w:r>
      <w:r w:rsidR="006E33B8" w:rsidRPr="006A498C">
        <w:rPr>
          <w:rFonts w:ascii="Arial" w:hAnsi="Arial" w:cs="Arial"/>
          <w:b/>
          <w:sz w:val="20"/>
          <w:szCs w:val="20"/>
        </w:rPr>
        <w:t xml:space="preserve">portu w ramach programu </w:t>
      </w:r>
      <w:r w:rsidR="006E33B8" w:rsidRPr="006A498C">
        <w:rPr>
          <w:rFonts w:ascii="Arial" w:hAnsi="Arial" w:cs="Arial"/>
          <w:b/>
          <w:sz w:val="20"/>
          <w:szCs w:val="20"/>
          <w:lang w:val="pl-PL"/>
        </w:rPr>
        <w:t>O</w:t>
      </w:r>
      <w:proofErr w:type="spellStart"/>
      <w:r w:rsidR="006E33B8" w:rsidRPr="006A498C">
        <w:rPr>
          <w:rFonts w:ascii="Arial" w:hAnsi="Arial" w:cs="Arial"/>
          <w:b/>
          <w:sz w:val="20"/>
          <w:szCs w:val="20"/>
        </w:rPr>
        <w:t>chrona</w:t>
      </w:r>
      <w:proofErr w:type="spellEnd"/>
      <w:r w:rsidR="006E33B8" w:rsidRPr="006A498C">
        <w:rPr>
          <w:rFonts w:ascii="Arial" w:hAnsi="Arial" w:cs="Arial"/>
          <w:b/>
          <w:sz w:val="20"/>
          <w:szCs w:val="20"/>
        </w:rPr>
        <w:t xml:space="preserve"> zabytków</w:t>
      </w:r>
      <w:r w:rsidRPr="006A498C">
        <w:rPr>
          <w:rFonts w:ascii="Arial" w:hAnsi="Arial" w:cs="Arial"/>
          <w:i/>
          <w:iCs/>
          <w:sz w:val="20"/>
          <w:szCs w:val="20"/>
        </w:rPr>
        <w:t xml:space="preserve">, </w:t>
      </w:r>
      <w:r w:rsidRPr="006A498C">
        <w:rPr>
          <w:rFonts w:ascii="Arial" w:hAnsi="Arial" w:cs="Arial"/>
          <w:sz w:val="20"/>
          <w:szCs w:val="20"/>
        </w:rPr>
        <w:t xml:space="preserve">znak referencyjny: </w:t>
      </w:r>
      <w:r w:rsidR="006E33B8" w:rsidRPr="006A498C">
        <w:rPr>
          <w:rFonts w:ascii="Arial" w:hAnsi="Arial" w:cs="Arial"/>
          <w:b/>
          <w:sz w:val="20"/>
          <w:szCs w:val="20"/>
          <w:lang w:val="pl-PL"/>
        </w:rPr>
        <w:t>ADM.270-</w:t>
      </w:r>
      <w:r w:rsidR="008E1345" w:rsidRPr="006A498C">
        <w:rPr>
          <w:rFonts w:ascii="Arial" w:hAnsi="Arial" w:cs="Arial"/>
          <w:b/>
          <w:sz w:val="20"/>
          <w:szCs w:val="20"/>
          <w:lang w:val="pl-PL"/>
        </w:rPr>
        <w:t>3</w:t>
      </w:r>
      <w:r w:rsidR="006E33B8" w:rsidRPr="006A498C">
        <w:rPr>
          <w:rFonts w:ascii="Arial" w:hAnsi="Arial" w:cs="Arial"/>
          <w:b/>
          <w:sz w:val="20"/>
          <w:szCs w:val="20"/>
          <w:lang w:val="pl-PL"/>
        </w:rPr>
        <w:t>/2021</w:t>
      </w:r>
    </w:p>
    <w:p w14:paraId="21ED65FF" w14:textId="36DD605D" w:rsidR="006310BC" w:rsidRPr="006A498C" w:rsidRDefault="006310BC" w:rsidP="00F57817">
      <w:pPr>
        <w:numPr>
          <w:ilvl w:val="0"/>
          <w:numId w:val="25"/>
        </w:numPr>
        <w:spacing w:line="360" w:lineRule="auto"/>
        <w:ind w:left="426" w:hanging="426"/>
        <w:jc w:val="both"/>
        <w:rPr>
          <w:rFonts w:ascii="Arial" w:hAnsi="Arial" w:cs="Arial"/>
        </w:rPr>
      </w:pPr>
      <w:r w:rsidRPr="006A498C">
        <w:rPr>
          <w:rFonts w:ascii="Arial" w:hAnsi="Arial" w:cs="Arial"/>
          <w:b/>
        </w:rPr>
        <w:t>Odbiorcami Pani/Pana danych osobowych</w:t>
      </w:r>
      <w:r w:rsidRPr="006A498C">
        <w:rPr>
          <w:rFonts w:ascii="Arial" w:hAnsi="Arial" w:cs="Arial"/>
        </w:rPr>
        <w:t xml:space="preserve"> będą</w:t>
      </w:r>
      <w:r w:rsidR="006C6BA1" w:rsidRPr="006A498C">
        <w:rPr>
          <w:rFonts w:ascii="Arial" w:hAnsi="Arial" w:cs="Arial"/>
        </w:rPr>
        <w:t xml:space="preserve"> </w:t>
      </w:r>
      <w:r w:rsidRPr="006A498C">
        <w:rPr>
          <w:rFonts w:ascii="Arial" w:hAnsi="Arial" w:cs="Arial"/>
        </w:rPr>
        <w:t>osoby lub podmioty, którym udostępniona zostanie dokumentacja postępowania w oparciu o art. 18 oraz art. 74 ust. 1 ustawy z dnia 11 września 2019  r. – Prawo zamówień publicznych,</w:t>
      </w:r>
    </w:p>
    <w:p w14:paraId="4E836AB9" w14:textId="77777777" w:rsidR="006310BC" w:rsidRPr="006A498C" w:rsidRDefault="006310BC" w:rsidP="00F57817">
      <w:pPr>
        <w:pStyle w:val="Akapitzlist"/>
        <w:numPr>
          <w:ilvl w:val="0"/>
          <w:numId w:val="26"/>
        </w:numPr>
        <w:spacing w:line="360" w:lineRule="auto"/>
        <w:ind w:left="426" w:hanging="426"/>
        <w:contextualSpacing/>
        <w:jc w:val="both"/>
        <w:rPr>
          <w:rFonts w:ascii="Arial" w:hAnsi="Arial" w:cs="Arial"/>
          <w:sz w:val="20"/>
          <w:szCs w:val="20"/>
        </w:rPr>
      </w:pPr>
      <w:r w:rsidRPr="006A498C">
        <w:rPr>
          <w:rFonts w:ascii="Arial" w:hAnsi="Arial" w:cs="Arial"/>
          <w:b/>
          <w:sz w:val="20"/>
          <w:szCs w:val="20"/>
        </w:rPr>
        <w:t>Pani/Pana dane osobowe będą przechowywane</w:t>
      </w:r>
      <w:r w:rsidRPr="006A498C">
        <w:rPr>
          <w:rFonts w:ascii="Arial" w:hAnsi="Arial" w:cs="Arial"/>
          <w:sz w:val="20"/>
          <w:szCs w:val="20"/>
        </w:rPr>
        <w:t>, zgodnie z art. 78 ust. 1 ustawy Prawo zamówień publicznych, przez okres 4 lat od dnia zakończenia postępowania o udzielenie zamówienia, a jeżeli czas trwania umowy przekracza 4 lata, okres przechowywania obejmuje cały czas trwania umowy.</w:t>
      </w:r>
    </w:p>
    <w:p w14:paraId="22A21366" w14:textId="77777777" w:rsidR="006310BC" w:rsidRPr="006A498C" w:rsidRDefault="006310BC" w:rsidP="00F57817">
      <w:pPr>
        <w:numPr>
          <w:ilvl w:val="0"/>
          <w:numId w:val="26"/>
        </w:numPr>
        <w:spacing w:line="360" w:lineRule="auto"/>
        <w:ind w:left="426" w:hanging="426"/>
        <w:jc w:val="both"/>
        <w:rPr>
          <w:rFonts w:ascii="Arial" w:hAnsi="Arial" w:cs="Arial"/>
        </w:rPr>
      </w:pPr>
      <w:r w:rsidRPr="006A498C">
        <w:rPr>
          <w:rFonts w:ascii="Arial" w:hAnsi="Arial" w:cs="Arial"/>
          <w:b/>
        </w:rPr>
        <w:t>Obowiązek podania przez Panią/Pana danych osobowych</w:t>
      </w:r>
      <w:r w:rsidRPr="006A498C">
        <w:rPr>
          <w:rFonts w:ascii="Arial" w:hAnsi="Arial" w:cs="Arial"/>
        </w:rPr>
        <w:t xml:space="preserve">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w:t>
      </w:r>
    </w:p>
    <w:p w14:paraId="3ECF01E0" w14:textId="77777777" w:rsidR="006310BC" w:rsidRPr="006A498C" w:rsidRDefault="006310BC" w:rsidP="00F57817">
      <w:pPr>
        <w:numPr>
          <w:ilvl w:val="0"/>
          <w:numId w:val="26"/>
        </w:numPr>
        <w:spacing w:line="360" w:lineRule="auto"/>
        <w:ind w:left="426" w:hanging="426"/>
        <w:jc w:val="both"/>
        <w:rPr>
          <w:rFonts w:ascii="Arial" w:hAnsi="Arial" w:cs="Arial"/>
        </w:rPr>
      </w:pPr>
      <w:r w:rsidRPr="006A498C">
        <w:rPr>
          <w:rFonts w:ascii="Arial" w:hAnsi="Arial" w:cs="Arial"/>
          <w:b/>
        </w:rPr>
        <w:t>Pani/Pana dane osobowe nie są przekazywane do odbiorców w państwach trzecich</w:t>
      </w:r>
      <w:r w:rsidRPr="006A498C">
        <w:rPr>
          <w:rFonts w:ascii="Arial" w:hAnsi="Arial" w:cs="Arial"/>
        </w:rPr>
        <w:t>, tj. poza Europejski Obszar Gospodarczy (EOG) lub do organizacji międzynarodowych.</w:t>
      </w:r>
    </w:p>
    <w:p w14:paraId="2687D5B4" w14:textId="77777777" w:rsidR="006310BC" w:rsidRPr="006A498C" w:rsidRDefault="006310BC" w:rsidP="00F57817">
      <w:pPr>
        <w:numPr>
          <w:ilvl w:val="0"/>
          <w:numId w:val="26"/>
        </w:numPr>
        <w:spacing w:line="360" w:lineRule="auto"/>
        <w:ind w:left="426" w:hanging="426"/>
        <w:jc w:val="both"/>
        <w:rPr>
          <w:rFonts w:ascii="Arial" w:hAnsi="Arial" w:cs="Arial"/>
        </w:rPr>
      </w:pPr>
      <w:r w:rsidRPr="006A498C">
        <w:rPr>
          <w:rFonts w:ascii="Arial" w:hAnsi="Arial" w:cs="Arial"/>
          <w:b/>
        </w:rPr>
        <w:t>W związku z przetwarzaniem Pani/Pana danych osobowych przysługuje Pani/Panu prawo do</w:t>
      </w:r>
      <w:r w:rsidRPr="006A498C">
        <w:rPr>
          <w:rFonts w:ascii="Arial" w:hAnsi="Arial" w:cs="Arial"/>
        </w:rPr>
        <w:t>:</w:t>
      </w:r>
    </w:p>
    <w:p w14:paraId="441E2060" w14:textId="77777777" w:rsidR="006310BC" w:rsidRPr="006A498C" w:rsidRDefault="006310BC" w:rsidP="00F57817">
      <w:pPr>
        <w:numPr>
          <w:ilvl w:val="0"/>
          <w:numId w:val="5"/>
        </w:numPr>
        <w:spacing w:line="360" w:lineRule="auto"/>
        <w:ind w:left="709" w:hanging="283"/>
        <w:jc w:val="both"/>
        <w:rPr>
          <w:rFonts w:ascii="Arial" w:hAnsi="Arial" w:cs="Arial"/>
        </w:rPr>
      </w:pPr>
      <w:r w:rsidRPr="006A498C">
        <w:rPr>
          <w:rFonts w:ascii="Arial" w:hAnsi="Arial" w:cs="Arial"/>
        </w:rPr>
        <w:t>żądania od Administratora Danych Osobowych dostępu do swoich danych osobowych, ich sprawdzenia, sprostowania</w:t>
      </w:r>
      <w:r w:rsidRPr="006A498C">
        <w:rPr>
          <w:rFonts w:ascii="Arial" w:hAnsi="Arial" w:cs="Arial"/>
          <w:vertAlign w:val="superscript"/>
        </w:rPr>
        <w:footnoteReference w:id="1"/>
      </w:r>
      <w:r w:rsidRPr="006A498C">
        <w:rPr>
          <w:rFonts w:ascii="Arial" w:hAnsi="Arial" w:cs="Arial"/>
        </w:rPr>
        <w:t>,  zgodnie z art. 15, 16 RODO,</w:t>
      </w:r>
    </w:p>
    <w:p w14:paraId="52CCCF60" w14:textId="77777777" w:rsidR="006310BC" w:rsidRPr="006A498C" w:rsidRDefault="006310BC" w:rsidP="00F57817">
      <w:pPr>
        <w:numPr>
          <w:ilvl w:val="0"/>
          <w:numId w:val="5"/>
        </w:numPr>
        <w:spacing w:line="360" w:lineRule="auto"/>
        <w:ind w:left="709" w:hanging="283"/>
        <w:jc w:val="both"/>
        <w:rPr>
          <w:rFonts w:ascii="Arial" w:hAnsi="Arial" w:cs="Arial"/>
        </w:rPr>
      </w:pPr>
      <w:r w:rsidRPr="006A498C">
        <w:rPr>
          <w:rFonts w:ascii="Arial" w:hAnsi="Arial" w:cs="Arial"/>
        </w:rPr>
        <w:t>ograniczenia ich przetwarzania</w:t>
      </w:r>
      <w:r w:rsidRPr="006A498C">
        <w:rPr>
          <w:rFonts w:ascii="Arial" w:hAnsi="Arial" w:cs="Arial"/>
          <w:vertAlign w:val="superscript"/>
        </w:rPr>
        <w:footnoteReference w:id="2"/>
      </w:r>
      <w:r w:rsidRPr="006A498C">
        <w:rPr>
          <w:rFonts w:ascii="Arial" w:hAnsi="Arial" w:cs="Arial"/>
        </w:rPr>
        <w:t>, zgodnie z art. 18 ust. 2 RODO,</w:t>
      </w:r>
    </w:p>
    <w:p w14:paraId="163C812D" w14:textId="77777777" w:rsidR="006310BC" w:rsidRPr="006A498C" w:rsidRDefault="006310BC" w:rsidP="00F57817">
      <w:pPr>
        <w:numPr>
          <w:ilvl w:val="0"/>
          <w:numId w:val="5"/>
        </w:numPr>
        <w:spacing w:line="360" w:lineRule="auto"/>
        <w:ind w:left="709" w:hanging="283"/>
        <w:jc w:val="both"/>
        <w:rPr>
          <w:rFonts w:ascii="Arial" w:hAnsi="Arial" w:cs="Arial"/>
        </w:rPr>
      </w:pPr>
      <w:r w:rsidRPr="006A498C">
        <w:rPr>
          <w:rFonts w:ascii="Arial" w:hAnsi="Arial" w:cs="Arial"/>
        </w:rPr>
        <w:t>wniesienia skargi do Prezesa Urzędu Ochrony Danych Osobowych, gdy uzna Pani/Pan, że przetwarzanie danych osobowych Pani/Pana dotyczących narusza przepisy RODO.</w:t>
      </w:r>
    </w:p>
    <w:p w14:paraId="2A345305" w14:textId="77777777" w:rsidR="006310BC" w:rsidRPr="006A498C" w:rsidRDefault="006310BC" w:rsidP="00F57817">
      <w:pPr>
        <w:numPr>
          <w:ilvl w:val="0"/>
          <w:numId w:val="26"/>
        </w:numPr>
        <w:spacing w:line="360" w:lineRule="auto"/>
        <w:ind w:left="426" w:hanging="426"/>
        <w:jc w:val="both"/>
        <w:rPr>
          <w:rFonts w:ascii="Arial" w:hAnsi="Arial" w:cs="Arial"/>
        </w:rPr>
      </w:pPr>
      <w:r w:rsidRPr="006A498C">
        <w:rPr>
          <w:rFonts w:ascii="Arial" w:hAnsi="Arial" w:cs="Arial"/>
          <w:b/>
        </w:rPr>
        <w:t>Nie przysługuje Pani/Panu</w:t>
      </w:r>
      <w:r w:rsidRPr="006A498C">
        <w:rPr>
          <w:rFonts w:ascii="Arial" w:hAnsi="Arial" w:cs="Arial"/>
        </w:rPr>
        <w:t>:</w:t>
      </w:r>
    </w:p>
    <w:p w14:paraId="3461BF15" w14:textId="77777777" w:rsidR="006310BC" w:rsidRPr="006A498C" w:rsidRDefault="006310BC" w:rsidP="00F57817">
      <w:pPr>
        <w:numPr>
          <w:ilvl w:val="0"/>
          <w:numId w:val="6"/>
        </w:numPr>
        <w:spacing w:line="360" w:lineRule="auto"/>
        <w:ind w:left="709" w:hanging="283"/>
        <w:contextualSpacing/>
        <w:jc w:val="both"/>
        <w:rPr>
          <w:rFonts w:ascii="Arial" w:hAnsi="Arial" w:cs="Arial"/>
          <w:lang w:eastAsia="en-US"/>
        </w:rPr>
      </w:pPr>
      <w:r w:rsidRPr="006A498C">
        <w:rPr>
          <w:rFonts w:ascii="Arial" w:hAnsi="Arial" w:cs="Arial"/>
        </w:rPr>
        <w:t>prawo do usunięcia danych osobowych, w związku z art. 17 ust. 3 lit. b, d lub e RODO,</w:t>
      </w:r>
    </w:p>
    <w:p w14:paraId="24EC616C" w14:textId="77777777" w:rsidR="006310BC" w:rsidRPr="006A498C" w:rsidRDefault="006310BC" w:rsidP="00F57817">
      <w:pPr>
        <w:numPr>
          <w:ilvl w:val="0"/>
          <w:numId w:val="6"/>
        </w:numPr>
        <w:spacing w:line="360" w:lineRule="auto"/>
        <w:ind w:left="709" w:hanging="283"/>
        <w:contextualSpacing/>
        <w:jc w:val="both"/>
        <w:rPr>
          <w:rFonts w:ascii="Arial" w:hAnsi="Arial" w:cs="Arial"/>
          <w:lang w:eastAsia="en-US"/>
        </w:rPr>
      </w:pPr>
      <w:r w:rsidRPr="006A498C">
        <w:rPr>
          <w:rFonts w:ascii="Arial" w:hAnsi="Arial" w:cs="Arial"/>
        </w:rPr>
        <w:t>prawo do przenoszenia danych osobowych, o którym mowa w art. 20 RODO,</w:t>
      </w:r>
    </w:p>
    <w:p w14:paraId="1B622914" w14:textId="77777777" w:rsidR="006310BC" w:rsidRPr="006A498C" w:rsidRDefault="006310BC" w:rsidP="00F57817">
      <w:pPr>
        <w:numPr>
          <w:ilvl w:val="0"/>
          <w:numId w:val="6"/>
        </w:numPr>
        <w:spacing w:line="360" w:lineRule="auto"/>
        <w:ind w:left="709" w:hanging="283"/>
        <w:contextualSpacing/>
        <w:jc w:val="both"/>
        <w:rPr>
          <w:rFonts w:ascii="Arial" w:hAnsi="Arial" w:cs="Arial"/>
          <w:lang w:eastAsia="en-US"/>
        </w:rPr>
      </w:pPr>
      <w:r w:rsidRPr="006A498C">
        <w:rPr>
          <w:rFonts w:ascii="Arial" w:hAnsi="Arial" w:cs="Arial"/>
          <w:b/>
          <w:bCs/>
        </w:rPr>
        <w:t>na podstawie art. 21 RODO prawo sprzeciwu, wobec przetwarzania danych osobowych, gdyż podstawą prawną przetwarzania Pani/Pana danych osobowych jest art. 6 ust. 1 lit. c RODO</w:t>
      </w:r>
      <w:r w:rsidRPr="006A498C">
        <w:rPr>
          <w:rFonts w:ascii="Arial" w:hAnsi="Arial" w:cs="Arial"/>
        </w:rPr>
        <w:t>.</w:t>
      </w:r>
    </w:p>
    <w:p w14:paraId="1FCEAAA0" w14:textId="77777777" w:rsidR="006310BC" w:rsidRPr="006A498C" w:rsidRDefault="006310BC" w:rsidP="00F57817">
      <w:pPr>
        <w:numPr>
          <w:ilvl w:val="0"/>
          <w:numId w:val="27"/>
        </w:numPr>
        <w:spacing w:line="360" w:lineRule="auto"/>
        <w:ind w:left="426" w:hanging="426"/>
        <w:jc w:val="both"/>
        <w:rPr>
          <w:rFonts w:ascii="Arial" w:hAnsi="Arial" w:cs="Arial"/>
        </w:rPr>
      </w:pPr>
      <w:r w:rsidRPr="006A498C">
        <w:rPr>
          <w:rFonts w:ascii="Arial" w:hAnsi="Arial" w:cs="Arial"/>
        </w:rPr>
        <w:t xml:space="preserve">Obowiązek informacyjny określony przepisami RODO spoczywa także na wykonawcach, którzy pozyskują dane osobowe  osób trzecich w celu przekazania ich zamawiającemu w toku </w:t>
      </w:r>
      <w:r w:rsidRPr="006A498C">
        <w:rPr>
          <w:rFonts w:ascii="Arial" w:hAnsi="Arial" w:cs="Arial"/>
        </w:rPr>
        <w:lastRenderedPageBreak/>
        <w:t>postępowania o udzielenie zamówienia publicznego. W przypadku pozyskania przez wykonawcę danych osobowych od osób trzecich dla niniejszego postępowania, wykonawca zobowiązany jest złożyć oświadczenie o wypełnieniu przez niego obowiązków informacyjnych przewidzianych w art. 13 lub art. 14 RODO wobec osób fizycznych zgodnie z treścią, wskazaną w formularzu oferty.</w:t>
      </w:r>
    </w:p>
    <w:p w14:paraId="5674851B" w14:textId="77777777" w:rsidR="006310BC" w:rsidRPr="006A498C" w:rsidRDefault="006310BC" w:rsidP="00F57817">
      <w:pPr>
        <w:numPr>
          <w:ilvl w:val="0"/>
          <w:numId w:val="27"/>
        </w:numPr>
        <w:spacing w:line="360" w:lineRule="auto"/>
        <w:ind w:left="426" w:hanging="426"/>
        <w:jc w:val="both"/>
        <w:rPr>
          <w:rFonts w:ascii="Arial" w:hAnsi="Arial" w:cs="Arial"/>
        </w:rPr>
      </w:pPr>
      <w:r w:rsidRPr="006A498C">
        <w:rPr>
          <w:rFonts w:ascii="Arial" w:hAnsi="Arial" w:cs="Arial"/>
          <w:b/>
        </w:rPr>
        <w:t>Administrator Danych Osobowych</w:t>
      </w:r>
      <w:r w:rsidRPr="006A498C">
        <w:rPr>
          <w:rFonts w:ascii="Arial" w:hAnsi="Arial" w:cs="Arial"/>
        </w:rPr>
        <w:t xml:space="preserve"> nie podejmuje w oparciu o Pani/Pana dane osobowe zautomatyzowanych decyzji, w tym nie będzie dokonywać profilowania, o którym mowa w art. 22 ust. 1 i 4 RODO.</w:t>
      </w:r>
    </w:p>
    <w:p w14:paraId="4F233380" w14:textId="77777777" w:rsidR="006310BC" w:rsidRPr="006A498C" w:rsidRDefault="006310BC" w:rsidP="00F57817">
      <w:pPr>
        <w:numPr>
          <w:ilvl w:val="0"/>
          <w:numId w:val="27"/>
        </w:numPr>
        <w:spacing w:line="360" w:lineRule="auto"/>
        <w:ind w:left="426" w:hanging="426"/>
        <w:jc w:val="both"/>
        <w:rPr>
          <w:rFonts w:ascii="Arial" w:hAnsi="Arial" w:cs="Arial"/>
        </w:rPr>
      </w:pPr>
      <w:r w:rsidRPr="006A498C">
        <w:rPr>
          <w:rFonts w:ascii="Arial" w:hAnsi="Arial" w:cs="Arial"/>
          <w:b/>
        </w:rPr>
        <w:t>Administrator Danych Osobowych</w:t>
      </w:r>
      <w:r w:rsidRPr="006A498C">
        <w:rPr>
          <w:rFonts w:ascii="Arial" w:hAnsi="Arial" w:cs="Arial"/>
        </w:rPr>
        <w:t xml:space="preserve">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147B9569" w14:textId="77777777" w:rsidR="006310BC" w:rsidRPr="00F57817" w:rsidRDefault="006310BC" w:rsidP="006A498C">
      <w:pPr>
        <w:spacing w:line="276" w:lineRule="auto"/>
        <w:ind w:left="426"/>
        <w:jc w:val="both"/>
        <w:rPr>
          <w:rFonts w:ascii="Arial" w:hAnsi="Arial" w:cs="Arial"/>
          <w:b/>
        </w:rPr>
      </w:pPr>
    </w:p>
    <w:p w14:paraId="641FA3CD" w14:textId="77777777" w:rsidR="006310BC" w:rsidRPr="00F57817" w:rsidRDefault="006310BC" w:rsidP="006A498C">
      <w:pPr>
        <w:pStyle w:val="Nagwek2"/>
        <w:keepLines w:val="0"/>
        <w:numPr>
          <w:ilvl w:val="0"/>
          <w:numId w:val="29"/>
        </w:numPr>
        <w:tabs>
          <w:tab w:val="left" w:pos="708"/>
        </w:tabs>
        <w:spacing w:before="0" w:line="276" w:lineRule="auto"/>
        <w:jc w:val="both"/>
        <w:rPr>
          <w:rFonts w:ascii="Arial" w:hAnsi="Arial" w:cs="Arial"/>
          <w:b/>
          <w:color w:val="auto"/>
          <w:sz w:val="20"/>
          <w:szCs w:val="20"/>
        </w:rPr>
      </w:pPr>
      <w:bookmarkStart w:id="62" w:name="_Toc79399414"/>
      <w:r w:rsidRPr="00F57817">
        <w:rPr>
          <w:rFonts w:ascii="Arial" w:hAnsi="Arial" w:cs="Arial"/>
          <w:b/>
          <w:color w:val="auto"/>
          <w:sz w:val="20"/>
          <w:szCs w:val="20"/>
        </w:rPr>
        <w:t>POUCZENIE O ŚRODKACH OCHRONY PRAWNEJ PRZYSŁUGUJĄCYCH WYKONAWCY.</w:t>
      </w:r>
      <w:bookmarkEnd w:id="60"/>
      <w:bookmarkEnd w:id="62"/>
    </w:p>
    <w:p w14:paraId="2CDBD454" w14:textId="77777777" w:rsidR="006310BC" w:rsidRPr="006A498C" w:rsidRDefault="006310BC" w:rsidP="006A498C">
      <w:pPr>
        <w:spacing w:line="276" w:lineRule="auto"/>
        <w:jc w:val="both"/>
        <w:rPr>
          <w:rFonts w:ascii="Arial" w:hAnsi="Arial" w:cs="Arial"/>
          <w:highlight w:val="lightGray"/>
        </w:rPr>
      </w:pPr>
    </w:p>
    <w:p w14:paraId="086D60BA" w14:textId="77777777" w:rsidR="006310BC" w:rsidRPr="006A498C" w:rsidRDefault="006310BC" w:rsidP="00F57817">
      <w:pPr>
        <w:pStyle w:val="Akapitzlist"/>
        <w:numPr>
          <w:ilvl w:val="6"/>
          <w:numId w:val="19"/>
        </w:numPr>
        <w:tabs>
          <w:tab w:val="clear" w:pos="5040"/>
          <w:tab w:val="num" w:pos="426"/>
        </w:tabs>
        <w:autoSpaceDE w:val="0"/>
        <w:autoSpaceDN w:val="0"/>
        <w:adjustRightInd w:val="0"/>
        <w:spacing w:line="360" w:lineRule="auto"/>
        <w:ind w:left="426" w:hanging="426"/>
        <w:contextualSpacing/>
        <w:jc w:val="both"/>
        <w:rPr>
          <w:rFonts w:ascii="Arial" w:eastAsia="Calibri" w:hAnsi="Arial" w:cs="Arial"/>
          <w:sz w:val="20"/>
          <w:szCs w:val="20"/>
          <w:lang w:eastAsia="en-US"/>
        </w:rPr>
      </w:pPr>
      <w:r w:rsidRPr="006A498C">
        <w:rPr>
          <w:rFonts w:ascii="Arial" w:eastAsia="Calibri" w:hAnsi="Arial" w:cs="Arial"/>
          <w:sz w:val="20"/>
          <w:szCs w:val="20"/>
          <w:lang w:eastAsia="en-US"/>
        </w:rPr>
        <w:t xml:space="preserve">Środki ochrony prawnej przysługują </w:t>
      </w:r>
      <w:r w:rsidRPr="006A498C">
        <w:rPr>
          <w:rFonts w:ascii="Arial" w:eastAsia="ArialMT" w:hAnsi="Arial" w:cs="Arial"/>
          <w:sz w:val="20"/>
          <w:szCs w:val="20"/>
          <w:lang w:eastAsia="en-US"/>
        </w:rPr>
        <w:t xml:space="preserve"> </w:t>
      </w:r>
      <w:r w:rsidRPr="006A498C">
        <w:rPr>
          <w:rFonts w:ascii="Arial" w:eastAsia="Calibri" w:hAnsi="Arial" w:cs="Arial"/>
          <w:sz w:val="20"/>
          <w:szCs w:val="20"/>
          <w:lang w:eastAsia="en-US"/>
        </w:rPr>
        <w:t>Wykonawcy, jeż</w:t>
      </w:r>
      <w:r w:rsidRPr="006A498C">
        <w:rPr>
          <w:rFonts w:ascii="Arial" w:eastAsia="ArialMT" w:hAnsi="Arial" w:cs="Arial"/>
          <w:sz w:val="20"/>
          <w:szCs w:val="20"/>
          <w:lang w:eastAsia="en-US"/>
        </w:rPr>
        <w:t>e</w:t>
      </w:r>
      <w:r w:rsidRPr="006A498C">
        <w:rPr>
          <w:rFonts w:ascii="Arial" w:eastAsia="Calibri" w:hAnsi="Arial" w:cs="Arial"/>
          <w:sz w:val="20"/>
          <w:szCs w:val="20"/>
          <w:lang w:eastAsia="en-US"/>
        </w:rPr>
        <w:t>li ma lub miał interes w uzyskaniu zamówienia oraz poniósł lub moż</w:t>
      </w:r>
      <w:r w:rsidRPr="006A498C">
        <w:rPr>
          <w:rFonts w:ascii="Arial" w:eastAsia="ArialMT" w:hAnsi="Arial" w:cs="Arial"/>
          <w:sz w:val="20"/>
          <w:szCs w:val="20"/>
          <w:lang w:eastAsia="en-US"/>
        </w:rPr>
        <w:t>e</w:t>
      </w:r>
      <w:r w:rsidRPr="006A498C">
        <w:rPr>
          <w:rFonts w:ascii="Arial" w:eastAsia="Calibri" w:hAnsi="Arial" w:cs="Arial"/>
          <w:sz w:val="20"/>
          <w:szCs w:val="20"/>
          <w:lang w:eastAsia="en-US"/>
        </w:rPr>
        <w:t xml:space="preserve"> ponieść</w:t>
      </w:r>
      <w:r w:rsidRPr="006A498C">
        <w:rPr>
          <w:rFonts w:ascii="Arial" w:eastAsia="ArialMT" w:hAnsi="Arial" w:cs="Arial"/>
          <w:sz w:val="20"/>
          <w:szCs w:val="20"/>
          <w:lang w:eastAsia="en-US"/>
        </w:rPr>
        <w:t xml:space="preserve"> </w:t>
      </w:r>
      <w:r w:rsidRPr="006A498C">
        <w:rPr>
          <w:rFonts w:ascii="Arial" w:eastAsia="Calibri" w:hAnsi="Arial" w:cs="Arial"/>
          <w:sz w:val="20"/>
          <w:szCs w:val="20"/>
          <w:lang w:eastAsia="en-US"/>
        </w:rPr>
        <w:t>szkodę</w:t>
      </w:r>
      <w:r w:rsidRPr="006A498C">
        <w:rPr>
          <w:rFonts w:ascii="Arial" w:eastAsia="ArialMT" w:hAnsi="Arial" w:cs="Arial"/>
          <w:sz w:val="20"/>
          <w:szCs w:val="20"/>
          <w:lang w:eastAsia="en-US"/>
        </w:rPr>
        <w:t xml:space="preserve"> </w:t>
      </w:r>
      <w:r w:rsidRPr="006A498C">
        <w:rPr>
          <w:rFonts w:ascii="Arial" w:eastAsia="Calibri" w:hAnsi="Arial" w:cs="Arial"/>
          <w:sz w:val="20"/>
          <w:szCs w:val="20"/>
          <w:lang w:eastAsia="en-US"/>
        </w:rPr>
        <w:t xml:space="preserve">w wyniku naruszenia przez Zamawiającego przepisów </w:t>
      </w:r>
      <w:proofErr w:type="spellStart"/>
      <w:r w:rsidRPr="006A498C">
        <w:rPr>
          <w:rFonts w:ascii="Arial" w:eastAsia="Calibri" w:hAnsi="Arial" w:cs="Arial"/>
          <w:sz w:val="20"/>
          <w:szCs w:val="20"/>
          <w:lang w:eastAsia="en-US"/>
        </w:rPr>
        <w:t>p.z.p</w:t>
      </w:r>
      <w:proofErr w:type="spellEnd"/>
      <w:r w:rsidRPr="006A498C">
        <w:rPr>
          <w:rFonts w:ascii="Arial" w:eastAsia="Calibri" w:hAnsi="Arial" w:cs="Arial"/>
          <w:sz w:val="20"/>
          <w:szCs w:val="20"/>
          <w:lang w:eastAsia="en-US"/>
        </w:rPr>
        <w:t>.</w:t>
      </w:r>
    </w:p>
    <w:p w14:paraId="67247A9D" w14:textId="77777777" w:rsidR="006310BC" w:rsidRPr="006A498C" w:rsidRDefault="006310BC" w:rsidP="00F57817">
      <w:pPr>
        <w:pStyle w:val="Akapitzlist"/>
        <w:numPr>
          <w:ilvl w:val="6"/>
          <w:numId w:val="19"/>
        </w:numPr>
        <w:tabs>
          <w:tab w:val="clear" w:pos="5040"/>
          <w:tab w:val="num" w:pos="426"/>
        </w:tabs>
        <w:autoSpaceDE w:val="0"/>
        <w:autoSpaceDN w:val="0"/>
        <w:adjustRightInd w:val="0"/>
        <w:spacing w:line="360" w:lineRule="auto"/>
        <w:ind w:left="426" w:hanging="426"/>
        <w:contextualSpacing/>
        <w:jc w:val="both"/>
        <w:rPr>
          <w:rFonts w:ascii="Arial" w:eastAsia="Calibri" w:hAnsi="Arial" w:cs="Arial"/>
          <w:sz w:val="20"/>
          <w:szCs w:val="20"/>
          <w:lang w:eastAsia="en-US"/>
        </w:rPr>
      </w:pPr>
      <w:r w:rsidRPr="006A498C">
        <w:rPr>
          <w:rFonts w:ascii="Arial" w:hAnsi="Arial" w:cs="Arial"/>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6A498C">
        <w:rPr>
          <w:rFonts w:ascii="Arial" w:hAnsi="Arial" w:cs="Arial"/>
          <w:sz w:val="20"/>
          <w:szCs w:val="20"/>
        </w:rPr>
        <w:t>p.z.p</w:t>
      </w:r>
      <w:proofErr w:type="spellEnd"/>
      <w:r w:rsidRPr="006A498C">
        <w:rPr>
          <w:rFonts w:ascii="Arial" w:hAnsi="Arial" w:cs="Arial"/>
          <w:sz w:val="20"/>
          <w:szCs w:val="20"/>
        </w:rPr>
        <w:t>. oraz Rzecznikowi Małych i Średnich Przedsiębiorców.</w:t>
      </w:r>
    </w:p>
    <w:p w14:paraId="7D80B7F7" w14:textId="77777777" w:rsidR="006310BC" w:rsidRPr="006A498C" w:rsidRDefault="006310BC" w:rsidP="00F57817">
      <w:pPr>
        <w:pStyle w:val="Akapitzlist"/>
        <w:numPr>
          <w:ilvl w:val="6"/>
          <w:numId w:val="19"/>
        </w:numPr>
        <w:tabs>
          <w:tab w:val="clear" w:pos="5040"/>
          <w:tab w:val="num" w:pos="426"/>
        </w:tabs>
        <w:autoSpaceDE w:val="0"/>
        <w:autoSpaceDN w:val="0"/>
        <w:adjustRightInd w:val="0"/>
        <w:spacing w:line="360" w:lineRule="auto"/>
        <w:ind w:left="426" w:hanging="426"/>
        <w:contextualSpacing/>
        <w:jc w:val="both"/>
        <w:rPr>
          <w:rFonts w:ascii="Arial" w:eastAsia="Calibri" w:hAnsi="Arial" w:cs="Arial"/>
          <w:sz w:val="20"/>
          <w:szCs w:val="20"/>
          <w:lang w:eastAsia="en-US"/>
        </w:rPr>
      </w:pPr>
      <w:r w:rsidRPr="006A498C">
        <w:rPr>
          <w:rFonts w:ascii="Arial" w:eastAsia="Calibri" w:hAnsi="Arial" w:cs="Arial"/>
          <w:sz w:val="20"/>
          <w:szCs w:val="20"/>
          <w:lang w:eastAsia="en-US"/>
        </w:rPr>
        <w:t xml:space="preserve">Odwołanie przysługuje na: </w:t>
      </w:r>
    </w:p>
    <w:p w14:paraId="4E1E8441" w14:textId="77777777" w:rsidR="006310BC" w:rsidRPr="006A498C" w:rsidRDefault="006310BC" w:rsidP="00F57817">
      <w:pPr>
        <w:pStyle w:val="Akapitzlist"/>
        <w:numPr>
          <w:ilvl w:val="1"/>
          <w:numId w:val="20"/>
        </w:numPr>
        <w:autoSpaceDE w:val="0"/>
        <w:autoSpaceDN w:val="0"/>
        <w:adjustRightInd w:val="0"/>
        <w:spacing w:line="360" w:lineRule="auto"/>
        <w:contextualSpacing/>
        <w:jc w:val="both"/>
        <w:rPr>
          <w:rFonts w:ascii="Arial" w:eastAsia="Calibri" w:hAnsi="Arial" w:cs="Arial"/>
          <w:sz w:val="20"/>
          <w:szCs w:val="20"/>
          <w:lang w:eastAsia="en-US"/>
        </w:rPr>
      </w:pPr>
      <w:r w:rsidRPr="006A498C">
        <w:rPr>
          <w:rFonts w:ascii="Arial" w:eastAsia="Calibri" w:hAnsi="Arial" w:cs="Arial"/>
          <w:sz w:val="20"/>
          <w:szCs w:val="20"/>
          <w:lang w:eastAsia="en-US"/>
        </w:rPr>
        <w:t xml:space="preserve">niezgodną z przepisami ustawy czynność zamawiającego, podjętą w postępowaniu o udzielenie zamówienia,  w tym na projektowane postanowienie umowy; </w:t>
      </w:r>
    </w:p>
    <w:p w14:paraId="03C47F78" w14:textId="77777777" w:rsidR="006310BC" w:rsidRPr="006A498C" w:rsidRDefault="006310BC" w:rsidP="00F57817">
      <w:pPr>
        <w:pStyle w:val="Akapitzlist"/>
        <w:numPr>
          <w:ilvl w:val="1"/>
          <w:numId w:val="20"/>
        </w:numPr>
        <w:autoSpaceDE w:val="0"/>
        <w:autoSpaceDN w:val="0"/>
        <w:adjustRightInd w:val="0"/>
        <w:spacing w:line="360" w:lineRule="auto"/>
        <w:contextualSpacing/>
        <w:jc w:val="both"/>
        <w:rPr>
          <w:rFonts w:ascii="Arial" w:eastAsia="Calibri" w:hAnsi="Arial" w:cs="Arial"/>
          <w:sz w:val="20"/>
          <w:szCs w:val="20"/>
          <w:lang w:eastAsia="en-US"/>
        </w:rPr>
      </w:pPr>
      <w:r w:rsidRPr="006A498C">
        <w:rPr>
          <w:rFonts w:ascii="Arial" w:eastAsia="Calibri" w:hAnsi="Arial" w:cs="Arial"/>
          <w:sz w:val="20"/>
          <w:szCs w:val="20"/>
          <w:lang w:eastAsia="en-US"/>
        </w:rPr>
        <w:t xml:space="preserve">zaniechanie czynności w postępowaniu o udzielenie zamówienia, do której zamawiający był obowiązany na podstawie ustawy; </w:t>
      </w:r>
    </w:p>
    <w:p w14:paraId="245AC782" w14:textId="77777777" w:rsidR="006310BC" w:rsidRPr="006A498C" w:rsidRDefault="006310BC" w:rsidP="00F57817">
      <w:pPr>
        <w:pStyle w:val="Akapitzlist"/>
        <w:numPr>
          <w:ilvl w:val="1"/>
          <w:numId w:val="20"/>
        </w:numPr>
        <w:autoSpaceDE w:val="0"/>
        <w:autoSpaceDN w:val="0"/>
        <w:adjustRightInd w:val="0"/>
        <w:spacing w:line="360" w:lineRule="auto"/>
        <w:contextualSpacing/>
        <w:jc w:val="both"/>
        <w:rPr>
          <w:rFonts w:ascii="Arial" w:eastAsia="Calibri" w:hAnsi="Arial" w:cs="Arial"/>
          <w:sz w:val="20"/>
          <w:szCs w:val="20"/>
          <w:lang w:eastAsia="en-US"/>
        </w:rPr>
      </w:pPr>
      <w:r w:rsidRPr="006A498C">
        <w:rPr>
          <w:rFonts w:ascii="Arial" w:eastAsia="Calibri" w:hAnsi="Arial" w:cs="Arial"/>
          <w:sz w:val="20"/>
          <w:szCs w:val="20"/>
          <w:lang w:eastAsia="en-US"/>
        </w:rPr>
        <w:t>zaniechanie przeprowadzenia postępowania o udzielenie zamówienia na podstawie ustawy, mimo że zamawiający był do tego obowiązany.</w:t>
      </w:r>
    </w:p>
    <w:p w14:paraId="49A48072" w14:textId="77777777" w:rsidR="006310BC" w:rsidRPr="006A498C" w:rsidRDefault="006310BC" w:rsidP="00F57817">
      <w:pPr>
        <w:pStyle w:val="Akapitzlist"/>
        <w:numPr>
          <w:ilvl w:val="6"/>
          <w:numId w:val="19"/>
        </w:numPr>
        <w:tabs>
          <w:tab w:val="clear" w:pos="5040"/>
          <w:tab w:val="num" w:pos="284"/>
        </w:tabs>
        <w:autoSpaceDE w:val="0"/>
        <w:autoSpaceDN w:val="0"/>
        <w:adjustRightInd w:val="0"/>
        <w:spacing w:line="360" w:lineRule="auto"/>
        <w:ind w:hanging="5040"/>
        <w:contextualSpacing/>
        <w:jc w:val="both"/>
        <w:rPr>
          <w:rFonts w:ascii="Arial" w:eastAsia="Calibri" w:hAnsi="Arial" w:cs="Arial"/>
          <w:sz w:val="20"/>
          <w:szCs w:val="20"/>
          <w:lang w:eastAsia="en-US"/>
        </w:rPr>
      </w:pPr>
      <w:r w:rsidRPr="006A498C">
        <w:rPr>
          <w:rFonts w:ascii="Arial" w:eastAsia="Calibri" w:hAnsi="Arial" w:cs="Arial"/>
          <w:sz w:val="20"/>
          <w:szCs w:val="20"/>
          <w:lang w:eastAsia="en-US"/>
        </w:rPr>
        <w:t>Odwołanie wnosi się</w:t>
      </w:r>
      <w:r w:rsidRPr="006A498C">
        <w:rPr>
          <w:rFonts w:ascii="Arial" w:eastAsia="ArialMT" w:hAnsi="Arial" w:cs="Arial"/>
          <w:sz w:val="20"/>
          <w:szCs w:val="20"/>
          <w:lang w:eastAsia="en-US"/>
        </w:rPr>
        <w:t xml:space="preserve"> </w:t>
      </w:r>
      <w:r w:rsidRPr="006A498C">
        <w:rPr>
          <w:rFonts w:ascii="Arial" w:eastAsia="Calibri" w:hAnsi="Arial" w:cs="Arial"/>
          <w:sz w:val="20"/>
          <w:szCs w:val="20"/>
          <w:lang w:eastAsia="en-US"/>
        </w:rPr>
        <w:t>do Prezesa Krajowej Izby Odwoławczej.</w:t>
      </w:r>
    </w:p>
    <w:p w14:paraId="46E0746C" w14:textId="77777777" w:rsidR="006310BC" w:rsidRPr="006A498C" w:rsidRDefault="006310BC" w:rsidP="00F57817">
      <w:pPr>
        <w:pStyle w:val="Akapitzlist"/>
        <w:numPr>
          <w:ilvl w:val="6"/>
          <w:numId w:val="19"/>
        </w:numPr>
        <w:tabs>
          <w:tab w:val="clear" w:pos="5040"/>
          <w:tab w:val="num" w:pos="284"/>
        </w:tabs>
        <w:autoSpaceDE w:val="0"/>
        <w:autoSpaceDN w:val="0"/>
        <w:adjustRightInd w:val="0"/>
        <w:spacing w:line="360" w:lineRule="auto"/>
        <w:ind w:left="284" w:hanging="284"/>
        <w:contextualSpacing/>
        <w:jc w:val="both"/>
        <w:rPr>
          <w:rFonts w:ascii="Arial" w:eastAsia="Calibri" w:hAnsi="Arial" w:cs="Arial"/>
          <w:sz w:val="20"/>
          <w:szCs w:val="20"/>
          <w:lang w:eastAsia="en-US"/>
        </w:rPr>
      </w:pPr>
      <w:r w:rsidRPr="006A498C">
        <w:rPr>
          <w:rFonts w:ascii="Arial" w:eastAsia="Calibri" w:hAnsi="Arial" w:cs="Arial"/>
          <w:sz w:val="20"/>
          <w:szCs w:val="20"/>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BDF395D" w14:textId="77777777" w:rsidR="006310BC" w:rsidRPr="006A498C" w:rsidRDefault="006310BC" w:rsidP="00F57817">
      <w:pPr>
        <w:pStyle w:val="Akapitzlist"/>
        <w:numPr>
          <w:ilvl w:val="6"/>
          <w:numId w:val="19"/>
        </w:numPr>
        <w:tabs>
          <w:tab w:val="clear" w:pos="5040"/>
          <w:tab w:val="num" w:pos="284"/>
        </w:tabs>
        <w:autoSpaceDE w:val="0"/>
        <w:autoSpaceDN w:val="0"/>
        <w:adjustRightInd w:val="0"/>
        <w:spacing w:line="360" w:lineRule="auto"/>
        <w:ind w:hanging="5040"/>
        <w:contextualSpacing/>
        <w:jc w:val="both"/>
        <w:rPr>
          <w:rFonts w:ascii="Arial" w:eastAsia="Calibri" w:hAnsi="Arial" w:cs="Arial"/>
          <w:sz w:val="20"/>
          <w:szCs w:val="20"/>
          <w:lang w:eastAsia="en-US"/>
        </w:rPr>
      </w:pPr>
      <w:r w:rsidRPr="006A498C">
        <w:rPr>
          <w:rFonts w:ascii="Arial" w:hAnsi="Arial" w:cs="Arial"/>
          <w:sz w:val="20"/>
          <w:szCs w:val="20"/>
        </w:rPr>
        <w:t xml:space="preserve">Odwołanie wnosi się: </w:t>
      </w:r>
    </w:p>
    <w:p w14:paraId="2DA86E5E" w14:textId="77777777" w:rsidR="006310BC" w:rsidRPr="006A498C" w:rsidRDefault="006310BC" w:rsidP="00F57817">
      <w:pPr>
        <w:pStyle w:val="Tekstpodstawowywcity10"/>
        <w:numPr>
          <w:ilvl w:val="1"/>
          <w:numId w:val="28"/>
        </w:numPr>
        <w:spacing w:line="360" w:lineRule="auto"/>
        <w:rPr>
          <w:rFonts w:ascii="Arial" w:hAnsi="Arial" w:cs="Arial"/>
        </w:rPr>
      </w:pPr>
      <w:r w:rsidRPr="006A498C">
        <w:rPr>
          <w:rFonts w:ascii="Arial" w:hAnsi="Arial" w:cs="Arial"/>
          <w:b w:val="0"/>
          <w:bCs w:val="0"/>
        </w:rPr>
        <w:t>w terminie</w:t>
      </w:r>
      <w:r w:rsidRPr="006A498C">
        <w:rPr>
          <w:rFonts w:ascii="Arial" w:hAnsi="Arial" w:cs="Arial"/>
        </w:rPr>
        <w:t xml:space="preserve"> </w:t>
      </w:r>
      <w:r w:rsidRPr="006A498C">
        <w:rPr>
          <w:rFonts w:ascii="Arial" w:hAnsi="Arial" w:cs="Arial"/>
          <w:b w:val="0"/>
          <w:bCs w:val="0"/>
        </w:rPr>
        <w:t>5 dni od dnia przekazania informacji o czynności zamawiającego stanowiącej podstawę jego wniesienia, jeżeli informacja została przekazana przy użyciu środków komunikacji elektronicznej;</w:t>
      </w:r>
    </w:p>
    <w:p w14:paraId="319ECDDD" w14:textId="77777777" w:rsidR="006310BC" w:rsidRPr="006A498C" w:rsidRDefault="006310BC" w:rsidP="00F57817">
      <w:pPr>
        <w:pStyle w:val="Tekstpodstawowywcity10"/>
        <w:numPr>
          <w:ilvl w:val="1"/>
          <w:numId w:val="28"/>
        </w:numPr>
        <w:spacing w:line="360" w:lineRule="auto"/>
        <w:ind w:left="426" w:hanging="426"/>
        <w:rPr>
          <w:rFonts w:ascii="Arial" w:hAnsi="Arial" w:cs="Arial"/>
        </w:rPr>
      </w:pPr>
      <w:r w:rsidRPr="006A498C">
        <w:rPr>
          <w:rFonts w:ascii="Arial" w:hAnsi="Arial" w:cs="Arial"/>
          <w:b w:val="0"/>
          <w:bCs w:val="0"/>
        </w:rPr>
        <w:t>w terminie 10 dni od dnia przekazania informacji o czynności zamawiającego stanowiącej podstawę jego wniesienia, jeżeli informacja została przekazana w sposób inny niż określony w pkt 6.1.</w:t>
      </w:r>
    </w:p>
    <w:p w14:paraId="344C563A" w14:textId="77777777" w:rsidR="006310BC" w:rsidRPr="006A498C" w:rsidRDefault="006310BC" w:rsidP="00F57817">
      <w:pPr>
        <w:pStyle w:val="Tekstpodstawowywcity10"/>
        <w:numPr>
          <w:ilvl w:val="6"/>
          <w:numId w:val="19"/>
        </w:numPr>
        <w:tabs>
          <w:tab w:val="clear" w:pos="5040"/>
          <w:tab w:val="num" w:pos="426"/>
        </w:tabs>
        <w:spacing w:line="360" w:lineRule="auto"/>
        <w:ind w:left="426" w:hanging="426"/>
        <w:rPr>
          <w:rFonts w:ascii="Arial" w:hAnsi="Arial" w:cs="Arial"/>
        </w:rPr>
      </w:pPr>
      <w:r w:rsidRPr="006A498C">
        <w:rPr>
          <w:rFonts w:ascii="Arial" w:hAnsi="Arial" w:cs="Arial"/>
          <w:b w:val="0"/>
          <w:bCs w:val="0"/>
        </w:rPr>
        <w:lastRenderedPageBreak/>
        <w:t>Odwołanie wobec treści ogłoszenia wszczynającego postępowanie  wnosi się w terminie 5 dni od dnia publikacji ogłoszenia w Biuletynie Zamówień Publicznych lub zamieszczenia dokumentów zamówienia na stronie internetowej.</w:t>
      </w:r>
    </w:p>
    <w:p w14:paraId="6F94B8B9" w14:textId="77777777" w:rsidR="006310BC" w:rsidRPr="006A498C" w:rsidRDefault="006310BC" w:rsidP="00F57817">
      <w:pPr>
        <w:pStyle w:val="Tekstpodstawowywcity10"/>
        <w:numPr>
          <w:ilvl w:val="6"/>
          <w:numId w:val="19"/>
        </w:numPr>
        <w:tabs>
          <w:tab w:val="clear" w:pos="5040"/>
          <w:tab w:val="num" w:pos="426"/>
        </w:tabs>
        <w:spacing w:line="360" w:lineRule="auto"/>
        <w:ind w:left="426" w:hanging="426"/>
        <w:rPr>
          <w:rFonts w:ascii="Arial" w:hAnsi="Arial" w:cs="Arial"/>
          <w:b w:val="0"/>
          <w:bCs w:val="0"/>
        </w:rPr>
      </w:pPr>
      <w:r w:rsidRPr="006A498C">
        <w:rPr>
          <w:rFonts w:ascii="Arial" w:hAnsi="Arial" w:cs="Arial"/>
          <w:b w:val="0"/>
          <w:bCs w:val="0"/>
        </w:rPr>
        <w:t>Odwołanie w przypadkach innych niż określone w pkt 6 i 7  wnosi się w terminie 5 dni od dnia, w którym powzięto lub przy zachowaniu należytej staranności można było powziąć wiadomość o okolicznościach stanowiących podstawę jego wniesienia.</w:t>
      </w:r>
    </w:p>
    <w:p w14:paraId="377F8040" w14:textId="77777777" w:rsidR="006310BC" w:rsidRPr="006A498C" w:rsidRDefault="006310BC" w:rsidP="00F57817">
      <w:pPr>
        <w:pStyle w:val="Tekstpodstawowywcity10"/>
        <w:numPr>
          <w:ilvl w:val="6"/>
          <w:numId w:val="19"/>
        </w:numPr>
        <w:tabs>
          <w:tab w:val="clear" w:pos="5040"/>
          <w:tab w:val="num" w:pos="426"/>
        </w:tabs>
        <w:spacing w:line="360" w:lineRule="auto"/>
        <w:ind w:left="426" w:hanging="426"/>
        <w:rPr>
          <w:rFonts w:ascii="Arial" w:hAnsi="Arial" w:cs="Arial"/>
          <w:b w:val="0"/>
          <w:bCs w:val="0"/>
        </w:rPr>
      </w:pPr>
      <w:r w:rsidRPr="006A498C">
        <w:rPr>
          <w:rFonts w:ascii="Arial" w:eastAsia="Calibri" w:hAnsi="Arial" w:cs="Arial"/>
          <w:b w:val="0"/>
          <w:bCs w:val="0"/>
          <w:lang w:eastAsia="en-US"/>
        </w:rPr>
        <w:t xml:space="preserve">Na orzeczenie Krajowej Izby Odwoławczej oraz postanowienie Prezesa Krajowej Izby Odwoławczej, o którym mowa w art.  519 ust. 1 </w:t>
      </w:r>
      <w:proofErr w:type="spellStart"/>
      <w:r w:rsidRPr="006A498C">
        <w:rPr>
          <w:rFonts w:ascii="Arial" w:eastAsia="Calibri" w:hAnsi="Arial" w:cs="Arial"/>
          <w:b w:val="0"/>
          <w:bCs w:val="0"/>
          <w:lang w:eastAsia="en-US"/>
        </w:rPr>
        <w:t>p.z.p</w:t>
      </w:r>
      <w:proofErr w:type="spellEnd"/>
      <w:r w:rsidRPr="006A498C">
        <w:rPr>
          <w:rFonts w:ascii="Arial" w:eastAsia="Calibri" w:hAnsi="Arial" w:cs="Arial"/>
          <w:b w:val="0"/>
          <w:bCs w:val="0"/>
          <w:lang w:eastAsia="en-US"/>
        </w:rPr>
        <w:t>., stronom oraz uczestnikom postepowania odwoławczego przysługuje skarga do sądu. Skargę wnosi się</w:t>
      </w:r>
      <w:r w:rsidRPr="006A498C">
        <w:rPr>
          <w:rFonts w:ascii="Arial" w:eastAsia="ArialMT" w:hAnsi="Arial" w:cs="Arial"/>
          <w:b w:val="0"/>
          <w:bCs w:val="0"/>
          <w:lang w:eastAsia="en-US"/>
        </w:rPr>
        <w:t xml:space="preserve"> </w:t>
      </w:r>
      <w:r w:rsidRPr="006A498C">
        <w:rPr>
          <w:rFonts w:ascii="Arial" w:eastAsia="Calibri" w:hAnsi="Arial" w:cs="Arial"/>
          <w:b w:val="0"/>
          <w:bCs w:val="0"/>
          <w:lang w:eastAsia="en-US"/>
        </w:rPr>
        <w:t>do Sądu Okręgowego w Warszawie za pośrednictwem Prezesa Krajowej Izby Odwoławczej.</w:t>
      </w:r>
    </w:p>
    <w:p w14:paraId="3167F895" w14:textId="77777777" w:rsidR="006310BC" w:rsidRPr="006A498C" w:rsidRDefault="006310BC" w:rsidP="00F57817">
      <w:pPr>
        <w:pStyle w:val="Tekstpodstawowywcity10"/>
        <w:numPr>
          <w:ilvl w:val="6"/>
          <w:numId w:val="19"/>
        </w:numPr>
        <w:tabs>
          <w:tab w:val="clear" w:pos="5040"/>
          <w:tab w:val="num" w:pos="426"/>
        </w:tabs>
        <w:spacing w:line="360" w:lineRule="auto"/>
        <w:ind w:left="426" w:hanging="426"/>
        <w:rPr>
          <w:rFonts w:ascii="Arial" w:hAnsi="Arial" w:cs="Arial"/>
          <w:b w:val="0"/>
          <w:bCs w:val="0"/>
        </w:rPr>
      </w:pPr>
      <w:r w:rsidRPr="006A498C">
        <w:rPr>
          <w:rFonts w:ascii="Arial" w:hAnsi="Arial" w:cs="Arial"/>
          <w:b w:val="0"/>
          <w:bCs w:val="0"/>
        </w:rPr>
        <w:t xml:space="preserve">Szczegółowe regulacje dotyczące środków ochrony prawnej zawarte są w Dziale IX ustawy </w:t>
      </w:r>
      <w:proofErr w:type="spellStart"/>
      <w:r w:rsidRPr="006A498C">
        <w:rPr>
          <w:rFonts w:ascii="Arial" w:hAnsi="Arial" w:cs="Arial"/>
          <w:b w:val="0"/>
          <w:bCs w:val="0"/>
        </w:rPr>
        <w:t>p.z.p</w:t>
      </w:r>
      <w:proofErr w:type="spellEnd"/>
      <w:r w:rsidRPr="006A498C">
        <w:rPr>
          <w:rFonts w:ascii="Arial" w:hAnsi="Arial" w:cs="Arial"/>
          <w:b w:val="0"/>
          <w:bCs w:val="0"/>
        </w:rPr>
        <w:t>.</w:t>
      </w:r>
    </w:p>
    <w:p w14:paraId="7CB84417" w14:textId="77777777" w:rsidR="006310BC" w:rsidRPr="006A498C" w:rsidRDefault="006310BC" w:rsidP="00F57817">
      <w:pPr>
        <w:spacing w:line="360" w:lineRule="auto"/>
        <w:ind w:left="360" w:hanging="360"/>
        <w:jc w:val="both"/>
        <w:rPr>
          <w:rFonts w:ascii="Arial" w:hAnsi="Arial" w:cs="Arial"/>
        </w:rPr>
      </w:pPr>
    </w:p>
    <w:p w14:paraId="44193000" w14:textId="77777777" w:rsidR="006310BC" w:rsidRPr="006A498C" w:rsidRDefault="006310BC" w:rsidP="00F57817">
      <w:pPr>
        <w:pStyle w:val="Tekstpodstawowywcity1"/>
        <w:spacing w:line="360" w:lineRule="auto"/>
        <w:rPr>
          <w:rFonts w:ascii="Arial" w:hAnsi="Arial" w:cs="Arial"/>
          <w:b w:val="0"/>
          <w:bCs w:val="0"/>
        </w:rPr>
      </w:pPr>
    </w:p>
    <w:p w14:paraId="15533D67" w14:textId="77777777" w:rsidR="006310BC" w:rsidRPr="006A498C" w:rsidRDefault="006310BC" w:rsidP="00F57817">
      <w:pPr>
        <w:pStyle w:val="Tekstpodstawowywcity1"/>
        <w:spacing w:line="360" w:lineRule="auto"/>
        <w:rPr>
          <w:rFonts w:ascii="Arial" w:hAnsi="Arial" w:cs="Arial"/>
          <w:b w:val="0"/>
          <w:bCs w:val="0"/>
        </w:rPr>
      </w:pPr>
      <w:r w:rsidRPr="00CD7886">
        <w:rPr>
          <w:rFonts w:ascii="Arial" w:hAnsi="Arial" w:cs="Arial"/>
          <w:bCs w:val="0"/>
        </w:rPr>
        <w:t>Załącznik</w:t>
      </w:r>
      <w:r w:rsidRPr="006A498C">
        <w:rPr>
          <w:rFonts w:ascii="Arial" w:hAnsi="Arial" w:cs="Arial"/>
          <w:b w:val="0"/>
          <w:bCs w:val="0"/>
        </w:rPr>
        <w:t>i:</w:t>
      </w:r>
    </w:p>
    <w:p w14:paraId="3567643F" w14:textId="11528A47" w:rsidR="006310BC" w:rsidRDefault="006310BC" w:rsidP="00F57817">
      <w:pPr>
        <w:spacing w:line="360" w:lineRule="auto"/>
        <w:jc w:val="both"/>
        <w:rPr>
          <w:rFonts w:ascii="Arial" w:hAnsi="Arial" w:cs="Arial"/>
        </w:rPr>
      </w:pPr>
      <w:r w:rsidRPr="006A498C">
        <w:rPr>
          <w:rFonts w:ascii="Arial" w:hAnsi="Arial" w:cs="Arial"/>
        </w:rPr>
        <w:t xml:space="preserve">nr 1  - opis przedmiotu zamówienia, na który składają się: </w:t>
      </w:r>
    </w:p>
    <w:p w14:paraId="020987CE" w14:textId="77777777" w:rsidR="00985AEC" w:rsidRPr="00985AEC" w:rsidRDefault="00985AEC" w:rsidP="00985AEC">
      <w:pPr>
        <w:pStyle w:val="Default"/>
        <w:numPr>
          <w:ilvl w:val="0"/>
          <w:numId w:val="51"/>
        </w:numPr>
        <w:spacing w:line="360" w:lineRule="auto"/>
        <w:rPr>
          <w:rFonts w:ascii="Arial" w:hAnsi="Arial" w:cs="Arial"/>
          <w:color w:val="auto"/>
          <w:sz w:val="20"/>
          <w:szCs w:val="20"/>
        </w:rPr>
      </w:pPr>
      <w:bookmarkStart w:id="63" w:name="_Hlk79399194"/>
      <w:r w:rsidRPr="00985AEC">
        <w:rPr>
          <w:rFonts w:ascii="Arial" w:hAnsi="Arial" w:cs="Arial"/>
          <w:color w:val="auto"/>
          <w:sz w:val="20"/>
          <w:szCs w:val="20"/>
        </w:rPr>
        <w:t xml:space="preserve">Pozwolenia - załącznik 1.1 i 1.2 </w:t>
      </w:r>
    </w:p>
    <w:p w14:paraId="42AB9957" w14:textId="77777777" w:rsidR="00985AEC" w:rsidRPr="00985AEC" w:rsidRDefault="00985AEC" w:rsidP="00985AEC">
      <w:pPr>
        <w:pStyle w:val="Default"/>
        <w:numPr>
          <w:ilvl w:val="0"/>
          <w:numId w:val="51"/>
        </w:numPr>
        <w:spacing w:line="360" w:lineRule="auto"/>
        <w:rPr>
          <w:rFonts w:ascii="Arial" w:hAnsi="Arial" w:cs="Arial"/>
          <w:color w:val="auto"/>
          <w:sz w:val="20"/>
          <w:szCs w:val="20"/>
        </w:rPr>
      </w:pPr>
      <w:r w:rsidRPr="00985AEC">
        <w:rPr>
          <w:rFonts w:ascii="Arial" w:hAnsi="Arial" w:cs="Arial"/>
          <w:color w:val="auto"/>
          <w:sz w:val="20"/>
          <w:szCs w:val="20"/>
        </w:rPr>
        <w:t xml:space="preserve">Dokumentacja projektowa i inwentaryzacja– załącznik nr 2.1, 2.2, </w:t>
      </w:r>
    </w:p>
    <w:p w14:paraId="4C267E97" w14:textId="77777777" w:rsidR="00985AEC" w:rsidRPr="00985AEC" w:rsidRDefault="00985AEC" w:rsidP="00985AEC">
      <w:pPr>
        <w:pStyle w:val="Default"/>
        <w:numPr>
          <w:ilvl w:val="0"/>
          <w:numId w:val="51"/>
        </w:numPr>
        <w:spacing w:line="360" w:lineRule="auto"/>
        <w:rPr>
          <w:rFonts w:ascii="Arial" w:hAnsi="Arial" w:cs="Arial"/>
          <w:color w:val="auto"/>
          <w:sz w:val="20"/>
          <w:szCs w:val="20"/>
        </w:rPr>
      </w:pPr>
      <w:r w:rsidRPr="00985AEC">
        <w:rPr>
          <w:rFonts w:ascii="Arial" w:hAnsi="Arial" w:cs="Arial"/>
          <w:color w:val="auto"/>
          <w:sz w:val="20"/>
          <w:szCs w:val="20"/>
        </w:rPr>
        <w:t xml:space="preserve">Program konserwatorski – załącznik nr 2.3, </w:t>
      </w:r>
    </w:p>
    <w:p w14:paraId="7BD34B7B" w14:textId="77777777" w:rsidR="00985AEC" w:rsidRPr="00985AEC" w:rsidRDefault="00985AEC" w:rsidP="00985AEC">
      <w:pPr>
        <w:pStyle w:val="Default"/>
        <w:numPr>
          <w:ilvl w:val="0"/>
          <w:numId w:val="51"/>
        </w:numPr>
        <w:spacing w:line="360" w:lineRule="auto"/>
        <w:rPr>
          <w:rFonts w:ascii="Arial" w:hAnsi="Arial" w:cs="Arial"/>
          <w:color w:val="auto"/>
          <w:sz w:val="20"/>
          <w:szCs w:val="20"/>
        </w:rPr>
      </w:pPr>
      <w:r w:rsidRPr="00985AEC">
        <w:rPr>
          <w:rFonts w:ascii="Arial" w:hAnsi="Arial" w:cs="Arial"/>
          <w:color w:val="auto"/>
          <w:sz w:val="20"/>
          <w:szCs w:val="20"/>
        </w:rPr>
        <w:t xml:space="preserve">Specyfikacja techniczna wykonania i odbioru robót – załącznik nr 2.4, </w:t>
      </w:r>
    </w:p>
    <w:p w14:paraId="7403ABB6" w14:textId="77777777" w:rsidR="00985AEC" w:rsidRPr="00985AEC" w:rsidRDefault="00985AEC" w:rsidP="00985AEC">
      <w:pPr>
        <w:pStyle w:val="Default"/>
        <w:numPr>
          <w:ilvl w:val="0"/>
          <w:numId w:val="51"/>
        </w:numPr>
        <w:spacing w:line="360" w:lineRule="auto"/>
        <w:rPr>
          <w:rFonts w:ascii="Arial" w:hAnsi="Arial" w:cs="Arial"/>
          <w:color w:val="auto"/>
          <w:sz w:val="20"/>
          <w:szCs w:val="20"/>
        </w:rPr>
      </w:pPr>
      <w:r w:rsidRPr="00985AEC">
        <w:rPr>
          <w:rFonts w:ascii="Arial" w:hAnsi="Arial" w:cs="Arial"/>
          <w:color w:val="auto"/>
          <w:sz w:val="20"/>
          <w:szCs w:val="20"/>
        </w:rPr>
        <w:t>Przedmiar robót – załącznik nr 3</w:t>
      </w:r>
    </w:p>
    <w:p w14:paraId="268F7D3E" w14:textId="1478D3A3" w:rsidR="00985AEC" w:rsidRPr="00985AEC" w:rsidRDefault="00985AEC" w:rsidP="00985AEC">
      <w:pPr>
        <w:pStyle w:val="Default"/>
        <w:numPr>
          <w:ilvl w:val="0"/>
          <w:numId w:val="51"/>
        </w:numPr>
        <w:spacing w:line="360" w:lineRule="auto"/>
        <w:rPr>
          <w:rFonts w:ascii="Arial" w:hAnsi="Arial" w:cs="Arial"/>
          <w:color w:val="auto"/>
          <w:sz w:val="20"/>
          <w:szCs w:val="20"/>
        </w:rPr>
      </w:pPr>
      <w:r w:rsidRPr="00985AEC">
        <w:rPr>
          <w:rFonts w:ascii="Arial" w:hAnsi="Arial" w:cs="Arial"/>
          <w:color w:val="auto"/>
          <w:sz w:val="20"/>
          <w:szCs w:val="20"/>
        </w:rPr>
        <w:t xml:space="preserve">Regulamin Programu </w:t>
      </w:r>
      <w:proofErr w:type="spellStart"/>
      <w:r w:rsidRPr="00985AEC">
        <w:rPr>
          <w:rFonts w:ascii="Arial" w:hAnsi="Arial" w:cs="Arial"/>
          <w:color w:val="auto"/>
          <w:sz w:val="20"/>
          <w:szCs w:val="20"/>
        </w:rPr>
        <w:t>MKiDNiS</w:t>
      </w:r>
      <w:proofErr w:type="spellEnd"/>
      <w:r w:rsidRPr="00985AEC">
        <w:rPr>
          <w:rFonts w:ascii="Arial" w:hAnsi="Arial" w:cs="Arial"/>
          <w:color w:val="auto"/>
          <w:sz w:val="20"/>
          <w:szCs w:val="20"/>
        </w:rPr>
        <w:t xml:space="preserve"> Ochrona zabytków - załącznik nr 4 </w:t>
      </w:r>
    </w:p>
    <w:bookmarkEnd w:id="63"/>
    <w:p w14:paraId="7A5BBE9F" w14:textId="77777777" w:rsidR="00985AEC" w:rsidRPr="00985AEC" w:rsidRDefault="00985AEC" w:rsidP="00985AEC">
      <w:pPr>
        <w:pStyle w:val="Default"/>
        <w:ind w:left="720"/>
        <w:rPr>
          <w:rFonts w:asciiTheme="minorHAnsi" w:hAnsiTheme="minorHAnsi" w:cstheme="minorHAnsi"/>
          <w:color w:val="auto"/>
          <w:sz w:val="20"/>
          <w:szCs w:val="20"/>
        </w:rPr>
      </w:pPr>
    </w:p>
    <w:p w14:paraId="5A7D97D5" w14:textId="77777777" w:rsidR="006310BC" w:rsidRPr="006A498C" w:rsidRDefault="006310BC" w:rsidP="00F57817">
      <w:pPr>
        <w:pStyle w:val="Tekstpodstawowywcity1"/>
        <w:spacing w:line="360" w:lineRule="auto"/>
        <w:rPr>
          <w:rFonts w:ascii="Arial" w:hAnsi="Arial" w:cs="Arial"/>
          <w:b w:val="0"/>
          <w:bCs w:val="0"/>
        </w:rPr>
      </w:pPr>
      <w:r w:rsidRPr="006A498C">
        <w:rPr>
          <w:rFonts w:ascii="Arial" w:hAnsi="Arial" w:cs="Arial"/>
          <w:b w:val="0"/>
          <w:bCs w:val="0"/>
        </w:rPr>
        <w:t>nr 2 - wzór formularza oferty;</w:t>
      </w:r>
    </w:p>
    <w:p w14:paraId="0E1D70FA" w14:textId="59C50764" w:rsidR="006310BC" w:rsidRPr="006A498C" w:rsidRDefault="006310BC" w:rsidP="00F57817">
      <w:pPr>
        <w:pStyle w:val="Tekstpodstawowywcity1"/>
        <w:spacing w:line="360" w:lineRule="auto"/>
        <w:rPr>
          <w:rFonts w:ascii="Arial" w:hAnsi="Arial" w:cs="Arial"/>
          <w:b w:val="0"/>
          <w:bCs w:val="0"/>
        </w:rPr>
      </w:pPr>
      <w:r w:rsidRPr="006A498C">
        <w:rPr>
          <w:rFonts w:ascii="Arial" w:hAnsi="Arial" w:cs="Arial"/>
          <w:b w:val="0"/>
          <w:bCs w:val="0"/>
        </w:rPr>
        <w:t xml:space="preserve">nr </w:t>
      </w:r>
      <w:r w:rsidR="006C6BA1" w:rsidRPr="006A498C">
        <w:rPr>
          <w:rFonts w:ascii="Arial" w:hAnsi="Arial" w:cs="Arial"/>
          <w:b w:val="0"/>
          <w:bCs w:val="0"/>
        </w:rPr>
        <w:t>3</w:t>
      </w:r>
      <w:r w:rsidRPr="006A498C">
        <w:rPr>
          <w:rFonts w:ascii="Arial" w:hAnsi="Arial" w:cs="Arial"/>
          <w:b w:val="0"/>
          <w:bCs w:val="0"/>
        </w:rPr>
        <w:t xml:space="preserve">– Oświadczenie o braku podstaw do wykluczenia i o spełnianiu warunków udziału w postępowaniu </w:t>
      </w:r>
    </w:p>
    <w:p w14:paraId="1A83D295" w14:textId="44919519" w:rsidR="006310BC" w:rsidRPr="006A498C" w:rsidRDefault="006310BC" w:rsidP="00F57817">
      <w:pPr>
        <w:pStyle w:val="Tekstpodstawowywcity1"/>
        <w:spacing w:line="360" w:lineRule="auto"/>
        <w:rPr>
          <w:rFonts w:ascii="Arial" w:hAnsi="Arial" w:cs="Arial"/>
          <w:b w:val="0"/>
          <w:bCs w:val="0"/>
        </w:rPr>
      </w:pPr>
      <w:r w:rsidRPr="006A498C">
        <w:rPr>
          <w:rFonts w:ascii="Arial" w:hAnsi="Arial" w:cs="Arial"/>
          <w:b w:val="0"/>
          <w:bCs w:val="0"/>
        </w:rPr>
        <w:t xml:space="preserve">nr </w:t>
      </w:r>
      <w:r w:rsidR="006C6BA1" w:rsidRPr="006A498C">
        <w:rPr>
          <w:rFonts w:ascii="Arial" w:hAnsi="Arial" w:cs="Arial"/>
          <w:b w:val="0"/>
          <w:bCs w:val="0"/>
        </w:rPr>
        <w:t>4</w:t>
      </w:r>
      <w:r w:rsidRPr="006A498C">
        <w:rPr>
          <w:rFonts w:ascii="Arial" w:hAnsi="Arial" w:cs="Arial"/>
          <w:b w:val="0"/>
          <w:bCs w:val="0"/>
        </w:rPr>
        <w:t>- zobowiązanie dot. udostępnienia zasobów</w:t>
      </w:r>
    </w:p>
    <w:p w14:paraId="4E32549A" w14:textId="63B75D2A" w:rsidR="006310BC" w:rsidRPr="006A498C" w:rsidRDefault="006310BC" w:rsidP="00F57817">
      <w:pPr>
        <w:pStyle w:val="Tekstpodstawowywcity1"/>
        <w:spacing w:line="360" w:lineRule="auto"/>
        <w:rPr>
          <w:rFonts w:ascii="Arial" w:hAnsi="Arial" w:cs="Arial"/>
          <w:b w:val="0"/>
          <w:bCs w:val="0"/>
        </w:rPr>
      </w:pPr>
      <w:r w:rsidRPr="006A498C">
        <w:rPr>
          <w:rFonts w:ascii="Arial" w:hAnsi="Arial" w:cs="Arial"/>
          <w:b w:val="0"/>
          <w:bCs w:val="0"/>
        </w:rPr>
        <w:t xml:space="preserve">nr </w:t>
      </w:r>
      <w:r w:rsidR="006C6BA1" w:rsidRPr="006A498C">
        <w:rPr>
          <w:rFonts w:ascii="Arial" w:hAnsi="Arial" w:cs="Arial"/>
          <w:b w:val="0"/>
          <w:bCs w:val="0"/>
        </w:rPr>
        <w:t>5</w:t>
      </w:r>
      <w:r w:rsidRPr="006A498C">
        <w:rPr>
          <w:rFonts w:ascii="Arial" w:hAnsi="Arial" w:cs="Arial"/>
          <w:b w:val="0"/>
          <w:bCs w:val="0"/>
        </w:rPr>
        <w:t xml:space="preserve"> - wykaz robót;</w:t>
      </w:r>
    </w:p>
    <w:p w14:paraId="7BE473CE" w14:textId="55FBC890" w:rsidR="006310BC" w:rsidRPr="006A498C" w:rsidRDefault="006310BC" w:rsidP="00F57817">
      <w:pPr>
        <w:pStyle w:val="Tekstpodstawowywcity1"/>
        <w:spacing w:line="360" w:lineRule="auto"/>
        <w:rPr>
          <w:rFonts w:ascii="Arial" w:hAnsi="Arial" w:cs="Arial"/>
          <w:b w:val="0"/>
          <w:bCs w:val="0"/>
        </w:rPr>
      </w:pPr>
      <w:r w:rsidRPr="006A498C">
        <w:rPr>
          <w:rFonts w:ascii="Arial" w:hAnsi="Arial" w:cs="Arial"/>
          <w:b w:val="0"/>
          <w:bCs w:val="0"/>
        </w:rPr>
        <w:t xml:space="preserve">nr </w:t>
      </w:r>
      <w:r w:rsidR="006C6BA1" w:rsidRPr="006A498C">
        <w:rPr>
          <w:rFonts w:ascii="Arial" w:hAnsi="Arial" w:cs="Arial"/>
          <w:b w:val="0"/>
          <w:bCs w:val="0"/>
        </w:rPr>
        <w:t>6</w:t>
      </w:r>
      <w:r w:rsidRPr="006A498C">
        <w:rPr>
          <w:rFonts w:ascii="Arial" w:hAnsi="Arial" w:cs="Arial"/>
          <w:b w:val="0"/>
          <w:bCs w:val="0"/>
        </w:rPr>
        <w:t xml:space="preserve"> - wykaz osób;</w:t>
      </w:r>
    </w:p>
    <w:p w14:paraId="063B9A34" w14:textId="4C0657D1" w:rsidR="006310BC" w:rsidRPr="006A498C" w:rsidRDefault="006310BC" w:rsidP="00F57817">
      <w:pPr>
        <w:suppressAutoHyphens/>
        <w:spacing w:line="360" w:lineRule="auto"/>
        <w:jc w:val="both"/>
        <w:rPr>
          <w:rFonts w:ascii="Arial" w:hAnsi="Arial" w:cs="Arial"/>
        </w:rPr>
      </w:pPr>
      <w:r w:rsidRPr="006A498C">
        <w:rPr>
          <w:rFonts w:ascii="Arial" w:hAnsi="Arial" w:cs="Arial"/>
        </w:rPr>
        <w:t xml:space="preserve">nr </w:t>
      </w:r>
      <w:r w:rsidR="006C6BA1" w:rsidRPr="006A498C">
        <w:rPr>
          <w:rFonts w:ascii="Arial" w:hAnsi="Arial" w:cs="Arial"/>
        </w:rPr>
        <w:t>7</w:t>
      </w:r>
      <w:r w:rsidRPr="006A498C">
        <w:rPr>
          <w:rFonts w:ascii="Arial" w:hAnsi="Arial" w:cs="Arial"/>
        </w:rPr>
        <w:t xml:space="preserve"> – Oświadczenie wykonawcy o aktualności informacji</w:t>
      </w:r>
    </w:p>
    <w:p w14:paraId="379773D0" w14:textId="54005A04" w:rsidR="006310BC" w:rsidRPr="006A498C" w:rsidRDefault="006310BC" w:rsidP="00F57817">
      <w:pPr>
        <w:pStyle w:val="Tekstpodstawowywcity1"/>
        <w:spacing w:line="360" w:lineRule="auto"/>
        <w:rPr>
          <w:rFonts w:ascii="Arial" w:hAnsi="Arial" w:cs="Arial"/>
          <w:b w:val="0"/>
          <w:bCs w:val="0"/>
        </w:rPr>
      </w:pPr>
      <w:r w:rsidRPr="006A498C">
        <w:rPr>
          <w:rFonts w:ascii="Arial" w:hAnsi="Arial" w:cs="Arial"/>
          <w:b w:val="0"/>
          <w:bCs w:val="0"/>
        </w:rPr>
        <w:t xml:space="preserve">nr </w:t>
      </w:r>
      <w:r w:rsidR="006C6BA1" w:rsidRPr="006A498C">
        <w:rPr>
          <w:rFonts w:ascii="Arial" w:hAnsi="Arial" w:cs="Arial"/>
          <w:b w:val="0"/>
          <w:bCs w:val="0"/>
        </w:rPr>
        <w:t>8</w:t>
      </w:r>
      <w:r w:rsidRPr="006A498C">
        <w:rPr>
          <w:rFonts w:ascii="Arial" w:hAnsi="Arial" w:cs="Arial"/>
          <w:b w:val="0"/>
          <w:bCs w:val="0"/>
        </w:rPr>
        <w:t>- projekt umowy;</w:t>
      </w:r>
    </w:p>
    <w:p w14:paraId="3C0FFA12" w14:textId="59558F7E" w:rsidR="006C6BA1" w:rsidRPr="006A498C" w:rsidRDefault="006310BC" w:rsidP="00F57817">
      <w:pPr>
        <w:pStyle w:val="Tekstpodstawowywcity1"/>
        <w:spacing w:line="360" w:lineRule="auto"/>
        <w:rPr>
          <w:rFonts w:ascii="Arial" w:hAnsi="Arial" w:cs="Arial"/>
          <w:b w:val="0"/>
          <w:bCs w:val="0"/>
        </w:rPr>
      </w:pPr>
      <w:r w:rsidRPr="006A498C">
        <w:rPr>
          <w:rFonts w:ascii="Arial" w:hAnsi="Arial" w:cs="Arial"/>
          <w:b w:val="0"/>
          <w:bCs w:val="0"/>
        </w:rPr>
        <w:t xml:space="preserve">                                                 </w:t>
      </w:r>
      <w:bookmarkEnd w:id="1"/>
      <w:r w:rsidRPr="006A498C">
        <w:rPr>
          <w:rFonts w:ascii="Arial" w:hAnsi="Arial" w:cs="Arial"/>
          <w:b w:val="0"/>
          <w:bCs w:val="0"/>
        </w:rPr>
        <w:t xml:space="preserve">    </w:t>
      </w:r>
      <w:bookmarkStart w:id="64" w:name="_Hlk17789948"/>
      <w:bookmarkStart w:id="65" w:name="_Hlk483413961"/>
      <w:bookmarkStart w:id="66" w:name="_Hlk51233008"/>
      <w:bookmarkEnd w:id="0"/>
      <w:bookmarkEnd w:id="64"/>
      <w:bookmarkEnd w:id="65"/>
      <w:bookmarkEnd w:id="66"/>
    </w:p>
    <w:sectPr w:rsidR="006C6BA1" w:rsidRPr="006A498C" w:rsidSect="00FC0C18">
      <w:footerReference w:type="default" r:id="rId16"/>
      <w:pgSz w:w="11906" w:h="16838" w:code="9"/>
      <w:pgMar w:top="1418" w:right="1418" w:bottom="1418" w:left="1418" w:header="709" w:footer="782"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7309" w16cex:dateUtc="2021-08-05T12:24:00Z"/>
  <w16cex:commentExtensible w16cex:durableId="24B67A60" w16cex:dateUtc="2021-08-05T12:55:00Z"/>
  <w16cex:commentExtensible w16cex:durableId="24B67B2A" w16cex:dateUtc="2021-08-05T12:58:00Z"/>
  <w16cex:commentExtensible w16cex:durableId="24B69C6C" w16cex:dateUtc="2021-08-05T15:20:00Z"/>
  <w16cex:commentExtensible w16cex:durableId="24B67E70" w16cex:dateUtc="2021-08-05T13:12:00Z"/>
  <w16cex:commentExtensible w16cex:durableId="24B68055" w16cex:dateUtc="2021-08-05T13:20:00Z"/>
  <w16cex:commentExtensible w16cex:durableId="24B68338" w16cex:dateUtc="2021-08-05T13:33:00Z"/>
  <w16cex:commentExtensible w16cex:durableId="24B6854A" w16cex:dateUtc="2021-08-05T13:42:00Z"/>
  <w16cex:commentExtensible w16cex:durableId="24B689AD" w16cex:dateUtc="2021-08-05T13:50:00Z"/>
  <w16cex:commentExtensible w16cex:durableId="24B6875D" w16cex:dateUtc="2021-08-05T13: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3F173" w14:textId="77777777" w:rsidR="00DA38A0" w:rsidRDefault="00DA38A0" w:rsidP="006310BC">
      <w:r>
        <w:separator/>
      </w:r>
    </w:p>
  </w:endnote>
  <w:endnote w:type="continuationSeparator" w:id="0">
    <w:p w14:paraId="0E79A1EE" w14:textId="77777777" w:rsidR="00DA38A0" w:rsidRDefault="00DA38A0" w:rsidP="0063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940872"/>
      <w:docPartObj>
        <w:docPartGallery w:val="Page Numbers (Bottom of Page)"/>
        <w:docPartUnique/>
      </w:docPartObj>
    </w:sdtPr>
    <w:sdtContent>
      <w:p w14:paraId="1C1E720A" w14:textId="2A8EC24C" w:rsidR="005F4ADC" w:rsidRDefault="005F4ADC">
        <w:pPr>
          <w:pStyle w:val="Stopka"/>
          <w:jc w:val="right"/>
        </w:pPr>
        <w:r>
          <w:fldChar w:fldCharType="begin"/>
        </w:r>
        <w:r>
          <w:instrText>PAGE   \* MERGEFORMAT</w:instrText>
        </w:r>
        <w:r>
          <w:fldChar w:fldCharType="separate"/>
        </w:r>
        <w:r>
          <w:t>2</w:t>
        </w:r>
        <w:r>
          <w:fldChar w:fldCharType="end"/>
        </w:r>
      </w:p>
    </w:sdtContent>
  </w:sdt>
  <w:p w14:paraId="4E76DC11" w14:textId="77777777" w:rsidR="005F4ADC" w:rsidRDefault="005F4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07921" w14:textId="77777777" w:rsidR="00DA38A0" w:rsidRDefault="00DA38A0" w:rsidP="006310BC">
      <w:r>
        <w:separator/>
      </w:r>
    </w:p>
  </w:footnote>
  <w:footnote w:type="continuationSeparator" w:id="0">
    <w:p w14:paraId="3080B2D3" w14:textId="77777777" w:rsidR="00DA38A0" w:rsidRDefault="00DA38A0" w:rsidP="006310BC">
      <w:r>
        <w:continuationSeparator/>
      </w:r>
    </w:p>
  </w:footnote>
  <w:footnote w:id="1">
    <w:p w14:paraId="305D22FF" w14:textId="77777777" w:rsidR="005F4ADC" w:rsidRPr="00D80CE5" w:rsidRDefault="005F4ADC" w:rsidP="006310BC">
      <w:pPr>
        <w:pStyle w:val="Tekstprzypisudolnego"/>
        <w:jc w:val="both"/>
        <w:rPr>
          <w:rFonts w:ascii="Verdana" w:hAnsi="Verdana"/>
          <w:sz w:val="16"/>
          <w:szCs w:val="16"/>
        </w:rPr>
      </w:pPr>
      <w:r>
        <w:rPr>
          <w:rStyle w:val="Odwoanieprzypisudolnego"/>
        </w:rPr>
        <w:footnoteRef/>
      </w:r>
      <w:r w:rsidRPr="00D80CE5">
        <w:rPr>
          <w:rFonts w:ascii="Verdana" w:hAnsi="Verdana" w:cs="Arial"/>
          <w:sz w:val="16"/>
          <w:szCs w:val="16"/>
        </w:rPr>
        <w:t>Wyjaśnienie: skorzystanie z prawa do sprostowania nie może skutkować zmiana wyniku postępowania o udzielenie zamówienia publicznego ani zmianą postanowień umowy w zakresie niezgodnym z ustawą Prawo zamówień publicznych oraz nie może naruszać integralności protokołu oraz jego załączników.</w:t>
      </w:r>
    </w:p>
  </w:footnote>
  <w:footnote w:id="2">
    <w:p w14:paraId="00146490" w14:textId="77777777" w:rsidR="005F4ADC" w:rsidRPr="00684CEE" w:rsidRDefault="005F4ADC" w:rsidP="006310BC">
      <w:pPr>
        <w:pStyle w:val="Tekstprzypisudolnego"/>
        <w:ind w:left="284" w:hanging="284"/>
        <w:jc w:val="both"/>
        <w:rPr>
          <w:rFonts w:ascii="Verdana" w:hAnsi="Verdana"/>
          <w:sz w:val="16"/>
          <w:szCs w:val="16"/>
        </w:rPr>
      </w:pPr>
      <w:r w:rsidRPr="00D80CE5">
        <w:rPr>
          <w:rStyle w:val="Odwoanieprzypisudolnego"/>
          <w:rFonts w:ascii="Verdana" w:hAnsi="Verdana"/>
          <w:sz w:val="16"/>
          <w:szCs w:val="16"/>
        </w:rPr>
        <w:footnoteRef/>
      </w:r>
      <w:r w:rsidRPr="00D80CE5">
        <w:rPr>
          <w:rFonts w:ascii="Verdana" w:hAnsi="Verdana"/>
          <w:sz w:val="16"/>
          <w:szCs w:val="16"/>
        </w:rPr>
        <w:t xml:space="preserve">Wyjaśnienie: prawo do ograniczenia przetwarzania nie ma zastosowania w odniesieniu do przechowywania , w celu zapewnienia korzystania ze środków ochrony prawnej lub celu ochrony praw innej osoby fizycznej lub prawnej, lub z uwagi na ważne względy interesu publicznego Unii Europejskiej lub państwa członkowskiego.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FB3516"/>
    <w:multiLevelType w:val="hybridMultilevel"/>
    <w:tmpl w:val="3E70D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276DA"/>
    <w:multiLevelType w:val="hybridMultilevel"/>
    <w:tmpl w:val="8CAAE7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B45F9"/>
    <w:multiLevelType w:val="multilevel"/>
    <w:tmpl w:val="0415001D"/>
    <w:styleLink w:val="Styl1"/>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0241EB"/>
    <w:multiLevelType w:val="multilevel"/>
    <w:tmpl w:val="F5F45BCC"/>
    <w:lvl w:ilvl="0">
      <w:start w:val="2"/>
      <w:numFmt w:val="decimal"/>
      <w:lvlText w:val="%1"/>
      <w:lvlJc w:val="left"/>
      <w:pPr>
        <w:ind w:left="360" w:hanging="360"/>
      </w:pPr>
    </w:lvl>
    <w:lvl w:ilvl="1">
      <w:start w:val="1"/>
      <w:numFmt w:val="decimal"/>
      <w:lvlText w:val="%2)"/>
      <w:lvlJc w:val="left"/>
      <w:pPr>
        <w:ind w:left="720" w:hanging="720"/>
      </w:pPr>
      <w:rPr>
        <w:rFonts w:ascii="Calibri" w:eastAsia="Times New Roman" w:hAnsi="Calibri" w:cs="Calibri"/>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 w15:restartNumberingAfterBreak="0">
    <w:nsid w:val="0A267CA0"/>
    <w:multiLevelType w:val="hybridMultilevel"/>
    <w:tmpl w:val="A1FE09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D409D1"/>
    <w:multiLevelType w:val="hybridMultilevel"/>
    <w:tmpl w:val="8B769B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D46545"/>
    <w:multiLevelType w:val="multilevel"/>
    <w:tmpl w:val="E34C92BA"/>
    <w:lvl w:ilvl="0">
      <w:start w:val="1"/>
      <w:numFmt w:val="lowerLetter"/>
      <w:lvlText w:val="%1)"/>
      <w:lvlJc w:val="left"/>
      <w:pPr>
        <w:tabs>
          <w:tab w:val="num" w:pos="720"/>
        </w:tabs>
        <w:ind w:left="720" w:hanging="360"/>
      </w:pPr>
      <w:rPr>
        <w:b/>
        <w:bCs/>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7C09E5"/>
    <w:multiLevelType w:val="hybridMultilevel"/>
    <w:tmpl w:val="854636AC"/>
    <w:lvl w:ilvl="0" w:tplc="D39C956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45F91"/>
    <w:multiLevelType w:val="multilevel"/>
    <w:tmpl w:val="3842C502"/>
    <w:lvl w:ilvl="0">
      <w:start w:val="11"/>
      <w:numFmt w:val="decimal"/>
      <w:lvlText w:val="%1."/>
      <w:lvlJc w:val="left"/>
      <w:pPr>
        <w:ind w:left="0" w:firstLine="0"/>
      </w:pPr>
      <w:rPr>
        <w:rFonts w:ascii="Verdana" w:eastAsia="Times New Roman"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655318D"/>
    <w:multiLevelType w:val="hybridMultilevel"/>
    <w:tmpl w:val="CB5629A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5E14C118">
      <w:start w:val="1"/>
      <w:numFmt w:val="decimal"/>
      <w:lvlText w:val="%4."/>
      <w:lvlJc w:val="left"/>
      <w:pPr>
        <w:tabs>
          <w:tab w:val="num" w:pos="1009"/>
        </w:tabs>
        <w:ind w:left="1009" w:hanging="453"/>
      </w:pPr>
      <w:rPr>
        <w:rFonts w:cs="Times New Roman" w:hint="default"/>
        <w:b w:val="0"/>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AEB3F87"/>
    <w:multiLevelType w:val="hybridMultilevel"/>
    <w:tmpl w:val="EAA663C4"/>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3" w15:restartNumberingAfterBreak="0">
    <w:nsid w:val="2EDB529F"/>
    <w:multiLevelType w:val="hybridMultilevel"/>
    <w:tmpl w:val="184C6BA8"/>
    <w:lvl w:ilvl="0" w:tplc="7CB00CB0">
      <w:start w:val="1"/>
      <w:numFmt w:val="decimal"/>
      <w:lvlText w:val="%1."/>
      <w:lvlJc w:val="left"/>
      <w:pPr>
        <w:ind w:left="1146" w:hanging="360"/>
      </w:pPr>
      <w:rPr>
        <w:rFonts w:ascii="Arial" w:eastAsia="Times New Roman" w:hAnsi="Arial" w:cs="Arial"/>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30A013C0"/>
    <w:multiLevelType w:val="multilevel"/>
    <w:tmpl w:val="F5F45BCC"/>
    <w:lvl w:ilvl="0">
      <w:start w:val="2"/>
      <w:numFmt w:val="decimal"/>
      <w:lvlText w:val="%1"/>
      <w:lvlJc w:val="left"/>
      <w:pPr>
        <w:ind w:left="360" w:hanging="360"/>
      </w:pPr>
    </w:lvl>
    <w:lvl w:ilvl="1">
      <w:start w:val="1"/>
      <w:numFmt w:val="decimal"/>
      <w:lvlText w:val="%2)"/>
      <w:lvlJc w:val="left"/>
      <w:pPr>
        <w:ind w:left="720" w:hanging="720"/>
      </w:pPr>
      <w:rPr>
        <w:rFonts w:ascii="Calibri" w:eastAsia="Times New Roman" w:hAnsi="Calibri" w:cs="Calibri"/>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5" w15:restartNumberingAfterBreak="0">
    <w:nsid w:val="353B55EC"/>
    <w:multiLevelType w:val="hybridMultilevel"/>
    <w:tmpl w:val="32F2C4D8"/>
    <w:lvl w:ilvl="0" w:tplc="1B68E6FC">
      <w:start w:val="25"/>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92E48"/>
    <w:multiLevelType w:val="hybridMultilevel"/>
    <w:tmpl w:val="5D641D72"/>
    <w:lvl w:ilvl="0" w:tplc="76B807E0">
      <w:start w:val="1"/>
      <w:numFmt w:val="decimal"/>
      <w:lvlText w:val="%1)"/>
      <w:lvlJc w:val="left"/>
      <w:pPr>
        <w:ind w:left="720" w:hanging="360"/>
      </w:pPr>
      <w:rPr>
        <w:rFonts w:ascii="Calibri" w:hAnsi="Calibri" w:cs="Calibri"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740D91"/>
    <w:multiLevelType w:val="multilevel"/>
    <w:tmpl w:val="73BC5220"/>
    <w:lvl w:ilvl="0">
      <w:start w:val="1"/>
      <w:numFmt w:val="decimal"/>
      <w:lvlText w:val="%1."/>
      <w:lvlJc w:val="left"/>
      <w:pPr>
        <w:ind w:left="720" w:hanging="360"/>
      </w:pPr>
      <w:rPr>
        <w:rFonts w:hint="default"/>
        <w:sz w:val="20"/>
        <w:szCs w:val="20"/>
      </w:rPr>
    </w:lvl>
    <w:lvl w:ilvl="1">
      <w:start w:val="1"/>
      <w:numFmt w:val="decimal"/>
      <w:isLgl/>
      <w:lvlText w:val="%2)"/>
      <w:lvlJc w:val="left"/>
      <w:pPr>
        <w:ind w:left="1080" w:hanging="720"/>
      </w:pPr>
      <w:rPr>
        <w:rFonts w:ascii="Calibri" w:eastAsia="Times New Roman" w:hAnsi="Calibri" w:cs="Calibri"/>
        <w:sz w:val="20"/>
        <w:szCs w:val="20"/>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440" w:hanging="1080"/>
      </w:pPr>
      <w:rPr>
        <w:rFonts w:ascii="Times New Roman" w:hAnsi="Times New Roman" w:cs="Times New Roman" w:hint="default"/>
        <w:sz w:val="24"/>
      </w:rPr>
    </w:lvl>
    <w:lvl w:ilvl="4">
      <w:start w:val="1"/>
      <w:numFmt w:val="decimal"/>
      <w:isLgl/>
      <w:lvlText w:val="%1.%2.%3.%4.%5"/>
      <w:lvlJc w:val="left"/>
      <w:pPr>
        <w:ind w:left="1800" w:hanging="1440"/>
      </w:pPr>
      <w:rPr>
        <w:rFonts w:ascii="Times New Roman" w:hAnsi="Times New Roman" w:cs="Times New Roman" w:hint="default"/>
        <w:sz w:val="24"/>
      </w:rPr>
    </w:lvl>
    <w:lvl w:ilvl="5">
      <w:start w:val="1"/>
      <w:numFmt w:val="decimal"/>
      <w:isLgl/>
      <w:lvlText w:val="%1.%2.%3.%4.%5.%6"/>
      <w:lvlJc w:val="left"/>
      <w:pPr>
        <w:ind w:left="1800" w:hanging="1440"/>
      </w:pPr>
      <w:rPr>
        <w:rFonts w:ascii="Times New Roman" w:hAnsi="Times New Roman" w:cs="Times New Roman" w:hint="default"/>
        <w:sz w:val="24"/>
      </w:rPr>
    </w:lvl>
    <w:lvl w:ilvl="6">
      <w:start w:val="1"/>
      <w:numFmt w:val="decimal"/>
      <w:isLgl/>
      <w:lvlText w:val="%1.%2.%3.%4.%5.%6.%7"/>
      <w:lvlJc w:val="left"/>
      <w:pPr>
        <w:ind w:left="2160" w:hanging="1800"/>
      </w:pPr>
      <w:rPr>
        <w:rFonts w:ascii="Times New Roman" w:hAnsi="Times New Roman" w:cs="Times New Roman" w:hint="default"/>
        <w:sz w:val="24"/>
      </w:rPr>
    </w:lvl>
    <w:lvl w:ilvl="7">
      <w:start w:val="1"/>
      <w:numFmt w:val="decimal"/>
      <w:isLgl/>
      <w:lvlText w:val="%1.%2.%3.%4.%5.%6.%7.%8"/>
      <w:lvlJc w:val="left"/>
      <w:pPr>
        <w:ind w:left="2520" w:hanging="2160"/>
      </w:pPr>
      <w:rPr>
        <w:rFonts w:ascii="Times New Roman" w:hAnsi="Times New Roman" w:cs="Times New Roman" w:hint="default"/>
        <w:sz w:val="24"/>
      </w:rPr>
    </w:lvl>
    <w:lvl w:ilvl="8">
      <w:start w:val="1"/>
      <w:numFmt w:val="decimal"/>
      <w:isLgl/>
      <w:lvlText w:val="%1.%2.%3.%4.%5.%6.%7.%8.%9"/>
      <w:lvlJc w:val="left"/>
      <w:pPr>
        <w:ind w:left="2520" w:hanging="2160"/>
      </w:pPr>
      <w:rPr>
        <w:rFonts w:ascii="Times New Roman" w:hAnsi="Times New Roman" w:cs="Times New Roman" w:hint="default"/>
        <w:sz w:val="24"/>
      </w:rPr>
    </w:lvl>
  </w:abstractNum>
  <w:abstractNum w:abstractNumId="18" w15:restartNumberingAfterBreak="0">
    <w:nsid w:val="3E7260ED"/>
    <w:multiLevelType w:val="hybridMultilevel"/>
    <w:tmpl w:val="1B94845C"/>
    <w:lvl w:ilvl="0" w:tplc="4642CCB2">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D2115C"/>
    <w:multiLevelType w:val="multilevel"/>
    <w:tmpl w:val="73BC5220"/>
    <w:lvl w:ilvl="0">
      <w:start w:val="1"/>
      <w:numFmt w:val="decimal"/>
      <w:lvlText w:val="%1."/>
      <w:lvlJc w:val="left"/>
      <w:pPr>
        <w:ind w:left="720" w:hanging="360"/>
      </w:pPr>
      <w:rPr>
        <w:rFonts w:hint="default"/>
        <w:sz w:val="20"/>
        <w:szCs w:val="20"/>
      </w:rPr>
    </w:lvl>
    <w:lvl w:ilvl="1">
      <w:start w:val="1"/>
      <w:numFmt w:val="decimal"/>
      <w:isLgl/>
      <w:lvlText w:val="%2)"/>
      <w:lvlJc w:val="left"/>
      <w:pPr>
        <w:ind w:left="1080" w:hanging="720"/>
      </w:pPr>
      <w:rPr>
        <w:rFonts w:ascii="Calibri" w:eastAsia="Times New Roman" w:hAnsi="Calibri" w:cs="Calibri"/>
        <w:sz w:val="20"/>
        <w:szCs w:val="20"/>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440" w:hanging="1080"/>
      </w:pPr>
      <w:rPr>
        <w:rFonts w:ascii="Times New Roman" w:hAnsi="Times New Roman" w:cs="Times New Roman" w:hint="default"/>
        <w:sz w:val="24"/>
      </w:rPr>
    </w:lvl>
    <w:lvl w:ilvl="4">
      <w:start w:val="1"/>
      <w:numFmt w:val="decimal"/>
      <w:isLgl/>
      <w:lvlText w:val="%1.%2.%3.%4.%5"/>
      <w:lvlJc w:val="left"/>
      <w:pPr>
        <w:ind w:left="1800" w:hanging="1440"/>
      </w:pPr>
      <w:rPr>
        <w:rFonts w:ascii="Times New Roman" w:hAnsi="Times New Roman" w:cs="Times New Roman" w:hint="default"/>
        <w:sz w:val="24"/>
      </w:rPr>
    </w:lvl>
    <w:lvl w:ilvl="5">
      <w:start w:val="1"/>
      <w:numFmt w:val="decimal"/>
      <w:isLgl/>
      <w:lvlText w:val="%1.%2.%3.%4.%5.%6"/>
      <w:lvlJc w:val="left"/>
      <w:pPr>
        <w:ind w:left="1800" w:hanging="1440"/>
      </w:pPr>
      <w:rPr>
        <w:rFonts w:ascii="Times New Roman" w:hAnsi="Times New Roman" w:cs="Times New Roman" w:hint="default"/>
        <w:sz w:val="24"/>
      </w:rPr>
    </w:lvl>
    <w:lvl w:ilvl="6">
      <w:start w:val="1"/>
      <w:numFmt w:val="decimal"/>
      <w:isLgl/>
      <w:lvlText w:val="%1.%2.%3.%4.%5.%6.%7"/>
      <w:lvlJc w:val="left"/>
      <w:pPr>
        <w:ind w:left="2160" w:hanging="1800"/>
      </w:pPr>
      <w:rPr>
        <w:rFonts w:ascii="Times New Roman" w:hAnsi="Times New Roman" w:cs="Times New Roman" w:hint="default"/>
        <w:sz w:val="24"/>
      </w:rPr>
    </w:lvl>
    <w:lvl w:ilvl="7">
      <w:start w:val="1"/>
      <w:numFmt w:val="decimal"/>
      <w:isLgl/>
      <w:lvlText w:val="%1.%2.%3.%4.%5.%6.%7.%8"/>
      <w:lvlJc w:val="left"/>
      <w:pPr>
        <w:ind w:left="2520" w:hanging="2160"/>
      </w:pPr>
      <w:rPr>
        <w:rFonts w:ascii="Times New Roman" w:hAnsi="Times New Roman" w:cs="Times New Roman" w:hint="default"/>
        <w:sz w:val="24"/>
      </w:rPr>
    </w:lvl>
    <w:lvl w:ilvl="8">
      <w:start w:val="1"/>
      <w:numFmt w:val="decimal"/>
      <w:isLgl/>
      <w:lvlText w:val="%1.%2.%3.%4.%5.%6.%7.%8.%9"/>
      <w:lvlJc w:val="left"/>
      <w:pPr>
        <w:ind w:left="2520" w:hanging="2160"/>
      </w:pPr>
      <w:rPr>
        <w:rFonts w:ascii="Times New Roman" w:hAnsi="Times New Roman" w:cs="Times New Roman" w:hint="default"/>
        <w:sz w:val="24"/>
      </w:rPr>
    </w:lvl>
  </w:abstractNum>
  <w:abstractNum w:abstractNumId="20" w15:restartNumberingAfterBreak="0">
    <w:nsid w:val="41EB25F0"/>
    <w:multiLevelType w:val="hybridMultilevel"/>
    <w:tmpl w:val="A1FE09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233128"/>
    <w:multiLevelType w:val="hybridMultilevel"/>
    <w:tmpl w:val="A1FE09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73B5495"/>
    <w:multiLevelType w:val="hybridMultilevel"/>
    <w:tmpl w:val="3A344FB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4" w15:restartNumberingAfterBreak="0">
    <w:nsid w:val="475413F3"/>
    <w:multiLevelType w:val="hybridMultilevel"/>
    <w:tmpl w:val="15B66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B142BF"/>
    <w:multiLevelType w:val="hybridMultilevel"/>
    <w:tmpl w:val="29F28FB6"/>
    <w:lvl w:ilvl="0" w:tplc="AEDA7BA6">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26" w15:restartNumberingAfterBreak="0">
    <w:nsid w:val="4A741137"/>
    <w:multiLevelType w:val="hybridMultilevel"/>
    <w:tmpl w:val="543CE00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AA56FE2"/>
    <w:multiLevelType w:val="hybridMultilevel"/>
    <w:tmpl w:val="26364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452C85"/>
    <w:multiLevelType w:val="hybridMultilevel"/>
    <w:tmpl w:val="619E629C"/>
    <w:lvl w:ilvl="0" w:tplc="0415000F">
      <w:start w:val="1"/>
      <w:numFmt w:val="decimal"/>
      <w:lvlText w:val="%1."/>
      <w:lvlJc w:val="left"/>
      <w:pPr>
        <w:ind w:left="5040" w:hanging="360"/>
      </w:pPr>
    </w:lvl>
    <w:lvl w:ilvl="1" w:tplc="04150019">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9" w15:restartNumberingAfterBreak="0">
    <w:nsid w:val="4D6E4539"/>
    <w:multiLevelType w:val="hybridMultilevel"/>
    <w:tmpl w:val="E3F48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42067E"/>
    <w:multiLevelType w:val="hybridMultilevel"/>
    <w:tmpl w:val="805EF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E73FCC"/>
    <w:multiLevelType w:val="hybridMultilevel"/>
    <w:tmpl w:val="433482BE"/>
    <w:lvl w:ilvl="0" w:tplc="32F8D18E">
      <w:start w:val="1"/>
      <w:numFmt w:val="upperRoman"/>
      <w:lvlText w:val="%1."/>
      <w:lvlJc w:val="left"/>
      <w:pPr>
        <w:ind w:left="2564" w:hanging="720"/>
      </w:pPr>
      <w:rPr>
        <w:rFonts w:ascii="Verdana" w:hAnsi="Verdan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4F6273C"/>
    <w:multiLevelType w:val="hybridMultilevel"/>
    <w:tmpl w:val="BC161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0C66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152AC6"/>
    <w:multiLevelType w:val="hybridMultilevel"/>
    <w:tmpl w:val="7800F6EE"/>
    <w:lvl w:ilvl="0" w:tplc="8016670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7F36E5"/>
    <w:multiLevelType w:val="hybridMultilevel"/>
    <w:tmpl w:val="52E47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3D119C"/>
    <w:multiLevelType w:val="multilevel"/>
    <w:tmpl w:val="3822D6B4"/>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7" w15:restartNumberingAfterBreak="0">
    <w:nsid w:val="5ADB5DB1"/>
    <w:multiLevelType w:val="multilevel"/>
    <w:tmpl w:val="EEDE4870"/>
    <w:lvl w:ilvl="0">
      <w:start w:val="1"/>
      <w:numFmt w:val="decimal"/>
      <w:lvlText w:val="%1)"/>
      <w:lvlJc w:val="left"/>
      <w:pPr>
        <w:tabs>
          <w:tab w:val="num" w:pos="502"/>
        </w:tabs>
        <w:ind w:left="502"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5C32287E"/>
    <w:multiLevelType w:val="multilevel"/>
    <w:tmpl w:val="237EE99E"/>
    <w:lvl w:ilvl="0">
      <w:start w:val="1"/>
      <w:numFmt w:val="decimal"/>
      <w:lvlText w:val="%1."/>
      <w:lvlJc w:val="left"/>
      <w:pPr>
        <w:ind w:left="720" w:hanging="360"/>
      </w:pPr>
    </w:lvl>
    <w:lvl w:ilvl="1">
      <w:start w:val="1"/>
      <w:numFmt w:val="decimal"/>
      <w:isLgl/>
      <w:lvlText w:val="%1.%2"/>
      <w:lvlJc w:val="left"/>
      <w:pPr>
        <w:ind w:left="831" w:hanging="405"/>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7D2374C"/>
    <w:multiLevelType w:val="hybridMultilevel"/>
    <w:tmpl w:val="58CE2E98"/>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D2F0DC12">
      <w:start w:val="1"/>
      <w:numFmt w:val="decimal"/>
      <w:lvlText w:val="%3)"/>
      <w:lvlJc w:val="left"/>
      <w:pPr>
        <w:ind w:left="1784" w:hanging="360"/>
      </w:pPr>
      <w:rPr>
        <w:rFonts w:ascii="Arial" w:hAnsi="Arial" w:cs="Arial" w:hint="default"/>
        <w:b w:val="0"/>
        <w:bCs/>
        <w:strike w:val="0"/>
        <w:sz w:val="20"/>
        <w:szCs w:val="2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E7516"/>
    <w:multiLevelType w:val="hybridMultilevel"/>
    <w:tmpl w:val="022A69C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ABB5B13"/>
    <w:multiLevelType w:val="hybridMultilevel"/>
    <w:tmpl w:val="F17CC860"/>
    <w:lvl w:ilvl="0" w:tplc="AD66A98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1D1232"/>
    <w:multiLevelType w:val="multilevel"/>
    <w:tmpl w:val="AB961F74"/>
    <w:lvl w:ilvl="0">
      <w:start w:val="1"/>
      <w:numFmt w:val="decimal"/>
      <w:pStyle w:val="Level8"/>
      <w:lvlText w:val="%1"/>
      <w:lvlJc w:val="left"/>
      <w:pPr>
        <w:tabs>
          <w:tab w:val="num" w:pos="567"/>
        </w:tabs>
        <w:ind w:left="567" w:hanging="567"/>
      </w:pPr>
      <w:rPr>
        <w:rFonts w:hint="default"/>
        <w:b/>
        <w:i w:val="0"/>
        <w:sz w:val="18"/>
        <w:szCs w:val="18"/>
      </w:rPr>
    </w:lvl>
    <w:lvl w:ilvl="1">
      <w:start w:val="1"/>
      <w:numFmt w:val="decimal"/>
      <w:pStyle w:val="Level2"/>
      <w:lvlText w:val="%1.%2"/>
      <w:lvlJc w:val="left"/>
      <w:pPr>
        <w:tabs>
          <w:tab w:val="num" w:pos="1247"/>
        </w:tabs>
        <w:ind w:left="1247" w:hanging="680"/>
      </w:pPr>
      <w:rPr>
        <w:rFonts w:hint="default"/>
        <w:b/>
        <w:i w:val="0"/>
        <w:sz w:val="18"/>
        <w:szCs w:val="18"/>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807"/>
        </w:tabs>
        <w:ind w:left="3807"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44" w15:restartNumberingAfterBreak="0">
    <w:nsid w:val="6CB770AB"/>
    <w:multiLevelType w:val="hybridMultilevel"/>
    <w:tmpl w:val="2A7AF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116AB9"/>
    <w:multiLevelType w:val="hybridMultilevel"/>
    <w:tmpl w:val="DD0A6E90"/>
    <w:lvl w:ilvl="0" w:tplc="0415000F">
      <w:start w:val="1"/>
      <w:numFmt w:val="decimal"/>
      <w:lvlText w:val="%1."/>
      <w:lvlJc w:val="left"/>
      <w:pPr>
        <w:tabs>
          <w:tab w:val="num" w:pos="5464"/>
        </w:tabs>
        <w:ind w:left="546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FD8A2A82">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47" w15:restartNumberingAfterBreak="0">
    <w:nsid w:val="7C3B3B1A"/>
    <w:multiLevelType w:val="hybridMultilevel"/>
    <w:tmpl w:val="BDAC0144"/>
    <w:lvl w:ilvl="0" w:tplc="DEC831EE">
      <w:start w:val="1"/>
      <w:numFmt w:val="decimal"/>
      <w:lvlText w:val="%1)"/>
      <w:lvlJc w:val="left"/>
      <w:pPr>
        <w:ind w:left="1146" w:hanging="360"/>
      </w:pPr>
      <w:rPr>
        <w:b/>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E20716E"/>
    <w:multiLevelType w:val="multilevel"/>
    <w:tmpl w:val="04150023"/>
    <w:styleLink w:val="Artykusekcja"/>
    <w:lvl w:ilvl="0">
      <w:start w:val="1"/>
      <w:numFmt w:val="upperRoman"/>
      <w:pStyle w:val="Nagwek1"/>
      <w:lvlText w:val="Artukuł %1."/>
      <w:lvlJc w:val="left"/>
      <w:pPr>
        <w:tabs>
          <w:tab w:val="num" w:pos="1800"/>
        </w:tabs>
      </w:pPr>
    </w:lvl>
    <w:lvl w:ilvl="1">
      <w:start w:val="1"/>
      <w:numFmt w:val="decimalZero"/>
      <w:pStyle w:val="Nagwek2"/>
      <w:isLgl/>
      <w:lvlText w:val="Sekcja %1.%2"/>
      <w:lvlJc w:val="left"/>
      <w:pPr>
        <w:tabs>
          <w:tab w:val="num" w:pos="1440"/>
        </w:tabs>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3"/>
  </w:num>
  <w:num w:numId="2">
    <w:abstractNumId w:val="48"/>
    <w:lvlOverride w:ilvl="0">
      <w:lvl w:ilvl="0">
        <w:start w:val="1"/>
        <w:numFmt w:val="upperRoman"/>
        <w:pStyle w:val="Nagwek1"/>
        <w:lvlText w:val="Artukuł %1."/>
        <w:lvlJc w:val="left"/>
        <w:pPr>
          <w:tabs>
            <w:tab w:val="num" w:pos="1800"/>
          </w:tabs>
        </w:pPr>
      </w:lvl>
    </w:lvlOverride>
  </w:num>
  <w:num w:numId="3">
    <w:abstractNumId w:val="45"/>
  </w:num>
  <w:num w:numId="4">
    <w:abstractNumId w:val="43"/>
  </w:num>
  <w:num w:numId="5">
    <w:abstractNumId w:val="12"/>
  </w:num>
  <w:num w:numId="6">
    <w:abstractNumId w:val="23"/>
  </w:num>
  <w:num w:numId="7">
    <w:abstractNumId w:val="39"/>
    <w:lvlOverride w:ilvl="0">
      <w:startOverride w:val="1"/>
    </w:lvlOverride>
  </w:num>
  <w:num w:numId="8">
    <w:abstractNumId w:val="21"/>
    <w:lvlOverride w:ilvl="0">
      <w:startOverride w:val="1"/>
    </w:lvlOverride>
  </w:num>
  <w:num w:numId="9">
    <w:abstractNumId w:val="1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0"/>
  </w:num>
  <w:num w:numId="22">
    <w:abstractNumId w:val="11"/>
  </w:num>
  <w:num w:numId="23">
    <w:abstractNumId w:val="40"/>
  </w:num>
  <w:num w:numId="24">
    <w:abstractNumId w:val="16"/>
  </w:num>
  <w:num w:numId="25">
    <w:abstractNumId w:val="41"/>
  </w:num>
  <w:num w:numId="26">
    <w:abstractNumId w:val="19"/>
  </w:num>
  <w:num w:numId="27">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5"/>
  </w:num>
  <w:num w:numId="30">
    <w:abstractNumId w:val="9"/>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lvlOverride w:ilvl="2"/>
    <w:lvlOverride w:ilvl="3"/>
    <w:lvlOverride w:ilvl="4"/>
    <w:lvlOverride w:ilvl="5"/>
    <w:lvlOverride w:ilvl="6"/>
    <w:lvlOverride w:ilvl="7"/>
    <w:lvlOverride w:ilvl="8"/>
  </w:num>
  <w:num w:numId="34">
    <w:abstractNumId w:val="48"/>
  </w:num>
  <w:num w:numId="35">
    <w:abstractNumId w:val="18"/>
  </w:num>
  <w:num w:numId="36">
    <w:abstractNumId w:val="28"/>
  </w:num>
  <w:num w:numId="37">
    <w:abstractNumId w:val="26"/>
  </w:num>
  <w:num w:numId="38">
    <w:abstractNumId w:val="8"/>
  </w:num>
  <w:num w:numId="39">
    <w:abstractNumId w:val="33"/>
  </w:num>
  <w:num w:numId="40">
    <w:abstractNumId w:val="6"/>
  </w:num>
  <w:num w:numId="41">
    <w:abstractNumId w:val="22"/>
  </w:num>
  <w:num w:numId="42">
    <w:abstractNumId w:val="24"/>
  </w:num>
  <w:num w:numId="43">
    <w:abstractNumId w:val="47"/>
  </w:num>
  <w:num w:numId="44">
    <w:abstractNumId w:val="44"/>
  </w:num>
  <w:num w:numId="45">
    <w:abstractNumId w:val="35"/>
  </w:num>
  <w:num w:numId="46">
    <w:abstractNumId w:val="32"/>
  </w:num>
  <w:num w:numId="47">
    <w:abstractNumId w:val="5"/>
  </w:num>
  <w:num w:numId="48">
    <w:abstractNumId w:val="20"/>
  </w:num>
  <w:num w:numId="49">
    <w:abstractNumId w:val="30"/>
  </w:num>
  <w:num w:numId="50">
    <w:abstractNumId w:val="17"/>
  </w:num>
  <w:num w:numId="51">
    <w:abstractNumId w:val="27"/>
  </w:num>
  <w:num w:numId="52">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BC"/>
    <w:rsid w:val="00000268"/>
    <w:rsid w:val="00021516"/>
    <w:rsid w:val="00031597"/>
    <w:rsid w:val="00042D5F"/>
    <w:rsid w:val="00045931"/>
    <w:rsid w:val="00056449"/>
    <w:rsid w:val="0005762B"/>
    <w:rsid w:val="00070EA6"/>
    <w:rsid w:val="000B1996"/>
    <w:rsid w:val="001077AD"/>
    <w:rsid w:val="00123E3F"/>
    <w:rsid w:val="00130223"/>
    <w:rsid w:val="00192DDD"/>
    <w:rsid w:val="001C131B"/>
    <w:rsid w:val="001D79B0"/>
    <w:rsid w:val="00225584"/>
    <w:rsid w:val="002307D3"/>
    <w:rsid w:val="002563C5"/>
    <w:rsid w:val="00297949"/>
    <w:rsid w:val="002A218D"/>
    <w:rsid w:val="002B43EB"/>
    <w:rsid w:val="002D426E"/>
    <w:rsid w:val="00301400"/>
    <w:rsid w:val="0032055C"/>
    <w:rsid w:val="00321AA0"/>
    <w:rsid w:val="003277E0"/>
    <w:rsid w:val="00335233"/>
    <w:rsid w:val="00370137"/>
    <w:rsid w:val="00381CDD"/>
    <w:rsid w:val="003929AC"/>
    <w:rsid w:val="003A0D21"/>
    <w:rsid w:val="003B3B47"/>
    <w:rsid w:val="003C7B30"/>
    <w:rsid w:val="003D2A26"/>
    <w:rsid w:val="00414722"/>
    <w:rsid w:val="004648DB"/>
    <w:rsid w:val="004831E9"/>
    <w:rsid w:val="00485B2C"/>
    <w:rsid w:val="004954EC"/>
    <w:rsid w:val="004957F0"/>
    <w:rsid w:val="004A2E72"/>
    <w:rsid w:val="004A5C56"/>
    <w:rsid w:val="004B1AA9"/>
    <w:rsid w:val="004C649E"/>
    <w:rsid w:val="004F0959"/>
    <w:rsid w:val="00501A99"/>
    <w:rsid w:val="005051D8"/>
    <w:rsid w:val="00513992"/>
    <w:rsid w:val="00520823"/>
    <w:rsid w:val="00554F6B"/>
    <w:rsid w:val="00555E9C"/>
    <w:rsid w:val="00556CCF"/>
    <w:rsid w:val="0056380D"/>
    <w:rsid w:val="00581200"/>
    <w:rsid w:val="005A4F32"/>
    <w:rsid w:val="005B2E5D"/>
    <w:rsid w:val="005B68E8"/>
    <w:rsid w:val="005D7164"/>
    <w:rsid w:val="005D7EB8"/>
    <w:rsid w:val="005E3E04"/>
    <w:rsid w:val="005F4A35"/>
    <w:rsid w:val="005F4ADC"/>
    <w:rsid w:val="006310BC"/>
    <w:rsid w:val="00644EB9"/>
    <w:rsid w:val="00653E4E"/>
    <w:rsid w:val="00662C12"/>
    <w:rsid w:val="00670118"/>
    <w:rsid w:val="00685976"/>
    <w:rsid w:val="006A498C"/>
    <w:rsid w:val="006B6099"/>
    <w:rsid w:val="006C6BA1"/>
    <w:rsid w:val="006E33B8"/>
    <w:rsid w:val="006F486F"/>
    <w:rsid w:val="006F63D4"/>
    <w:rsid w:val="00702494"/>
    <w:rsid w:val="007268B1"/>
    <w:rsid w:val="007358EE"/>
    <w:rsid w:val="007454B1"/>
    <w:rsid w:val="0076442E"/>
    <w:rsid w:val="007B1912"/>
    <w:rsid w:val="007E5237"/>
    <w:rsid w:val="007E71F5"/>
    <w:rsid w:val="00803526"/>
    <w:rsid w:val="008117E5"/>
    <w:rsid w:val="00832709"/>
    <w:rsid w:val="00834BB6"/>
    <w:rsid w:val="0084141C"/>
    <w:rsid w:val="00865129"/>
    <w:rsid w:val="00882ED2"/>
    <w:rsid w:val="008901DA"/>
    <w:rsid w:val="008A1132"/>
    <w:rsid w:val="008B2638"/>
    <w:rsid w:val="008B4327"/>
    <w:rsid w:val="008E1345"/>
    <w:rsid w:val="008E6815"/>
    <w:rsid w:val="00904557"/>
    <w:rsid w:val="009222FB"/>
    <w:rsid w:val="009628D4"/>
    <w:rsid w:val="00980C7C"/>
    <w:rsid w:val="00985AEC"/>
    <w:rsid w:val="009A7362"/>
    <w:rsid w:val="009B1EDE"/>
    <w:rsid w:val="009B7E3E"/>
    <w:rsid w:val="00A06BA8"/>
    <w:rsid w:val="00A13D77"/>
    <w:rsid w:val="00A34998"/>
    <w:rsid w:val="00A4441F"/>
    <w:rsid w:val="00A75B92"/>
    <w:rsid w:val="00AC255D"/>
    <w:rsid w:val="00AE140D"/>
    <w:rsid w:val="00AE5908"/>
    <w:rsid w:val="00B05B6B"/>
    <w:rsid w:val="00B06C36"/>
    <w:rsid w:val="00B14133"/>
    <w:rsid w:val="00B1616F"/>
    <w:rsid w:val="00B27458"/>
    <w:rsid w:val="00B54A37"/>
    <w:rsid w:val="00BB36E8"/>
    <w:rsid w:val="00BD7A80"/>
    <w:rsid w:val="00BF204D"/>
    <w:rsid w:val="00C02A3A"/>
    <w:rsid w:val="00C0394A"/>
    <w:rsid w:val="00C10CD0"/>
    <w:rsid w:val="00C20227"/>
    <w:rsid w:val="00C23FD1"/>
    <w:rsid w:val="00C36949"/>
    <w:rsid w:val="00C557D9"/>
    <w:rsid w:val="00C7465D"/>
    <w:rsid w:val="00C813C4"/>
    <w:rsid w:val="00C92499"/>
    <w:rsid w:val="00CB0E49"/>
    <w:rsid w:val="00CD2882"/>
    <w:rsid w:val="00CD7886"/>
    <w:rsid w:val="00CE0878"/>
    <w:rsid w:val="00D07986"/>
    <w:rsid w:val="00D52074"/>
    <w:rsid w:val="00D76B80"/>
    <w:rsid w:val="00D96ACF"/>
    <w:rsid w:val="00DA38A0"/>
    <w:rsid w:val="00DB7EB5"/>
    <w:rsid w:val="00DC1D90"/>
    <w:rsid w:val="00DD579C"/>
    <w:rsid w:val="00DE586C"/>
    <w:rsid w:val="00DF264A"/>
    <w:rsid w:val="00DF75B1"/>
    <w:rsid w:val="00E0069B"/>
    <w:rsid w:val="00E07468"/>
    <w:rsid w:val="00E16B32"/>
    <w:rsid w:val="00E20E68"/>
    <w:rsid w:val="00E24736"/>
    <w:rsid w:val="00E45D57"/>
    <w:rsid w:val="00E50655"/>
    <w:rsid w:val="00EA207F"/>
    <w:rsid w:val="00EB180A"/>
    <w:rsid w:val="00ED28EB"/>
    <w:rsid w:val="00EE30FE"/>
    <w:rsid w:val="00EE3C17"/>
    <w:rsid w:val="00EF0F28"/>
    <w:rsid w:val="00F355C6"/>
    <w:rsid w:val="00F42D19"/>
    <w:rsid w:val="00F56333"/>
    <w:rsid w:val="00F57817"/>
    <w:rsid w:val="00F704BA"/>
    <w:rsid w:val="00F72A47"/>
    <w:rsid w:val="00F83DF6"/>
    <w:rsid w:val="00F865ED"/>
    <w:rsid w:val="00F86DB2"/>
    <w:rsid w:val="00FA6B5C"/>
    <w:rsid w:val="00FC0C18"/>
    <w:rsid w:val="00FE3E24"/>
    <w:rsid w:val="00FE5A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8978"/>
  <w15:chartTrackingRefBased/>
  <w15:docId w15:val="{52A54713-BA58-497D-A6BF-152EA48B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10B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Znak4,KJU Nagłówek 1"/>
    <w:basedOn w:val="Normalny"/>
    <w:next w:val="Normalny"/>
    <w:link w:val="Nagwek1Znak"/>
    <w:qFormat/>
    <w:rsid w:val="006310BC"/>
    <w:pPr>
      <w:keepNext/>
      <w:keepLines/>
      <w:numPr>
        <w:numId w:val="2"/>
      </w:numPr>
      <w:tabs>
        <w:tab w:val="clear" w:pos="1800"/>
      </w:tab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N2,heading 2,Heading 2 Hidden,DMS Chapter 2"/>
    <w:basedOn w:val="Normalny"/>
    <w:next w:val="Normalny"/>
    <w:link w:val="Nagwek2Znak"/>
    <w:qFormat/>
    <w:rsid w:val="006310BC"/>
    <w:pPr>
      <w:keepNext/>
      <w:keepLines/>
      <w:numPr>
        <w:ilvl w:val="1"/>
        <w:numId w:val="2"/>
      </w:numPr>
      <w:tabs>
        <w:tab w:val="clear" w:pos="1440"/>
      </w:tab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Znak3,Znak3 Znak Znak,DMS Chapter 3"/>
    <w:basedOn w:val="Normalny"/>
    <w:next w:val="Normalny"/>
    <w:link w:val="Nagwek3Znak"/>
    <w:qFormat/>
    <w:rsid w:val="006310BC"/>
    <w:pPr>
      <w:keepNext/>
      <w:keepLines/>
      <w:numPr>
        <w:ilvl w:val="2"/>
        <w:numId w:val="2"/>
      </w:numPr>
      <w:tabs>
        <w:tab w:val="clear" w:pos="720"/>
      </w:tab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6310BC"/>
    <w:pPr>
      <w:keepNext/>
      <w:keepLines/>
      <w:numPr>
        <w:ilvl w:val="3"/>
        <w:numId w:val="2"/>
      </w:numPr>
      <w:tabs>
        <w:tab w:val="clear" w:pos="864"/>
      </w:tab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6310BC"/>
    <w:pPr>
      <w:keepNext/>
      <w:keepLines/>
      <w:numPr>
        <w:ilvl w:val="4"/>
        <w:numId w:val="2"/>
      </w:numPr>
      <w:tabs>
        <w:tab w:val="clear" w:pos="1008"/>
      </w:tab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6310BC"/>
    <w:pPr>
      <w:keepNext/>
      <w:keepLines/>
      <w:numPr>
        <w:ilvl w:val="5"/>
        <w:numId w:val="2"/>
      </w:numPr>
      <w:tabs>
        <w:tab w:val="clear" w:pos="1152"/>
      </w:tab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6310BC"/>
    <w:pPr>
      <w:keepNext/>
      <w:keepLines/>
      <w:numPr>
        <w:ilvl w:val="6"/>
        <w:numId w:val="2"/>
      </w:numPr>
      <w:tabs>
        <w:tab w:val="clear" w:pos="1296"/>
      </w:tab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6310BC"/>
    <w:pPr>
      <w:keepNext/>
      <w:keepLines/>
      <w:numPr>
        <w:ilvl w:val="7"/>
        <w:numId w:val="2"/>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6310BC"/>
    <w:pPr>
      <w:keepNext/>
      <w:keepLines/>
      <w:numPr>
        <w:ilvl w:val="8"/>
        <w:numId w:val="2"/>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4 Znak1,KJU Nagłówek 1 Znak"/>
    <w:basedOn w:val="Domylnaczcionkaakapitu"/>
    <w:link w:val="Nagwek1"/>
    <w:rsid w:val="006310BC"/>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aliases w:val="N2 Znak,heading 2 Znak,Heading 2 Hidden Znak,DMS Chapter 2 Znak"/>
    <w:basedOn w:val="Domylnaczcionkaakapitu"/>
    <w:link w:val="Nagwek2"/>
    <w:rsid w:val="006310BC"/>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aliases w:val="Znak3 Znak,Znak3 Znak Znak Znak,DMS Chapter 3 Znak"/>
    <w:basedOn w:val="Domylnaczcionkaakapitu"/>
    <w:link w:val="Nagwek3"/>
    <w:rsid w:val="006310BC"/>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6310BC"/>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rsid w:val="006310BC"/>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rsid w:val="006310BC"/>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rsid w:val="006310BC"/>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
    <w:rsid w:val="006310BC"/>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rsid w:val="006310BC"/>
    <w:rPr>
      <w:rFonts w:asciiTheme="majorHAnsi" w:eastAsiaTheme="majorEastAsia" w:hAnsiTheme="majorHAnsi" w:cstheme="majorBidi"/>
      <w:i/>
      <w:iCs/>
      <w:color w:val="272727" w:themeColor="text1" w:themeTint="D8"/>
      <w:sz w:val="21"/>
      <w:szCs w:val="21"/>
      <w:lang w:eastAsia="pl-PL"/>
    </w:rPr>
  </w:style>
  <w:style w:type="paragraph" w:customStyle="1" w:styleId="Tekstpodstawowywcity1">
    <w:name w:val="Tekst podstawowy wcięty1"/>
    <w:basedOn w:val="Normalny"/>
    <w:rsid w:val="006310BC"/>
    <w:pPr>
      <w:jc w:val="both"/>
    </w:pPr>
    <w:rPr>
      <w:b/>
      <w:bCs/>
    </w:rPr>
  </w:style>
  <w:style w:type="paragraph" w:styleId="Tekstpodstawowy">
    <w:name w:val="Body Text"/>
    <w:basedOn w:val="Normalny"/>
    <w:link w:val="TekstpodstawowyZnak"/>
    <w:rsid w:val="006310BC"/>
    <w:rPr>
      <w:b/>
      <w:bCs/>
      <w:sz w:val="28"/>
      <w:szCs w:val="28"/>
      <w:lang w:val="x-none" w:eastAsia="x-none"/>
    </w:rPr>
  </w:style>
  <w:style w:type="character" w:customStyle="1" w:styleId="TekstpodstawowyZnak">
    <w:name w:val="Tekst podstawowy Znak"/>
    <w:basedOn w:val="Domylnaczcionkaakapitu"/>
    <w:link w:val="Tekstpodstawowy"/>
    <w:rsid w:val="006310BC"/>
    <w:rPr>
      <w:rFonts w:ascii="Times New Roman" w:eastAsia="Times New Roman" w:hAnsi="Times New Roman" w:cs="Times New Roman"/>
      <w:b/>
      <w:bCs/>
      <w:sz w:val="28"/>
      <w:szCs w:val="28"/>
      <w:lang w:val="x-none" w:eastAsia="x-none"/>
    </w:rPr>
  </w:style>
  <w:style w:type="paragraph" w:customStyle="1" w:styleId="Podpunkt">
    <w:name w:val="Podpunkt"/>
    <w:basedOn w:val="Normalny"/>
    <w:rsid w:val="006310BC"/>
    <w:pPr>
      <w:tabs>
        <w:tab w:val="left" w:pos="1134"/>
      </w:tabs>
      <w:spacing w:before="120"/>
      <w:jc w:val="both"/>
    </w:pPr>
    <w:rPr>
      <w:rFonts w:ascii="Arial" w:hAnsi="Arial" w:cs="Arial"/>
      <w:sz w:val="24"/>
      <w:szCs w:val="24"/>
    </w:rPr>
  </w:style>
  <w:style w:type="paragraph" w:styleId="Tekstpodstawowywcity2">
    <w:name w:val="Body Text Indent 2"/>
    <w:basedOn w:val="Normalny"/>
    <w:link w:val="Tekstpodstawowywcity2Znak"/>
    <w:rsid w:val="006310BC"/>
    <w:pPr>
      <w:ind w:left="426"/>
    </w:pPr>
    <w:rPr>
      <w:b/>
      <w:bCs/>
      <w:sz w:val="24"/>
      <w:szCs w:val="24"/>
      <w:lang w:val="x-none" w:eastAsia="x-none"/>
    </w:rPr>
  </w:style>
  <w:style w:type="character" w:customStyle="1" w:styleId="Tekstpodstawowywcity2Znak">
    <w:name w:val="Tekst podstawowy wcięty 2 Znak"/>
    <w:basedOn w:val="Domylnaczcionkaakapitu"/>
    <w:link w:val="Tekstpodstawowywcity2"/>
    <w:rsid w:val="006310BC"/>
    <w:rPr>
      <w:rFonts w:ascii="Times New Roman" w:eastAsia="Times New Roman" w:hAnsi="Times New Roman" w:cs="Times New Roman"/>
      <w:b/>
      <w:bCs/>
      <w:sz w:val="24"/>
      <w:szCs w:val="24"/>
      <w:lang w:val="x-none" w:eastAsia="x-none"/>
    </w:rPr>
  </w:style>
  <w:style w:type="paragraph" w:styleId="Tekstpodstawowy3">
    <w:name w:val="Body Text 3"/>
    <w:basedOn w:val="Normalny"/>
    <w:link w:val="Tekstpodstawowy3Znak"/>
    <w:rsid w:val="006310BC"/>
    <w:pPr>
      <w:spacing w:line="360" w:lineRule="auto"/>
    </w:pPr>
    <w:rPr>
      <w:b/>
      <w:bCs/>
      <w:sz w:val="32"/>
      <w:szCs w:val="32"/>
      <w:lang w:val="x-none" w:eastAsia="x-none"/>
    </w:rPr>
  </w:style>
  <w:style w:type="character" w:customStyle="1" w:styleId="Tekstpodstawowy3Znak">
    <w:name w:val="Tekst podstawowy 3 Znak"/>
    <w:basedOn w:val="Domylnaczcionkaakapitu"/>
    <w:link w:val="Tekstpodstawowy3"/>
    <w:rsid w:val="006310BC"/>
    <w:rPr>
      <w:rFonts w:ascii="Times New Roman" w:eastAsia="Times New Roman" w:hAnsi="Times New Roman" w:cs="Times New Roman"/>
      <w:b/>
      <w:bCs/>
      <w:sz w:val="32"/>
      <w:szCs w:val="32"/>
      <w:lang w:val="x-none" w:eastAsia="x-none"/>
    </w:rPr>
  </w:style>
  <w:style w:type="paragraph" w:styleId="Legenda">
    <w:name w:val="caption"/>
    <w:basedOn w:val="Normalny"/>
    <w:next w:val="Normalny"/>
    <w:qFormat/>
    <w:rsid w:val="006310BC"/>
    <w:pPr>
      <w:spacing w:before="240"/>
      <w:jc w:val="center"/>
    </w:pPr>
    <w:rPr>
      <w:rFonts w:ascii="Arial" w:hAnsi="Arial" w:cs="Arial"/>
      <w:b/>
      <w:bCs/>
      <w:caps/>
      <w:sz w:val="44"/>
      <w:szCs w:val="44"/>
    </w:rPr>
  </w:style>
  <w:style w:type="paragraph" w:styleId="Tekstpodstawowywcity">
    <w:name w:val="Body Text Indent"/>
    <w:basedOn w:val="Normalny"/>
    <w:link w:val="TekstpodstawowywcityZnak"/>
    <w:rsid w:val="006310BC"/>
    <w:rPr>
      <w:b/>
      <w:bCs/>
      <w:sz w:val="28"/>
      <w:szCs w:val="28"/>
      <w:lang w:val="x-none" w:eastAsia="x-none"/>
    </w:rPr>
  </w:style>
  <w:style w:type="character" w:customStyle="1" w:styleId="TekstpodstawowywcityZnak">
    <w:name w:val="Tekst podstawowy wcięty Znak"/>
    <w:basedOn w:val="Domylnaczcionkaakapitu"/>
    <w:link w:val="Tekstpodstawowywcity"/>
    <w:rsid w:val="006310BC"/>
    <w:rPr>
      <w:rFonts w:ascii="Times New Roman" w:eastAsia="Times New Roman" w:hAnsi="Times New Roman" w:cs="Times New Roman"/>
      <w:b/>
      <w:bCs/>
      <w:sz w:val="28"/>
      <w:szCs w:val="28"/>
      <w:lang w:val="x-none" w:eastAsia="x-none"/>
    </w:rPr>
  </w:style>
  <w:style w:type="paragraph" w:customStyle="1" w:styleId="Blockquote">
    <w:name w:val="Blockquote"/>
    <w:basedOn w:val="Normalny"/>
    <w:rsid w:val="006310BC"/>
    <w:pPr>
      <w:spacing w:before="100" w:after="100"/>
      <w:ind w:left="360" w:right="360"/>
    </w:pPr>
    <w:rPr>
      <w:sz w:val="24"/>
      <w:szCs w:val="24"/>
    </w:rPr>
  </w:style>
  <w:style w:type="paragraph" w:styleId="Tytu">
    <w:name w:val="Title"/>
    <w:basedOn w:val="Normalny"/>
    <w:link w:val="TytuZnak"/>
    <w:qFormat/>
    <w:rsid w:val="006310BC"/>
    <w:pPr>
      <w:jc w:val="center"/>
    </w:pPr>
    <w:rPr>
      <w:b/>
      <w:bCs/>
      <w:sz w:val="32"/>
      <w:szCs w:val="32"/>
    </w:rPr>
  </w:style>
  <w:style w:type="character" w:customStyle="1" w:styleId="TytuZnak">
    <w:name w:val="Tytuł Znak"/>
    <w:basedOn w:val="Domylnaczcionkaakapitu"/>
    <w:link w:val="Tytu"/>
    <w:rsid w:val="006310BC"/>
    <w:rPr>
      <w:rFonts w:ascii="Times New Roman" w:eastAsia="Times New Roman" w:hAnsi="Times New Roman" w:cs="Times New Roman"/>
      <w:b/>
      <w:bCs/>
      <w:sz w:val="32"/>
      <w:szCs w:val="32"/>
      <w:lang w:eastAsia="pl-PL"/>
    </w:rPr>
  </w:style>
  <w:style w:type="paragraph" w:customStyle="1" w:styleId="ust">
    <w:name w:val="ust"/>
    <w:rsid w:val="006310B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rsid w:val="006310BC"/>
    <w:pPr>
      <w:spacing w:before="60" w:after="60"/>
      <w:ind w:left="851" w:hanging="295"/>
      <w:jc w:val="both"/>
    </w:pPr>
    <w:rPr>
      <w:sz w:val="24"/>
      <w:szCs w:val="24"/>
      <w:lang w:val="x-none" w:eastAsia="x-none"/>
    </w:rPr>
  </w:style>
  <w:style w:type="paragraph" w:customStyle="1" w:styleId="pkt1">
    <w:name w:val="pkt1"/>
    <w:basedOn w:val="pkt"/>
    <w:rsid w:val="006310BC"/>
    <w:pPr>
      <w:ind w:left="850" w:hanging="425"/>
    </w:pPr>
  </w:style>
  <w:style w:type="paragraph" w:styleId="Stopka">
    <w:name w:val="footer"/>
    <w:basedOn w:val="Normalny"/>
    <w:link w:val="StopkaZnak"/>
    <w:uiPriority w:val="99"/>
    <w:rsid w:val="006310BC"/>
    <w:pPr>
      <w:tabs>
        <w:tab w:val="center" w:pos="4536"/>
        <w:tab w:val="right" w:pos="9072"/>
      </w:tabs>
    </w:pPr>
  </w:style>
  <w:style w:type="character" w:customStyle="1" w:styleId="StopkaZnak">
    <w:name w:val="Stopka Znak"/>
    <w:basedOn w:val="Domylnaczcionkaakapitu"/>
    <w:link w:val="Stopka"/>
    <w:uiPriority w:val="99"/>
    <w:rsid w:val="006310BC"/>
    <w:rPr>
      <w:rFonts w:ascii="Times New Roman" w:eastAsia="Times New Roman" w:hAnsi="Times New Roman" w:cs="Times New Roman"/>
      <w:sz w:val="20"/>
      <w:szCs w:val="20"/>
      <w:lang w:eastAsia="pl-PL"/>
    </w:rPr>
  </w:style>
  <w:style w:type="character" w:customStyle="1" w:styleId="akapitdomyslny">
    <w:name w:val="akapitdomyslny"/>
    <w:rsid w:val="006310BC"/>
    <w:rPr>
      <w:sz w:val="20"/>
      <w:szCs w:val="20"/>
    </w:rPr>
  </w:style>
  <w:style w:type="paragraph" w:styleId="Tekstpodstawowywcity3">
    <w:name w:val="Body Text Indent 3"/>
    <w:basedOn w:val="Normalny"/>
    <w:link w:val="Tekstpodstawowywcity3Znak"/>
    <w:rsid w:val="006310BC"/>
    <w:pPr>
      <w:tabs>
        <w:tab w:val="left" w:pos="142"/>
        <w:tab w:val="left" w:pos="709"/>
      </w:tabs>
      <w:spacing w:before="120"/>
      <w:ind w:left="284"/>
      <w:jc w:val="both"/>
    </w:pPr>
    <w:rPr>
      <w:b/>
      <w:bCs/>
      <w:sz w:val="24"/>
      <w:szCs w:val="24"/>
      <w:lang w:val="x-none" w:eastAsia="x-none"/>
    </w:rPr>
  </w:style>
  <w:style w:type="character" w:customStyle="1" w:styleId="Tekstpodstawowywcity3Znak">
    <w:name w:val="Tekst podstawowy wcięty 3 Znak"/>
    <w:basedOn w:val="Domylnaczcionkaakapitu"/>
    <w:link w:val="Tekstpodstawowywcity3"/>
    <w:rsid w:val="006310BC"/>
    <w:rPr>
      <w:rFonts w:ascii="Times New Roman" w:eastAsia="Times New Roman" w:hAnsi="Times New Roman" w:cs="Times New Roman"/>
      <w:b/>
      <w:bCs/>
      <w:sz w:val="24"/>
      <w:szCs w:val="24"/>
      <w:lang w:val="x-none" w:eastAsia="x-none"/>
    </w:rPr>
  </w:style>
  <w:style w:type="paragraph" w:customStyle="1" w:styleId="H5">
    <w:name w:val="H5"/>
    <w:basedOn w:val="Normalny"/>
    <w:next w:val="Normalny"/>
    <w:rsid w:val="006310BC"/>
    <w:pPr>
      <w:keepNext/>
      <w:spacing w:before="100" w:after="100"/>
      <w:outlineLvl w:val="5"/>
    </w:pPr>
    <w:rPr>
      <w:b/>
      <w:bCs/>
    </w:rPr>
  </w:style>
  <w:style w:type="paragraph" w:customStyle="1" w:styleId="tyt">
    <w:name w:val="tyt"/>
    <w:basedOn w:val="Normalny"/>
    <w:rsid w:val="006310BC"/>
    <w:pPr>
      <w:keepNext/>
      <w:spacing w:before="60" w:after="60"/>
      <w:jc w:val="center"/>
    </w:pPr>
    <w:rPr>
      <w:b/>
      <w:bCs/>
      <w:sz w:val="24"/>
      <w:szCs w:val="24"/>
    </w:rPr>
  </w:style>
  <w:style w:type="paragraph" w:styleId="Nagwek">
    <w:name w:val="header"/>
    <w:basedOn w:val="Normalny"/>
    <w:link w:val="NagwekZnak"/>
    <w:uiPriority w:val="99"/>
    <w:rsid w:val="006310BC"/>
    <w:pPr>
      <w:tabs>
        <w:tab w:val="center" w:pos="4536"/>
        <w:tab w:val="right" w:pos="9072"/>
      </w:tabs>
    </w:pPr>
  </w:style>
  <w:style w:type="character" w:customStyle="1" w:styleId="NagwekZnak">
    <w:name w:val="Nagłówek Znak"/>
    <w:basedOn w:val="Domylnaczcionkaakapitu"/>
    <w:link w:val="Nagwek"/>
    <w:uiPriority w:val="99"/>
    <w:rsid w:val="006310BC"/>
    <w:rPr>
      <w:rFonts w:ascii="Times New Roman" w:eastAsia="Times New Roman" w:hAnsi="Times New Roman" w:cs="Times New Roman"/>
      <w:sz w:val="20"/>
      <w:szCs w:val="20"/>
      <w:lang w:eastAsia="pl-PL"/>
    </w:rPr>
  </w:style>
  <w:style w:type="character" w:styleId="Numerstrony">
    <w:name w:val="page number"/>
    <w:basedOn w:val="Domylnaczcionkaakapitu"/>
    <w:rsid w:val="006310BC"/>
  </w:style>
  <w:style w:type="character" w:styleId="Hipercze">
    <w:name w:val="Hyperlink"/>
    <w:uiPriority w:val="99"/>
    <w:rsid w:val="006310BC"/>
    <w:rPr>
      <w:color w:val="0000FF"/>
      <w:u w:val="single"/>
    </w:rPr>
  </w:style>
  <w:style w:type="table" w:styleId="Tabela-Siatka">
    <w:name w:val="Table Grid"/>
    <w:basedOn w:val="Standardowy"/>
    <w:rsid w:val="006310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
    <w:name w:val="Stopka1"/>
    <w:rsid w:val="006310BC"/>
    <w:pPr>
      <w:autoSpaceDE w:val="0"/>
      <w:autoSpaceDN w:val="0"/>
      <w:spacing w:after="0" w:line="240" w:lineRule="auto"/>
    </w:pPr>
    <w:rPr>
      <w:rFonts w:ascii="Arial" w:eastAsia="Times New Roman" w:hAnsi="Arial" w:cs="Arial"/>
      <w:color w:val="000000"/>
      <w:sz w:val="24"/>
      <w:szCs w:val="24"/>
      <w:lang w:eastAsia="pl-PL"/>
    </w:rPr>
  </w:style>
  <w:style w:type="paragraph" w:customStyle="1" w:styleId="Indeks">
    <w:name w:val="Indeks"/>
    <w:basedOn w:val="Normalny"/>
    <w:rsid w:val="006310BC"/>
    <w:pPr>
      <w:suppressLineNumbers/>
      <w:suppressAutoHyphens/>
    </w:pPr>
    <w:rPr>
      <w:rFonts w:ascii="Arial" w:hAnsi="Arial" w:cs="Arial"/>
      <w:sz w:val="24"/>
      <w:szCs w:val="24"/>
    </w:rPr>
  </w:style>
  <w:style w:type="paragraph" w:customStyle="1" w:styleId="WW-Tekstpodstawowywcity3">
    <w:name w:val="WW-Tekst podstawowy wcięty 3"/>
    <w:basedOn w:val="Normalny"/>
    <w:rsid w:val="006310BC"/>
    <w:pPr>
      <w:widowControl w:val="0"/>
      <w:tabs>
        <w:tab w:val="left" w:pos="360"/>
      </w:tabs>
      <w:suppressAutoHyphens/>
      <w:autoSpaceDE w:val="0"/>
      <w:ind w:left="360" w:hanging="360"/>
      <w:jc w:val="both"/>
    </w:pPr>
    <w:rPr>
      <w:rFonts w:ascii="Tahoma" w:hAnsi="Tahoma" w:cs="Tahoma"/>
      <w:sz w:val="22"/>
      <w:szCs w:val="22"/>
    </w:rPr>
  </w:style>
  <w:style w:type="paragraph" w:styleId="NormalnyWeb">
    <w:name w:val="Normal (Web)"/>
    <w:basedOn w:val="Normalny"/>
    <w:uiPriority w:val="99"/>
    <w:rsid w:val="006310BC"/>
    <w:pPr>
      <w:spacing w:before="100" w:beforeAutospacing="1" w:after="100" w:afterAutospacing="1"/>
      <w:jc w:val="both"/>
    </w:pPr>
  </w:style>
  <w:style w:type="paragraph" w:styleId="Tekstdymka">
    <w:name w:val="Balloon Text"/>
    <w:basedOn w:val="Normalny"/>
    <w:link w:val="TekstdymkaZnak"/>
    <w:uiPriority w:val="99"/>
    <w:semiHidden/>
    <w:rsid w:val="006310BC"/>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10BC"/>
    <w:rPr>
      <w:rFonts w:ascii="Tahoma" w:eastAsia="Times New Roman" w:hAnsi="Tahoma" w:cs="Times New Roman"/>
      <w:sz w:val="16"/>
      <w:szCs w:val="16"/>
      <w:lang w:val="x-none" w:eastAsia="x-none"/>
    </w:rPr>
  </w:style>
  <w:style w:type="numbering" w:customStyle="1" w:styleId="Styl1">
    <w:name w:val="Styl1"/>
    <w:rsid w:val="006310BC"/>
    <w:pPr>
      <w:numPr>
        <w:numId w:val="1"/>
      </w:numPr>
    </w:pPr>
  </w:style>
  <w:style w:type="numbering" w:styleId="Artykusekcja">
    <w:name w:val="Outline List 3"/>
    <w:basedOn w:val="Bezlisty"/>
    <w:rsid w:val="006310BC"/>
    <w:pPr>
      <w:numPr>
        <w:numId w:val="34"/>
      </w:numPr>
    </w:pPr>
  </w:style>
  <w:style w:type="paragraph" w:styleId="Tekstblokowy">
    <w:name w:val="Block Text"/>
    <w:basedOn w:val="Normalny"/>
    <w:rsid w:val="006310BC"/>
    <w:pPr>
      <w:spacing w:before="39" w:after="39"/>
      <w:ind w:left="519" w:right="39" w:hanging="480"/>
    </w:pPr>
    <w:rPr>
      <w:sz w:val="24"/>
    </w:rPr>
  </w:style>
  <w:style w:type="paragraph" w:styleId="Tekstprzypisudolnego">
    <w:name w:val="footnote text"/>
    <w:aliases w:val="Podrozdział"/>
    <w:basedOn w:val="Normalny"/>
    <w:link w:val="TekstprzypisudolnegoZnak"/>
    <w:uiPriority w:val="99"/>
    <w:rsid w:val="006310BC"/>
  </w:style>
  <w:style w:type="character" w:customStyle="1" w:styleId="TekstprzypisudolnegoZnak">
    <w:name w:val="Tekst przypisu dolnego Znak"/>
    <w:aliases w:val="Podrozdział Znak"/>
    <w:basedOn w:val="Domylnaczcionkaakapitu"/>
    <w:link w:val="Tekstprzypisudolnego"/>
    <w:uiPriority w:val="99"/>
    <w:rsid w:val="006310BC"/>
    <w:rPr>
      <w:rFonts w:ascii="Times New Roman" w:eastAsia="Times New Roman" w:hAnsi="Times New Roman" w:cs="Times New Roman"/>
      <w:sz w:val="20"/>
      <w:szCs w:val="20"/>
      <w:lang w:eastAsia="pl-PL"/>
    </w:rPr>
  </w:style>
  <w:style w:type="paragraph" w:styleId="Adreszwrotnynakopercie">
    <w:name w:val="envelope return"/>
    <w:basedOn w:val="Normalny"/>
    <w:rsid w:val="006310BC"/>
  </w:style>
  <w:style w:type="paragraph" w:customStyle="1" w:styleId="1">
    <w:name w:val="1"/>
    <w:basedOn w:val="Normalny"/>
    <w:next w:val="Nagwek"/>
    <w:rsid w:val="006310BC"/>
    <w:pPr>
      <w:tabs>
        <w:tab w:val="center" w:pos="4536"/>
        <w:tab w:val="right" w:pos="9072"/>
      </w:tabs>
    </w:pPr>
    <w:rPr>
      <w:sz w:val="24"/>
    </w:rPr>
  </w:style>
  <w:style w:type="paragraph" w:styleId="Podtytu">
    <w:name w:val="Subtitle"/>
    <w:basedOn w:val="Normalny"/>
    <w:link w:val="PodtytuZnak"/>
    <w:qFormat/>
    <w:rsid w:val="006310BC"/>
    <w:pPr>
      <w:jc w:val="center"/>
    </w:pPr>
    <w:rPr>
      <w:sz w:val="28"/>
    </w:rPr>
  </w:style>
  <w:style w:type="character" w:customStyle="1" w:styleId="PodtytuZnak">
    <w:name w:val="Podtytuł Znak"/>
    <w:basedOn w:val="Domylnaczcionkaakapitu"/>
    <w:link w:val="Podtytu"/>
    <w:rsid w:val="006310BC"/>
    <w:rPr>
      <w:rFonts w:ascii="Times New Roman" w:eastAsia="Times New Roman" w:hAnsi="Times New Roman" w:cs="Times New Roman"/>
      <w:sz w:val="28"/>
      <w:szCs w:val="20"/>
      <w:lang w:eastAsia="pl-PL"/>
    </w:rPr>
  </w:style>
  <w:style w:type="paragraph" w:customStyle="1" w:styleId="Zawartotabeli">
    <w:name w:val="Zawarto?? tabeli"/>
    <w:basedOn w:val="Normalny"/>
    <w:rsid w:val="006310BC"/>
    <w:pPr>
      <w:widowControl w:val="0"/>
      <w:suppressLineNumbers/>
      <w:suppressAutoHyphens/>
    </w:pPr>
    <w:rPr>
      <w:rFonts w:ascii="Georgia" w:eastAsia="Lucida Sans Unicode" w:hAnsi="Georgia"/>
      <w:sz w:val="24"/>
      <w:szCs w:val="24"/>
    </w:rPr>
  </w:style>
  <w:style w:type="paragraph" w:customStyle="1" w:styleId="Nagwektabeli">
    <w:name w:val="Nag?ówek tabeli"/>
    <w:basedOn w:val="Zawartotabeli"/>
    <w:rsid w:val="006310BC"/>
    <w:pPr>
      <w:jc w:val="center"/>
    </w:pPr>
    <w:rPr>
      <w:b/>
      <w:i/>
    </w:rPr>
  </w:style>
  <w:style w:type="paragraph" w:styleId="Tekstpodstawowy2">
    <w:name w:val="Body Text 2"/>
    <w:basedOn w:val="Normalny"/>
    <w:link w:val="Tekstpodstawowy2Znak"/>
    <w:rsid w:val="006310BC"/>
    <w:pPr>
      <w:spacing w:after="120" w:line="480" w:lineRule="auto"/>
    </w:pPr>
  </w:style>
  <w:style w:type="character" w:customStyle="1" w:styleId="Tekstpodstawowy2Znak">
    <w:name w:val="Tekst podstawowy 2 Znak"/>
    <w:basedOn w:val="Domylnaczcionkaakapitu"/>
    <w:link w:val="Tekstpodstawowy2"/>
    <w:rsid w:val="006310BC"/>
    <w:rPr>
      <w:rFonts w:ascii="Times New Roman" w:eastAsia="Times New Roman" w:hAnsi="Times New Roman" w:cs="Times New Roman"/>
      <w:sz w:val="20"/>
      <w:szCs w:val="20"/>
      <w:lang w:eastAsia="pl-PL"/>
    </w:rPr>
  </w:style>
  <w:style w:type="paragraph" w:customStyle="1" w:styleId="spip">
    <w:name w:val="spip"/>
    <w:basedOn w:val="Normalny"/>
    <w:rsid w:val="006310BC"/>
    <w:pPr>
      <w:spacing w:before="100" w:beforeAutospacing="1" w:after="100" w:afterAutospacing="1"/>
    </w:pPr>
    <w:rPr>
      <w:sz w:val="24"/>
      <w:szCs w:val="24"/>
    </w:rPr>
  </w:style>
  <w:style w:type="paragraph" w:customStyle="1" w:styleId="Default">
    <w:name w:val="Default"/>
    <w:rsid w:val="006310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wartotabeli0">
    <w:name w:val="Zawartość tabeli"/>
    <w:basedOn w:val="Normalny"/>
    <w:rsid w:val="006310BC"/>
    <w:pPr>
      <w:suppressLineNumbers/>
      <w:suppressAutoHyphens/>
    </w:pPr>
    <w:rPr>
      <w:lang w:eastAsia="ar-SA"/>
    </w:rPr>
  </w:style>
  <w:style w:type="paragraph" w:customStyle="1" w:styleId="WW-Tekstpodstawowy2">
    <w:name w:val="WW-Tekst podstawowy 2"/>
    <w:basedOn w:val="Normalny"/>
    <w:rsid w:val="006310BC"/>
    <w:pPr>
      <w:widowControl w:val="0"/>
      <w:suppressAutoHyphens/>
      <w:spacing w:before="60" w:after="60" w:line="288" w:lineRule="auto"/>
    </w:pPr>
    <w:rPr>
      <w:rFonts w:ascii="Georgia" w:eastAsia="Lucida Sans Unicode" w:hAnsi="Georgia"/>
      <w:sz w:val="24"/>
      <w:szCs w:val="24"/>
      <w:lang w:eastAsia="ar-SA"/>
    </w:rPr>
  </w:style>
  <w:style w:type="paragraph" w:customStyle="1" w:styleId="WW-Nagwek1">
    <w:name w:val="WW-Nagłówek1"/>
    <w:basedOn w:val="Normalny"/>
    <w:next w:val="Tekstpodstawowy"/>
    <w:rsid w:val="006310BC"/>
    <w:pPr>
      <w:keepNext/>
      <w:widowControl w:val="0"/>
      <w:suppressAutoHyphens/>
      <w:spacing w:before="240" w:after="120"/>
    </w:pPr>
    <w:rPr>
      <w:rFonts w:ascii="Georgia" w:eastAsia="Lucida Sans Unicode" w:hAnsi="Georgia" w:cs="Tahoma"/>
      <w:sz w:val="28"/>
      <w:szCs w:val="28"/>
      <w:lang w:eastAsia="ar-SA"/>
    </w:rPr>
  </w:style>
  <w:style w:type="paragraph" w:styleId="Spistreci1">
    <w:name w:val="toc 1"/>
    <w:basedOn w:val="Normalny"/>
    <w:next w:val="Normalny"/>
    <w:autoRedefine/>
    <w:uiPriority w:val="39"/>
    <w:rsid w:val="006310BC"/>
    <w:pPr>
      <w:tabs>
        <w:tab w:val="right" w:leader="dot" w:pos="8471"/>
      </w:tabs>
      <w:spacing w:before="360"/>
      <w:jc w:val="both"/>
    </w:pPr>
    <w:rPr>
      <w:rFonts w:ascii="Tahoma" w:hAnsi="Tahoma" w:cs="Tahoma"/>
      <w:b/>
      <w:bCs/>
      <w:caps/>
      <w:noProof/>
    </w:rPr>
  </w:style>
  <w:style w:type="paragraph" w:styleId="Spistreci2">
    <w:name w:val="toc 2"/>
    <w:basedOn w:val="Normalny"/>
    <w:next w:val="Normalny"/>
    <w:autoRedefine/>
    <w:uiPriority w:val="39"/>
    <w:rsid w:val="006310BC"/>
    <w:pPr>
      <w:spacing w:before="240"/>
    </w:pPr>
    <w:rPr>
      <w:b/>
      <w:bCs/>
    </w:rPr>
  </w:style>
  <w:style w:type="paragraph" w:styleId="Spistreci3">
    <w:name w:val="toc 3"/>
    <w:basedOn w:val="Normalny"/>
    <w:next w:val="Normalny"/>
    <w:autoRedefine/>
    <w:uiPriority w:val="39"/>
    <w:rsid w:val="006310BC"/>
    <w:pPr>
      <w:ind w:left="200"/>
    </w:pPr>
  </w:style>
  <w:style w:type="paragraph" w:styleId="Spistreci4">
    <w:name w:val="toc 4"/>
    <w:basedOn w:val="Normalny"/>
    <w:next w:val="Normalny"/>
    <w:autoRedefine/>
    <w:semiHidden/>
    <w:rsid w:val="006310BC"/>
    <w:pPr>
      <w:ind w:left="400"/>
    </w:pPr>
  </w:style>
  <w:style w:type="paragraph" w:styleId="Spistreci5">
    <w:name w:val="toc 5"/>
    <w:basedOn w:val="Normalny"/>
    <w:next w:val="Normalny"/>
    <w:autoRedefine/>
    <w:semiHidden/>
    <w:rsid w:val="006310BC"/>
    <w:pPr>
      <w:ind w:left="600"/>
    </w:pPr>
  </w:style>
  <w:style w:type="paragraph" w:styleId="Spistreci6">
    <w:name w:val="toc 6"/>
    <w:basedOn w:val="Normalny"/>
    <w:next w:val="Normalny"/>
    <w:autoRedefine/>
    <w:semiHidden/>
    <w:rsid w:val="006310BC"/>
    <w:pPr>
      <w:ind w:left="800"/>
    </w:pPr>
  </w:style>
  <w:style w:type="paragraph" w:styleId="Spistreci7">
    <w:name w:val="toc 7"/>
    <w:basedOn w:val="Normalny"/>
    <w:next w:val="Normalny"/>
    <w:autoRedefine/>
    <w:semiHidden/>
    <w:rsid w:val="006310BC"/>
    <w:pPr>
      <w:ind w:left="1000"/>
    </w:pPr>
  </w:style>
  <w:style w:type="paragraph" w:styleId="Spistreci8">
    <w:name w:val="toc 8"/>
    <w:basedOn w:val="Normalny"/>
    <w:next w:val="Normalny"/>
    <w:autoRedefine/>
    <w:semiHidden/>
    <w:rsid w:val="006310BC"/>
    <w:pPr>
      <w:ind w:left="1200"/>
    </w:pPr>
  </w:style>
  <w:style w:type="paragraph" w:styleId="Spistreci9">
    <w:name w:val="toc 9"/>
    <w:basedOn w:val="Normalny"/>
    <w:next w:val="Normalny"/>
    <w:autoRedefine/>
    <w:semiHidden/>
    <w:rsid w:val="006310BC"/>
    <w:pPr>
      <w:ind w:left="1400"/>
    </w:pPr>
  </w:style>
  <w:style w:type="paragraph" w:styleId="Mapadokumentu">
    <w:name w:val="Document Map"/>
    <w:aliases w:val="Plan dokumentu"/>
    <w:basedOn w:val="Normalny"/>
    <w:link w:val="MapadokumentuZnak"/>
    <w:semiHidden/>
    <w:rsid w:val="006310BC"/>
    <w:pPr>
      <w:shd w:val="clear" w:color="auto" w:fill="000080"/>
    </w:pPr>
    <w:rPr>
      <w:rFonts w:ascii="Tahoma" w:hAnsi="Tahoma" w:cs="Tahoma"/>
    </w:rPr>
  </w:style>
  <w:style w:type="character" w:customStyle="1" w:styleId="MapadokumentuZnak">
    <w:name w:val="Mapa dokumentu Znak"/>
    <w:aliases w:val="Plan dokumentu Znak"/>
    <w:basedOn w:val="Domylnaczcionkaakapitu"/>
    <w:link w:val="Mapadokumentu"/>
    <w:semiHidden/>
    <w:rsid w:val="006310BC"/>
    <w:rPr>
      <w:rFonts w:ascii="Tahoma" w:eastAsia="Times New Roman" w:hAnsi="Tahoma" w:cs="Tahoma"/>
      <w:sz w:val="20"/>
      <w:szCs w:val="20"/>
      <w:shd w:val="clear" w:color="auto" w:fill="000080"/>
      <w:lang w:eastAsia="pl-PL"/>
    </w:rPr>
  </w:style>
  <w:style w:type="paragraph" w:styleId="Tekstprzypisukocowego">
    <w:name w:val="endnote text"/>
    <w:basedOn w:val="Normalny"/>
    <w:link w:val="TekstprzypisukocowegoZnak"/>
    <w:rsid w:val="006310BC"/>
  </w:style>
  <w:style w:type="character" w:customStyle="1" w:styleId="TekstprzypisukocowegoZnak">
    <w:name w:val="Tekst przypisu końcowego Znak"/>
    <w:basedOn w:val="Domylnaczcionkaakapitu"/>
    <w:link w:val="Tekstprzypisukocowego"/>
    <w:rsid w:val="006310BC"/>
    <w:rPr>
      <w:rFonts w:ascii="Times New Roman" w:eastAsia="Times New Roman" w:hAnsi="Times New Roman" w:cs="Times New Roman"/>
      <w:sz w:val="20"/>
      <w:szCs w:val="20"/>
      <w:lang w:eastAsia="pl-PL"/>
    </w:rPr>
  </w:style>
  <w:style w:type="character" w:styleId="Odwoanieprzypisukocowego">
    <w:name w:val="endnote reference"/>
    <w:rsid w:val="006310BC"/>
    <w:rPr>
      <w:vertAlign w:val="superscript"/>
    </w:rPr>
  </w:style>
  <w:style w:type="character" w:styleId="UyteHipercze">
    <w:name w:val="FollowedHyperlink"/>
    <w:uiPriority w:val="99"/>
    <w:rsid w:val="006310BC"/>
    <w:rPr>
      <w:color w:val="800080"/>
      <w:u w:val="single"/>
    </w:rPr>
  </w:style>
  <w:style w:type="paragraph" w:customStyle="1" w:styleId="xl25">
    <w:name w:val="xl25"/>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
    <w:name w:val="xl27"/>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8">
    <w:name w:val="xl28"/>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Normalny"/>
    <w:rsid w:val="006310B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30">
    <w:name w:val="xl30"/>
    <w:basedOn w:val="Normalny"/>
    <w:rsid w:val="006310BC"/>
    <w:pPr>
      <w:pBdr>
        <w:top w:val="single" w:sz="4" w:space="0" w:color="auto"/>
        <w:bottom w:val="single" w:sz="4" w:space="0" w:color="auto"/>
      </w:pBdr>
      <w:spacing w:before="100" w:beforeAutospacing="1" w:after="100" w:afterAutospacing="1"/>
    </w:pPr>
    <w:rPr>
      <w:sz w:val="24"/>
      <w:szCs w:val="24"/>
    </w:rPr>
  </w:style>
  <w:style w:type="paragraph" w:customStyle="1" w:styleId="xl31">
    <w:name w:val="xl31"/>
    <w:basedOn w:val="Normalny"/>
    <w:rsid w:val="006310B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ny"/>
    <w:rsid w:val="006310B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Normalny"/>
    <w:rsid w:val="006310BC"/>
    <w:pPr>
      <w:pBdr>
        <w:top w:val="single" w:sz="4" w:space="0" w:color="auto"/>
        <w:left w:val="single" w:sz="4" w:space="0" w:color="auto"/>
      </w:pBdr>
      <w:spacing w:before="100" w:beforeAutospacing="1" w:after="100" w:afterAutospacing="1"/>
    </w:pPr>
    <w:rPr>
      <w:sz w:val="24"/>
      <w:szCs w:val="24"/>
    </w:rPr>
  </w:style>
  <w:style w:type="paragraph" w:customStyle="1" w:styleId="xl34">
    <w:name w:val="xl34"/>
    <w:basedOn w:val="Normalny"/>
    <w:rsid w:val="006310BC"/>
    <w:pPr>
      <w:pBdr>
        <w:top w:val="single" w:sz="4" w:space="0" w:color="auto"/>
        <w:right w:val="single" w:sz="4" w:space="0" w:color="auto"/>
      </w:pBdr>
      <w:spacing w:before="100" w:beforeAutospacing="1" w:after="100" w:afterAutospacing="1"/>
    </w:pPr>
    <w:rPr>
      <w:sz w:val="24"/>
      <w:szCs w:val="24"/>
    </w:rPr>
  </w:style>
  <w:style w:type="paragraph" w:customStyle="1" w:styleId="font0">
    <w:name w:val="font0"/>
    <w:basedOn w:val="Normalny"/>
    <w:rsid w:val="006310BC"/>
    <w:pPr>
      <w:spacing w:before="100" w:beforeAutospacing="1" w:after="100" w:afterAutospacing="1"/>
    </w:pPr>
    <w:rPr>
      <w:rFonts w:ascii="Arial" w:hAnsi="Arial" w:cs="Arial"/>
    </w:rPr>
  </w:style>
  <w:style w:type="paragraph" w:customStyle="1" w:styleId="font5">
    <w:name w:val="font5"/>
    <w:basedOn w:val="Normalny"/>
    <w:rsid w:val="006310BC"/>
    <w:pPr>
      <w:spacing w:before="100" w:beforeAutospacing="1" w:after="100" w:afterAutospacing="1"/>
    </w:pPr>
    <w:rPr>
      <w:rFonts w:ascii="Arial" w:hAnsi="Arial" w:cs="Arial"/>
      <w:sz w:val="16"/>
      <w:szCs w:val="16"/>
    </w:rPr>
  </w:style>
  <w:style w:type="paragraph" w:customStyle="1" w:styleId="xl24">
    <w:name w:val="xl24"/>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ZnakZnakZnakZnak">
    <w:name w:val="Znak Znak Znak Znak"/>
    <w:basedOn w:val="Normalny"/>
    <w:rsid w:val="006310BC"/>
    <w:rPr>
      <w:sz w:val="24"/>
      <w:szCs w:val="24"/>
    </w:rPr>
  </w:style>
  <w:style w:type="paragraph" w:customStyle="1" w:styleId="ZnakZnakZnakZnak0">
    <w:name w:val="Znak Znak Znak Znak"/>
    <w:basedOn w:val="Normalny"/>
    <w:rsid w:val="006310BC"/>
    <w:rPr>
      <w:sz w:val="24"/>
      <w:szCs w:val="24"/>
    </w:rPr>
  </w:style>
  <w:style w:type="character" w:styleId="Odwoaniedokomentarza">
    <w:name w:val="annotation reference"/>
    <w:uiPriority w:val="99"/>
    <w:rsid w:val="006310BC"/>
    <w:rPr>
      <w:sz w:val="16"/>
      <w:szCs w:val="16"/>
    </w:rPr>
  </w:style>
  <w:style w:type="paragraph" w:styleId="Tekstkomentarza">
    <w:name w:val="annotation text"/>
    <w:basedOn w:val="Normalny"/>
    <w:link w:val="TekstkomentarzaZnak"/>
    <w:rsid w:val="006310BC"/>
  </w:style>
  <w:style w:type="character" w:customStyle="1" w:styleId="TekstkomentarzaZnak">
    <w:name w:val="Tekst komentarza Znak"/>
    <w:basedOn w:val="Domylnaczcionkaakapitu"/>
    <w:link w:val="Tekstkomentarza"/>
    <w:rsid w:val="006310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10BC"/>
    <w:rPr>
      <w:b/>
      <w:bCs/>
      <w:lang w:val="x-none" w:eastAsia="x-none"/>
    </w:rPr>
  </w:style>
  <w:style w:type="character" w:customStyle="1" w:styleId="TematkomentarzaZnak">
    <w:name w:val="Temat komentarza Znak"/>
    <w:basedOn w:val="TekstkomentarzaZnak"/>
    <w:link w:val="Tematkomentarza"/>
    <w:rsid w:val="006310BC"/>
    <w:rPr>
      <w:rFonts w:ascii="Times New Roman" w:eastAsia="Times New Roman" w:hAnsi="Times New Roman" w:cs="Times New Roman"/>
      <w:b/>
      <w:bCs/>
      <w:sz w:val="20"/>
      <w:szCs w:val="20"/>
      <w:lang w:val="x-none" w:eastAsia="x-none"/>
    </w:rPr>
  </w:style>
  <w:style w:type="character" w:customStyle="1" w:styleId="Znak4Znak">
    <w:name w:val="Znak4 Znak"/>
    <w:aliases w:val="KJU Nagłówek 1 Znak Znak"/>
    <w:rsid w:val="006310BC"/>
    <w:rPr>
      <w:b/>
      <w:bCs/>
      <w:sz w:val="28"/>
      <w:szCs w:val="28"/>
      <w:lang w:val="pl-PL" w:eastAsia="pl-PL" w:bidi="ar-SA"/>
    </w:rPr>
  </w:style>
  <w:style w:type="character" w:customStyle="1" w:styleId="apple-converted-space">
    <w:name w:val="apple-converted-space"/>
    <w:basedOn w:val="Domylnaczcionkaakapitu"/>
    <w:rsid w:val="006310BC"/>
  </w:style>
  <w:style w:type="character" w:customStyle="1" w:styleId="apple-style-span">
    <w:name w:val="apple-style-span"/>
    <w:basedOn w:val="Domylnaczcionkaakapitu"/>
    <w:rsid w:val="006310BC"/>
  </w:style>
  <w:style w:type="paragraph" w:customStyle="1" w:styleId="ListParagraph1">
    <w:name w:val="List Paragraph1"/>
    <w:basedOn w:val="Normalny"/>
    <w:rsid w:val="006310BC"/>
    <w:pPr>
      <w:ind w:left="720"/>
    </w:pPr>
    <w:rPr>
      <w:sz w:val="24"/>
      <w:szCs w:val="24"/>
    </w:rPr>
  </w:style>
  <w:style w:type="character" w:styleId="Pogrubienie">
    <w:name w:val="Strong"/>
    <w:uiPriority w:val="22"/>
    <w:qFormat/>
    <w:rsid w:val="006310BC"/>
    <w:rPr>
      <w:b/>
      <w:bCs/>
    </w:rPr>
  </w:style>
  <w:style w:type="paragraph" w:customStyle="1" w:styleId="xl22">
    <w:name w:val="xl22"/>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3">
    <w:name w:val="xl63"/>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310B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7">
    <w:name w:val="xl67"/>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8">
    <w:name w:val="xl68"/>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9">
    <w:name w:val="xl69"/>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71">
    <w:name w:val="xl71"/>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72">
    <w:name w:val="xl72"/>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3">
    <w:name w:val="xl73"/>
    <w:basedOn w:val="Normalny"/>
    <w:rsid w:val="006310B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sz w:val="24"/>
      <w:szCs w:val="24"/>
    </w:rPr>
  </w:style>
  <w:style w:type="paragraph" w:customStyle="1" w:styleId="xl74">
    <w:name w:val="xl74"/>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5">
    <w:name w:val="xl75"/>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76">
    <w:name w:val="xl76"/>
    <w:basedOn w:val="Normalny"/>
    <w:rsid w:val="006310BC"/>
    <w:pPr>
      <w:pBdr>
        <w:top w:val="single" w:sz="4" w:space="0" w:color="auto"/>
        <w:left w:val="single" w:sz="4" w:space="0" w:color="auto"/>
        <w:bottom w:val="single" w:sz="4" w:space="0" w:color="auto"/>
      </w:pBdr>
      <w:spacing w:before="100" w:beforeAutospacing="1" w:after="100" w:afterAutospacing="1"/>
    </w:pPr>
    <w:rPr>
      <w:sz w:val="24"/>
      <w:szCs w:val="24"/>
    </w:rPr>
  </w:style>
  <w:style w:type="character" w:customStyle="1" w:styleId="FontStyle15">
    <w:name w:val="Font Style15"/>
    <w:rsid w:val="006310BC"/>
    <w:rPr>
      <w:rFonts w:ascii="Times New Roman" w:hAnsi="Times New Roman" w:cs="Times New Roman"/>
      <w:sz w:val="20"/>
      <w:szCs w:val="20"/>
    </w:rPr>
  </w:style>
  <w:style w:type="paragraph" w:customStyle="1" w:styleId="Tekstpodstawowywcity10">
    <w:name w:val="Tekst podstawowy wcięty1"/>
    <w:basedOn w:val="Normalny"/>
    <w:rsid w:val="006310BC"/>
    <w:pPr>
      <w:jc w:val="both"/>
    </w:pPr>
    <w:rPr>
      <w:b/>
      <w:bCs/>
    </w:rPr>
  </w:style>
  <w:style w:type="paragraph" w:styleId="Akapitzlist">
    <w:name w:val="List Paragraph"/>
    <w:aliases w:val="L1,Numerowanie,Akapit z listą5,T_SZ_List Paragraph,normalny tekst,CW_Lista,Kolorowa lista — akcent 11,Akapit z listą BS,lp1,Preambuła,2 heading,A_wyliczenie,K-P_odwolanie,maz_wyliczenie,opis dzialania,Wypunktowanie,BulletC,Wyliczanie"/>
    <w:basedOn w:val="Normalny"/>
    <w:link w:val="AkapitzlistZnak"/>
    <w:uiPriority w:val="34"/>
    <w:qFormat/>
    <w:rsid w:val="006310BC"/>
    <w:pPr>
      <w:ind w:left="708"/>
    </w:pPr>
    <w:rPr>
      <w:sz w:val="24"/>
      <w:szCs w:val="24"/>
      <w:lang w:val="x-none" w:eastAsia="x-none"/>
    </w:rPr>
  </w:style>
  <w:style w:type="character" w:customStyle="1" w:styleId="FontStyle47">
    <w:name w:val="Font Style47"/>
    <w:uiPriority w:val="99"/>
    <w:rsid w:val="006310BC"/>
    <w:rPr>
      <w:rFonts w:ascii="Verdana" w:hAnsi="Verdana" w:cs="Verdana"/>
      <w:b/>
      <w:bCs/>
      <w:sz w:val="20"/>
      <w:szCs w:val="20"/>
    </w:rPr>
  </w:style>
  <w:style w:type="paragraph" w:customStyle="1" w:styleId="Akapitzlist1">
    <w:name w:val="Akapit z listą1"/>
    <w:basedOn w:val="Normalny"/>
    <w:rsid w:val="006310BC"/>
    <w:pPr>
      <w:suppressAutoHyphens/>
      <w:ind w:left="720"/>
    </w:pPr>
    <w:rPr>
      <w:sz w:val="24"/>
      <w:szCs w:val="24"/>
      <w:lang w:eastAsia="ar-SA"/>
    </w:rPr>
  </w:style>
  <w:style w:type="character" w:styleId="Odwoanieprzypisudolnego">
    <w:name w:val="footnote reference"/>
    <w:uiPriority w:val="99"/>
    <w:unhideWhenUsed/>
    <w:rsid w:val="006310BC"/>
    <w:rPr>
      <w:vertAlign w:val="superscript"/>
    </w:rPr>
  </w:style>
  <w:style w:type="character" w:customStyle="1" w:styleId="DeltaViewInsertion">
    <w:name w:val="DeltaView Insertion"/>
    <w:rsid w:val="006310BC"/>
    <w:rPr>
      <w:b/>
      <w:i/>
      <w:spacing w:val="0"/>
    </w:rPr>
  </w:style>
  <w:style w:type="paragraph" w:customStyle="1" w:styleId="Stopka10">
    <w:name w:val="Stopka1"/>
    <w:rsid w:val="006310BC"/>
    <w:pPr>
      <w:autoSpaceDE w:val="0"/>
      <w:autoSpaceDN w:val="0"/>
      <w:spacing w:after="0" w:line="240" w:lineRule="auto"/>
    </w:pPr>
    <w:rPr>
      <w:rFonts w:ascii="Arial" w:eastAsia="Times New Roman" w:hAnsi="Arial" w:cs="Arial"/>
      <w:color w:val="000000"/>
      <w:sz w:val="24"/>
      <w:szCs w:val="24"/>
      <w:lang w:eastAsia="pl-PL"/>
    </w:rPr>
  </w:style>
  <w:style w:type="character" w:customStyle="1" w:styleId="Heading22">
    <w:name w:val="Heading #2 (2)_"/>
    <w:link w:val="Heading220"/>
    <w:locked/>
    <w:rsid w:val="006310BC"/>
    <w:rPr>
      <w:rFonts w:ascii="Arial Narrow" w:eastAsia="Arial Narrow" w:hAnsi="Arial Narrow" w:cs="Arial Narrow"/>
      <w:b/>
      <w:bCs/>
      <w:sz w:val="28"/>
      <w:szCs w:val="28"/>
      <w:shd w:val="clear" w:color="auto" w:fill="FFFFFF"/>
    </w:rPr>
  </w:style>
  <w:style w:type="paragraph" w:customStyle="1" w:styleId="Heading220">
    <w:name w:val="Heading #2 (2)"/>
    <w:basedOn w:val="Normalny"/>
    <w:link w:val="Heading22"/>
    <w:rsid w:val="006310BC"/>
    <w:pPr>
      <w:widowControl w:val="0"/>
      <w:shd w:val="clear" w:color="auto" w:fill="FFFFFF"/>
      <w:spacing w:line="0" w:lineRule="atLeast"/>
      <w:jc w:val="right"/>
      <w:outlineLvl w:val="1"/>
    </w:pPr>
    <w:rPr>
      <w:rFonts w:ascii="Arial Narrow" w:eastAsia="Arial Narrow" w:hAnsi="Arial Narrow" w:cs="Arial Narrow"/>
      <w:b/>
      <w:bCs/>
      <w:sz w:val="28"/>
      <w:szCs w:val="28"/>
      <w:lang w:eastAsia="en-US"/>
    </w:rPr>
  </w:style>
  <w:style w:type="paragraph" w:customStyle="1" w:styleId="akapitlewyblock">
    <w:name w:val="akapitlewyblock"/>
    <w:basedOn w:val="Normalny"/>
    <w:rsid w:val="006310BC"/>
    <w:pPr>
      <w:spacing w:before="100" w:beforeAutospacing="1" w:after="100" w:afterAutospacing="1"/>
    </w:pPr>
    <w:rPr>
      <w:sz w:val="24"/>
      <w:szCs w:val="24"/>
    </w:rPr>
  </w:style>
  <w:style w:type="character" w:styleId="Nierozpoznanawzmianka">
    <w:name w:val="Unresolved Mention"/>
    <w:uiPriority w:val="99"/>
    <w:semiHidden/>
    <w:unhideWhenUsed/>
    <w:rsid w:val="006310BC"/>
    <w:rPr>
      <w:color w:val="808080"/>
      <w:shd w:val="clear" w:color="auto" w:fill="E6E6E6"/>
    </w:rPr>
  </w:style>
  <w:style w:type="paragraph" w:customStyle="1" w:styleId="Level2">
    <w:name w:val="Level 2"/>
    <w:basedOn w:val="Normalny"/>
    <w:rsid w:val="006310BC"/>
    <w:pPr>
      <w:numPr>
        <w:ilvl w:val="1"/>
        <w:numId w:val="4"/>
      </w:numPr>
      <w:spacing w:after="140" w:line="290" w:lineRule="auto"/>
      <w:jc w:val="both"/>
    </w:pPr>
    <w:rPr>
      <w:rFonts w:ascii="Arial" w:hAnsi="Arial"/>
      <w:kern w:val="20"/>
      <w:szCs w:val="28"/>
      <w:lang w:eastAsia="en-US"/>
    </w:rPr>
  </w:style>
  <w:style w:type="paragraph" w:customStyle="1" w:styleId="Level3">
    <w:name w:val="Level 3"/>
    <w:basedOn w:val="Normalny"/>
    <w:rsid w:val="006310BC"/>
    <w:pPr>
      <w:numPr>
        <w:ilvl w:val="2"/>
        <w:numId w:val="4"/>
      </w:numPr>
      <w:spacing w:after="140" w:line="290" w:lineRule="auto"/>
      <w:jc w:val="both"/>
    </w:pPr>
    <w:rPr>
      <w:rFonts w:ascii="Arial" w:hAnsi="Arial"/>
      <w:kern w:val="20"/>
      <w:szCs w:val="28"/>
      <w:lang w:eastAsia="en-US"/>
    </w:rPr>
  </w:style>
  <w:style w:type="paragraph" w:customStyle="1" w:styleId="Level4">
    <w:name w:val="Level 4"/>
    <w:basedOn w:val="Normalny"/>
    <w:rsid w:val="006310BC"/>
    <w:pPr>
      <w:numPr>
        <w:ilvl w:val="3"/>
        <w:numId w:val="4"/>
      </w:numPr>
      <w:spacing w:after="140" w:line="290" w:lineRule="auto"/>
      <w:jc w:val="both"/>
    </w:pPr>
    <w:rPr>
      <w:rFonts w:ascii="Arial" w:hAnsi="Arial"/>
      <w:kern w:val="20"/>
      <w:szCs w:val="24"/>
      <w:lang w:eastAsia="en-US"/>
    </w:rPr>
  </w:style>
  <w:style w:type="paragraph" w:customStyle="1" w:styleId="Level5">
    <w:name w:val="Level 5"/>
    <w:basedOn w:val="Normalny"/>
    <w:rsid w:val="006310BC"/>
    <w:pPr>
      <w:numPr>
        <w:ilvl w:val="4"/>
        <w:numId w:val="4"/>
      </w:numPr>
      <w:spacing w:after="140" w:line="290" w:lineRule="auto"/>
      <w:jc w:val="both"/>
    </w:pPr>
    <w:rPr>
      <w:rFonts w:ascii="Arial" w:hAnsi="Arial"/>
      <w:kern w:val="20"/>
      <w:szCs w:val="24"/>
      <w:lang w:eastAsia="en-US"/>
    </w:rPr>
  </w:style>
  <w:style w:type="paragraph" w:customStyle="1" w:styleId="Level6">
    <w:name w:val="Level 6"/>
    <w:basedOn w:val="Normalny"/>
    <w:rsid w:val="006310BC"/>
    <w:pPr>
      <w:numPr>
        <w:ilvl w:val="5"/>
        <w:numId w:val="4"/>
      </w:numPr>
      <w:spacing w:after="140" w:line="290" w:lineRule="auto"/>
      <w:jc w:val="both"/>
    </w:pPr>
    <w:rPr>
      <w:rFonts w:ascii="Arial" w:hAnsi="Arial"/>
      <w:kern w:val="20"/>
      <w:szCs w:val="24"/>
      <w:lang w:eastAsia="en-US"/>
    </w:rPr>
  </w:style>
  <w:style w:type="paragraph" w:customStyle="1" w:styleId="Level7">
    <w:name w:val="Level 7"/>
    <w:basedOn w:val="Normalny"/>
    <w:rsid w:val="006310BC"/>
    <w:pPr>
      <w:numPr>
        <w:ilvl w:val="6"/>
        <w:numId w:val="4"/>
      </w:numPr>
      <w:spacing w:after="140" w:line="290" w:lineRule="auto"/>
      <w:jc w:val="both"/>
      <w:outlineLvl w:val="6"/>
    </w:pPr>
    <w:rPr>
      <w:rFonts w:ascii="Arial" w:hAnsi="Arial"/>
      <w:kern w:val="20"/>
      <w:szCs w:val="24"/>
      <w:lang w:eastAsia="en-US"/>
    </w:rPr>
  </w:style>
  <w:style w:type="paragraph" w:customStyle="1" w:styleId="Level8">
    <w:name w:val="Level 8"/>
    <w:basedOn w:val="Normalny"/>
    <w:rsid w:val="006310BC"/>
    <w:pPr>
      <w:numPr>
        <w:ilvl w:val="7"/>
        <w:numId w:val="4"/>
      </w:numPr>
      <w:spacing w:after="140" w:line="290" w:lineRule="auto"/>
      <w:jc w:val="both"/>
      <w:outlineLvl w:val="7"/>
    </w:pPr>
    <w:rPr>
      <w:rFonts w:ascii="Arial" w:hAnsi="Arial"/>
      <w:kern w:val="20"/>
      <w:szCs w:val="24"/>
      <w:lang w:eastAsia="en-US"/>
    </w:rPr>
  </w:style>
  <w:style w:type="paragraph" w:customStyle="1" w:styleId="Level9">
    <w:name w:val="Level 9"/>
    <w:basedOn w:val="Normalny"/>
    <w:rsid w:val="006310BC"/>
    <w:pPr>
      <w:numPr>
        <w:ilvl w:val="8"/>
        <w:numId w:val="4"/>
      </w:numPr>
      <w:spacing w:after="140" w:line="290" w:lineRule="auto"/>
      <w:jc w:val="both"/>
      <w:outlineLvl w:val="8"/>
    </w:pPr>
    <w:rPr>
      <w:rFonts w:ascii="Arial" w:hAnsi="Arial"/>
      <w:kern w:val="20"/>
      <w:szCs w:val="24"/>
      <w:lang w:eastAsia="en-US"/>
    </w:rPr>
  </w:style>
  <w:style w:type="paragraph" w:customStyle="1" w:styleId="default0">
    <w:name w:val="default"/>
    <w:basedOn w:val="Normalny"/>
    <w:uiPriority w:val="99"/>
    <w:semiHidden/>
    <w:rsid w:val="006310BC"/>
    <w:pPr>
      <w:spacing w:before="100" w:beforeAutospacing="1" w:after="100" w:afterAutospacing="1"/>
    </w:pPr>
    <w:rPr>
      <w:rFonts w:ascii="Calibri" w:eastAsia="Calibri" w:hAnsi="Calibri" w:cs="Calibri"/>
      <w:sz w:val="22"/>
      <w:szCs w:val="22"/>
    </w:rPr>
  </w:style>
  <w:style w:type="character" w:customStyle="1" w:styleId="AkapitzlistZnak">
    <w:name w:val="Akapit z listą Znak"/>
    <w:aliases w:val="L1 Znak,Numerowanie Znak,Akapit z listą5 Znak,T_SZ_List Paragraph Znak,normalny tekst Znak,CW_Lista Znak,Kolorowa lista — akcent 11 Znak,Akapit z listą BS Znak,lp1 Znak,Preambuła Znak,2 heading Znak,A_wyliczenie Znak,BulletC Znak"/>
    <w:link w:val="Akapitzlist"/>
    <w:uiPriority w:val="34"/>
    <w:qFormat/>
    <w:locked/>
    <w:rsid w:val="006310BC"/>
    <w:rPr>
      <w:rFonts w:ascii="Times New Roman" w:eastAsia="Times New Roman" w:hAnsi="Times New Roman" w:cs="Times New Roman"/>
      <w:sz w:val="24"/>
      <w:szCs w:val="24"/>
      <w:lang w:val="x-none" w:eastAsia="x-none"/>
    </w:rPr>
  </w:style>
  <w:style w:type="paragraph" w:styleId="Lista">
    <w:name w:val="List"/>
    <w:basedOn w:val="Normalny"/>
    <w:rsid w:val="006310BC"/>
    <w:pPr>
      <w:autoSpaceDE w:val="0"/>
      <w:autoSpaceDN w:val="0"/>
      <w:spacing w:before="90" w:line="380" w:lineRule="atLeast"/>
      <w:jc w:val="both"/>
    </w:pPr>
    <w:rPr>
      <w:w w:val="89"/>
      <w:sz w:val="25"/>
    </w:rPr>
  </w:style>
  <w:style w:type="paragraph" w:styleId="Zwykytekst">
    <w:name w:val="Plain Text"/>
    <w:basedOn w:val="Normalny"/>
    <w:link w:val="ZwykytekstZnak"/>
    <w:rsid w:val="006310BC"/>
    <w:pPr>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6310BC"/>
    <w:rPr>
      <w:rFonts w:ascii="Courier New" w:eastAsia="Times New Roman" w:hAnsi="Courier New" w:cs="Times New Roman"/>
      <w:w w:val="89"/>
      <w:sz w:val="25"/>
      <w:szCs w:val="20"/>
      <w:lang w:val="x-none" w:eastAsia="x-none"/>
    </w:rPr>
  </w:style>
  <w:style w:type="paragraph" w:styleId="Bezodstpw">
    <w:name w:val="No Spacing"/>
    <w:uiPriority w:val="1"/>
    <w:qFormat/>
    <w:rsid w:val="006310BC"/>
    <w:pPr>
      <w:spacing w:after="0" w:line="240" w:lineRule="auto"/>
    </w:pPr>
    <w:rPr>
      <w:rFonts w:ascii="Calibri" w:eastAsia="Calibri" w:hAnsi="Calibri" w:cs="Calibri"/>
    </w:rPr>
  </w:style>
  <w:style w:type="character" w:styleId="Wzmianka">
    <w:name w:val="Mention"/>
    <w:uiPriority w:val="99"/>
    <w:semiHidden/>
    <w:unhideWhenUsed/>
    <w:rsid w:val="006310BC"/>
    <w:rPr>
      <w:color w:val="2B579A"/>
      <w:shd w:val="clear" w:color="auto" w:fill="E6E6E6"/>
    </w:rPr>
  </w:style>
  <w:style w:type="paragraph" w:customStyle="1" w:styleId="ZnakZnak1ZnakZnakZnak1">
    <w:name w:val="Znak Znak1 Znak Znak Znak1"/>
    <w:basedOn w:val="Normalny"/>
    <w:rsid w:val="006310BC"/>
    <w:rPr>
      <w:rFonts w:ascii="Arial" w:hAnsi="Arial" w:cs="Arial"/>
      <w:sz w:val="24"/>
      <w:szCs w:val="24"/>
    </w:rPr>
  </w:style>
  <w:style w:type="character" w:customStyle="1" w:styleId="font01">
    <w:name w:val="font01"/>
    <w:rsid w:val="006310BC"/>
    <w:rPr>
      <w:rFonts w:ascii="Arial" w:hAnsi="Arial" w:cs="Arial" w:hint="default"/>
      <w:b w:val="0"/>
      <w:bCs w:val="0"/>
      <w:i w:val="0"/>
      <w:iCs w:val="0"/>
      <w:strike w:val="0"/>
      <w:dstrike w:val="0"/>
      <w:color w:val="auto"/>
      <w:sz w:val="20"/>
      <w:szCs w:val="20"/>
      <w:u w:val="none"/>
      <w:effect w:val="none"/>
    </w:rPr>
  </w:style>
  <w:style w:type="character" w:customStyle="1" w:styleId="font141">
    <w:name w:val="font141"/>
    <w:rsid w:val="006310BC"/>
    <w:rPr>
      <w:rFonts w:ascii="Arial" w:hAnsi="Arial" w:cs="Arial" w:hint="default"/>
      <w:b w:val="0"/>
      <w:bCs w:val="0"/>
      <w:i w:val="0"/>
      <w:iCs w:val="0"/>
      <w:strike w:val="0"/>
      <w:dstrike w:val="0"/>
      <w:color w:val="auto"/>
      <w:sz w:val="16"/>
      <w:szCs w:val="16"/>
      <w:u w:val="none"/>
      <w:effect w:val="none"/>
    </w:rPr>
  </w:style>
  <w:style w:type="paragraph" w:customStyle="1" w:styleId="Tiret0">
    <w:name w:val="Tiret 0"/>
    <w:basedOn w:val="Normalny"/>
    <w:rsid w:val="006310BC"/>
    <w:pPr>
      <w:numPr>
        <w:numId w:val="7"/>
      </w:numPr>
      <w:spacing w:before="120" w:after="120"/>
      <w:jc w:val="both"/>
    </w:pPr>
    <w:rPr>
      <w:rFonts w:eastAsia="Calibri"/>
      <w:sz w:val="24"/>
      <w:szCs w:val="22"/>
      <w:lang w:eastAsia="en-GB"/>
    </w:rPr>
  </w:style>
  <w:style w:type="paragraph" w:customStyle="1" w:styleId="Tiret1">
    <w:name w:val="Tiret 1"/>
    <w:basedOn w:val="Normalny"/>
    <w:rsid w:val="006310BC"/>
    <w:pPr>
      <w:numPr>
        <w:numId w:val="8"/>
      </w:numPr>
      <w:spacing w:before="120" w:after="120"/>
      <w:jc w:val="both"/>
    </w:pPr>
    <w:rPr>
      <w:rFonts w:eastAsia="Calibri"/>
      <w:sz w:val="24"/>
      <w:szCs w:val="22"/>
      <w:lang w:eastAsia="en-GB"/>
    </w:rPr>
  </w:style>
  <w:style w:type="paragraph" w:customStyle="1" w:styleId="NumPar1">
    <w:name w:val="NumPar 1"/>
    <w:basedOn w:val="Normalny"/>
    <w:next w:val="Normalny"/>
    <w:rsid w:val="006310BC"/>
    <w:pPr>
      <w:numPr>
        <w:numId w:val="9"/>
      </w:numPr>
      <w:spacing w:before="120" w:after="120"/>
      <w:jc w:val="both"/>
    </w:pPr>
    <w:rPr>
      <w:rFonts w:eastAsia="Calibri"/>
      <w:sz w:val="24"/>
      <w:szCs w:val="22"/>
      <w:lang w:eastAsia="en-GB"/>
    </w:rPr>
  </w:style>
  <w:style w:type="paragraph" w:customStyle="1" w:styleId="NumPar2">
    <w:name w:val="NumPar 2"/>
    <w:basedOn w:val="Normalny"/>
    <w:next w:val="Normalny"/>
    <w:rsid w:val="006310BC"/>
    <w:pPr>
      <w:numPr>
        <w:ilvl w:val="1"/>
        <w:numId w:val="9"/>
      </w:numPr>
      <w:spacing w:before="120" w:after="120"/>
      <w:jc w:val="both"/>
    </w:pPr>
    <w:rPr>
      <w:rFonts w:eastAsia="Calibri"/>
      <w:sz w:val="24"/>
      <w:szCs w:val="22"/>
      <w:lang w:eastAsia="en-GB"/>
    </w:rPr>
  </w:style>
  <w:style w:type="paragraph" w:customStyle="1" w:styleId="NumPar3">
    <w:name w:val="NumPar 3"/>
    <w:basedOn w:val="Normalny"/>
    <w:next w:val="Normalny"/>
    <w:rsid w:val="006310BC"/>
    <w:pPr>
      <w:numPr>
        <w:ilvl w:val="2"/>
        <w:numId w:val="9"/>
      </w:numPr>
      <w:spacing w:before="120" w:after="120"/>
      <w:jc w:val="both"/>
    </w:pPr>
    <w:rPr>
      <w:rFonts w:eastAsia="Calibri"/>
      <w:sz w:val="24"/>
      <w:szCs w:val="22"/>
      <w:lang w:eastAsia="en-GB"/>
    </w:rPr>
  </w:style>
  <w:style w:type="paragraph" w:customStyle="1" w:styleId="NumPar4">
    <w:name w:val="NumPar 4"/>
    <w:basedOn w:val="Normalny"/>
    <w:next w:val="Normalny"/>
    <w:rsid w:val="006310BC"/>
    <w:pPr>
      <w:numPr>
        <w:ilvl w:val="3"/>
        <w:numId w:val="9"/>
      </w:numPr>
      <w:spacing w:before="120" w:after="120"/>
      <w:jc w:val="both"/>
    </w:pPr>
    <w:rPr>
      <w:rFonts w:eastAsia="Calibri"/>
      <w:sz w:val="24"/>
      <w:szCs w:val="22"/>
      <w:lang w:eastAsia="en-GB"/>
    </w:rPr>
  </w:style>
  <w:style w:type="paragraph" w:customStyle="1" w:styleId="msonormal0">
    <w:name w:val="msonormal"/>
    <w:basedOn w:val="Normalny"/>
    <w:rsid w:val="006310BC"/>
    <w:pPr>
      <w:spacing w:before="100" w:beforeAutospacing="1" w:after="100" w:afterAutospacing="1"/>
    </w:pPr>
    <w:rPr>
      <w:sz w:val="24"/>
      <w:szCs w:val="24"/>
    </w:rPr>
  </w:style>
  <w:style w:type="paragraph" w:customStyle="1" w:styleId="xl77">
    <w:name w:val="xl77"/>
    <w:basedOn w:val="Normalny"/>
    <w:rsid w:val="006310BC"/>
    <w:pPr>
      <w:spacing w:before="100" w:beforeAutospacing="1" w:after="100" w:afterAutospacing="1"/>
      <w:jc w:val="center"/>
      <w:textAlignment w:val="center"/>
    </w:pPr>
    <w:rPr>
      <w:rFonts w:ascii="Arial" w:hAnsi="Arial" w:cs="Arial"/>
      <w:sz w:val="24"/>
      <w:szCs w:val="24"/>
    </w:rPr>
  </w:style>
  <w:style w:type="paragraph" w:customStyle="1" w:styleId="xl78">
    <w:name w:val="xl78"/>
    <w:basedOn w:val="Normalny"/>
    <w:rsid w:val="006310BC"/>
    <w:pPr>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ny"/>
    <w:rsid w:val="006310BC"/>
    <w:pPr>
      <w:spacing w:before="100" w:beforeAutospacing="1" w:after="100" w:afterAutospacing="1"/>
      <w:jc w:val="center"/>
      <w:textAlignment w:val="center"/>
    </w:pPr>
    <w:rPr>
      <w:b/>
      <w:bCs/>
      <w:sz w:val="24"/>
      <w:szCs w:val="24"/>
    </w:rPr>
  </w:style>
  <w:style w:type="paragraph" w:customStyle="1" w:styleId="xl80">
    <w:name w:val="xl80"/>
    <w:basedOn w:val="Normalny"/>
    <w:rsid w:val="006310BC"/>
    <w:pPr>
      <w:spacing w:before="100" w:beforeAutospacing="1" w:after="100" w:afterAutospacing="1"/>
      <w:jc w:val="center"/>
      <w:textAlignment w:val="center"/>
    </w:pPr>
    <w:rPr>
      <w:b/>
      <w:bCs/>
      <w:sz w:val="24"/>
      <w:szCs w:val="24"/>
    </w:rPr>
  </w:style>
  <w:style w:type="paragraph" w:customStyle="1" w:styleId="xl81">
    <w:name w:val="xl81"/>
    <w:basedOn w:val="Normalny"/>
    <w:rsid w:val="006310BC"/>
    <w:pPr>
      <w:spacing w:before="100" w:beforeAutospacing="1" w:after="100" w:afterAutospacing="1"/>
      <w:jc w:val="center"/>
    </w:pPr>
    <w:rPr>
      <w:sz w:val="24"/>
      <w:szCs w:val="24"/>
    </w:rPr>
  </w:style>
  <w:style w:type="paragraph" w:customStyle="1" w:styleId="xl82">
    <w:name w:val="xl82"/>
    <w:basedOn w:val="Normalny"/>
    <w:rsid w:val="006310BC"/>
    <w:pPr>
      <w:spacing w:before="100" w:beforeAutospacing="1" w:after="100" w:afterAutospacing="1"/>
      <w:jc w:val="center"/>
      <w:textAlignment w:val="center"/>
    </w:pPr>
    <w:rPr>
      <w:sz w:val="24"/>
      <w:szCs w:val="24"/>
    </w:rPr>
  </w:style>
  <w:style w:type="paragraph" w:customStyle="1" w:styleId="xl83">
    <w:name w:val="xl83"/>
    <w:basedOn w:val="Normalny"/>
    <w:rsid w:val="006310BC"/>
    <w:pPr>
      <w:spacing w:before="100" w:beforeAutospacing="1" w:after="100" w:afterAutospacing="1"/>
    </w:pPr>
    <w:rPr>
      <w:sz w:val="24"/>
      <w:szCs w:val="24"/>
    </w:rPr>
  </w:style>
  <w:style w:type="paragraph" w:customStyle="1" w:styleId="xl84">
    <w:name w:val="xl84"/>
    <w:basedOn w:val="Normalny"/>
    <w:rsid w:val="006310B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ny"/>
    <w:rsid w:val="006310B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18"/>
      <w:szCs w:val="18"/>
    </w:rPr>
  </w:style>
  <w:style w:type="paragraph" w:customStyle="1" w:styleId="xl86">
    <w:name w:val="xl86"/>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87">
    <w:name w:val="xl87"/>
    <w:basedOn w:val="Normalny"/>
    <w:rsid w:val="006310BC"/>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18"/>
      <w:szCs w:val="18"/>
    </w:rPr>
  </w:style>
  <w:style w:type="paragraph" w:customStyle="1" w:styleId="xl88">
    <w:name w:val="xl88"/>
    <w:basedOn w:val="Normalny"/>
    <w:rsid w:val="006310BC"/>
    <w:pPr>
      <w:pBdr>
        <w:top w:val="single" w:sz="4" w:space="0" w:color="000000"/>
        <w:left w:val="single" w:sz="4" w:space="0" w:color="000000"/>
        <w:bottom w:val="single" w:sz="4" w:space="0" w:color="000000"/>
      </w:pBdr>
      <w:spacing w:before="100" w:beforeAutospacing="1" w:after="100" w:afterAutospacing="1"/>
    </w:pPr>
    <w:rPr>
      <w:rFonts w:ascii="Arial" w:hAnsi="Arial" w:cs="Arial"/>
      <w:b/>
      <w:bCs/>
      <w:sz w:val="18"/>
      <w:szCs w:val="18"/>
    </w:rPr>
  </w:style>
  <w:style w:type="paragraph" w:customStyle="1" w:styleId="xl89">
    <w:name w:val="xl89"/>
    <w:basedOn w:val="Normalny"/>
    <w:rsid w:val="006310B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Normalny"/>
    <w:rsid w:val="006310BC"/>
    <w:pPr>
      <w:pBdr>
        <w:top w:val="single" w:sz="4" w:space="0" w:color="000000"/>
        <w:left w:val="single" w:sz="4" w:space="0" w:color="000000"/>
        <w:bottom w:val="single" w:sz="4" w:space="0" w:color="000000"/>
      </w:pBdr>
      <w:spacing w:before="100" w:beforeAutospacing="1" w:after="100" w:afterAutospacing="1"/>
    </w:pPr>
    <w:rPr>
      <w:rFonts w:ascii="Arial" w:hAnsi="Arial" w:cs="Arial"/>
      <w:sz w:val="18"/>
      <w:szCs w:val="18"/>
    </w:rPr>
  </w:style>
  <w:style w:type="paragraph" w:customStyle="1" w:styleId="xl92">
    <w:name w:val="xl92"/>
    <w:basedOn w:val="Normalny"/>
    <w:rsid w:val="006310B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ny"/>
    <w:rsid w:val="006310BC"/>
    <w:pPr>
      <w:pBdr>
        <w:top w:val="single" w:sz="4" w:space="0" w:color="000000"/>
        <w:left w:val="single" w:sz="4" w:space="0" w:color="000000"/>
      </w:pBdr>
      <w:spacing w:before="100" w:beforeAutospacing="1" w:after="100" w:afterAutospacing="1"/>
    </w:pPr>
    <w:rPr>
      <w:rFonts w:ascii="Arial" w:hAnsi="Arial" w:cs="Arial"/>
      <w:b/>
      <w:bCs/>
      <w:sz w:val="18"/>
      <w:szCs w:val="18"/>
    </w:rPr>
  </w:style>
  <w:style w:type="paragraph" w:customStyle="1" w:styleId="xl95">
    <w:name w:val="xl95"/>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7">
    <w:name w:val="xl97"/>
    <w:basedOn w:val="Normalny"/>
    <w:rsid w:val="006310B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100">
    <w:name w:val="xl100"/>
    <w:basedOn w:val="Normalny"/>
    <w:rsid w:val="006310BC"/>
    <w:pPr>
      <w:pBdr>
        <w:top w:val="single" w:sz="4" w:space="0" w:color="000000"/>
        <w:bottom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ny"/>
    <w:rsid w:val="006310BC"/>
    <w:pPr>
      <w:pBdr>
        <w:left w:val="single" w:sz="4" w:space="0" w:color="000000"/>
        <w:bottom w:val="single" w:sz="4" w:space="0" w:color="000000"/>
      </w:pBdr>
      <w:spacing w:before="100" w:beforeAutospacing="1" w:after="100" w:afterAutospacing="1"/>
      <w:jc w:val="center"/>
    </w:pPr>
    <w:rPr>
      <w:rFonts w:ascii="Arial" w:hAnsi="Arial" w:cs="Arial"/>
      <w:sz w:val="18"/>
      <w:szCs w:val="18"/>
    </w:rPr>
  </w:style>
  <w:style w:type="paragraph" w:customStyle="1" w:styleId="xl102">
    <w:name w:val="xl102"/>
    <w:basedOn w:val="Normalny"/>
    <w:rsid w:val="006310BC"/>
    <w:pPr>
      <w:pBdr>
        <w:left w:val="single" w:sz="4" w:space="0" w:color="000000"/>
        <w:bottom w:val="single" w:sz="4" w:space="0" w:color="000000"/>
      </w:pBdr>
      <w:spacing w:before="100" w:beforeAutospacing="1" w:after="100" w:afterAutospacing="1"/>
    </w:pPr>
    <w:rPr>
      <w:rFonts w:ascii="Arial" w:hAnsi="Arial" w:cs="Arial"/>
      <w:b/>
      <w:bCs/>
      <w:sz w:val="18"/>
      <w:szCs w:val="18"/>
    </w:rPr>
  </w:style>
  <w:style w:type="paragraph" w:customStyle="1" w:styleId="xl103">
    <w:name w:val="xl103"/>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4">
    <w:name w:val="xl104"/>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5">
    <w:name w:val="xl105"/>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6">
    <w:name w:val="xl106"/>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07">
    <w:name w:val="xl107"/>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8">
    <w:name w:val="xl108"/>
    <w:basedOn w:val="Normalny"/>
    <w:rsid w:val="006310BC"/>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9">
    <w:name w:val="xl109"/>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10">
    <w:name w:val="xl110"/>
    <w:basedOn w:val="Normalny"/>
    <w:rsid w:val="006310BC"/>
    <w:pPr>
      <w:pBdr>
        <w:left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11">
    <w:name w:val="xl111"/>
    <w:basedOn w:val="Normalny"/>
    <w:rsid w:val="006310BC"/>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112">
    <w:name w:val="xl112"/>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13">
    <w:name w:val="xl113"/>
    <w:basedOn w:val="Normalny"/>
    <w:rsid w:val="006310BC"/>
    <w:pPr>
      <w:pBdr>
        <w:top w:val="single" w:sz="4" w:space="0" w:color="000000"/>
        <w:left w:val="single" w:sz="4" w:space="0" w:color="000000"/>
        <w:bottom w:val="single" w:sz="4" w:space="0" w:color="auto"/>
      </w:pBdr>
      <w:spacing w:before="100" w:beforeAutospacing="1" w:after="100" w:afterAutospacing="1"/>
      <w:jc w:val="center"/>
      <w:textAlignment w:val="center"/>
    </w:pPr>
    <w:rPr>
      <w:sz w:val="18"/>
      <w:szCs w:val="18"/>
    </w:rPr>
  </w:style>
  <w:style w:type="paragraph" w:customStyle="1" w:styleId="xl114">
    <w:name w:val="xl114"/>
    <w:basedOn w:val="Normalny"/>
    <w:rsid w:val="006310BC"/>
    <w:pPr>
      <w:pBdr>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15">
    <w:name w:val="xl115"/>
    <w:basedOn w:val="Normalny"/>
    <w:rsid w:val="006310BC"/>
    <w:pPr>
      <w:spacing w:before="100" w:beforeAutospacing="1" w:after="100" w:afterAutospacing="1"/>
      <w:textAlignment w:val="center"/>
    </w:pPr>
    <w:rPr>
      <w:rFonts w:ascii="Arial" w:hAnsi="Arial" w:cs="Arial"/>
      <w:color w:val="000000"/>
      <w:sz w:val="18"/>
      <w:szCs w:val="18"/>
    </w:rPr>
  </w:style>
  <w:style w:type="paragraph" w:customStyle="1" w:styleId="xl116">
    <w:name w:val="xl116"/>
    <w:basedOn w:val="Normalny"/>
    <w:rsid w:val="006310BC"/>
    <w:pPr>
      <w:spacing w:before="100" w:beforeAutospacing="1" w:after="100" w:afterAutospacing="1"/>
      <w:jc w:val="center"/>
      <w:textAlignment w:val="center"/>
    </w:pPr>
    <w:rPr>
      <w:rFonts w:ascii="Arial" w:hAnsi="Arial" w:cs="Arial"/>
      <w:color w:val="000000"/>
      <w:sz w:val="18"/>
      <w:szCs w:val="18"/>
    </w:rPr>
  </w:style>
  <w:style w:type="paragraph" w:customStyle="1" w:styleId="xl117">
    <w:name w:val="xl117"/>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8">
    <w:name w:val="xl118"/>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119">
    <w:name w:val="xl119"/>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20">
    <w:name w:val="xl120"/>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22">
    <w:name w:val="xl122"/>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23">
    <w:name w:val="xl123"/>
    <w:basedOn w:val="Normalny"/>
    <w:rsid w:val="0063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ny"/>
    <w:rsid w:val="006310B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25">
    <w:name w:val="xl125"/>
    <w:basedOn w:val="Normalny"/>
    <w:rsid w:val="006310BC"/>
    <w:pPr>
      <w:spacing w:before="100" w:beforeAutospacing="1" w:after="100" w:afterAutospacing="1"/>
      <w:textAlignment w:val="center"/>
    </w:pPr>
    <w:rPr>
      <w:rFonts w:ascii="Arial" w:hAnsi="Arial" w:cs="Arial"/>
      <w:color w:val="000000"/>
      <w:sz w:val="24"/>
      <w:szCs w:val="24"/>
    </w:rPr>
  </w:style>
  <w:style w:type="paragraph" w:customStyle="1" w:styleId="xl126">
    <w:name w:val="xl126"/>
    <w:basedOn w:val="Normalny"/>
    <w:rsid w:val="006310BC"/>
    <w:pPr>
      <w:spacing w:before="100" w:beforeAutospacing="1" w:after="100" w:afterAutospacing="1"/>
      <w:jc w:val="center"/>
      <w:textAlignment w:val="center"/>
    </w:pPr>
    <w:rPr>
      <w:rFonts w:ascii="Arial" w:hAnsi="Arial" w:cs="Arial"/>
      <w:color w:val="000000"/>
      <w:sz w:val="24"/>
      <w:szCs w:val="24"/>
    </w:rPr>
  </w:style>
  <w:style w:type="paragraph" w:customStyle="1" w:styleId="xl127">
    <w:name w:val="xl127"/>
    <w:basedOn w:val="Normalny"/>
    <w:rsid w:val="006310BC"/>
    <w:pPr>
      <w:spacing w:before="100" w:beforeAutospacing="1" w:after="100" w:afterAutospacing="1"/>
    </w:pPr>
    <w:rPr>
      <w:rFonts w:ascii="Arial" w:hAnsi="Arial" w:cs="Arial"/>
      <w:b/>
      <w:bCs/>
      <w:sz w:val="22"/>
      <w:szCs w:val="22"/>
    </w:rPr>
  </w:style>
  <w:style w:type="character" w:styleId="Uwydatnienie">
    <w:name w:val="Emphasis"/>
    <w:uiPriority w:val="20"/>
    <w:qFormat/>
    <w:rsid w:val="006310BC"/>
    <w:rPr>
      <w:i/>
      <w:iCs/>
    </w:rPr>
  </w:style>
  <w:style w:type="paragraph" w:styleId="Listapunktowana2">
    <w:name w:val="List Bullet 2"/>
    <w:basedOn w:val="Normalny"/>
    <w:autoRedefine/>
    <w:uiPriority w:val="99"/>
    <w:rsid w:val="006310BC"/>
    <w:pPr>
      <w:numPr>
        <w:numId w:val="21"/>
      </w:numPr>
      <w:tabs>
        <w:tab w:val="num" w:pos="2340"/>
      </w:tabs>
    </w:pPr>
    <w:rPr>
      <w:sz w:val="24"/>
      <w:szCs w:val="24"/>
    </w:rPr>
  </w:style>
  <w:style w:type="paragraph" w:customStyle="1" w:styleId="arimr">
    <w:name w:val="arimr"/>
    <w:basedOn w:val="Normalny"/>
    <w:rsid w:val="006310BC"/>
    <w:pPr>
      <w:widowControl w:val="0"/>
      <w:snapToGrid w:val="0"/>
      <w:spacing w:line="360" w:lineRule="auto"/>
    </w:pPr>
    <w:rPr>
      <w:sz w:val="24"/>
      <w:lang w:val="en-US"/>
    </w:rPr>
  </w:style>
  <w:style w:type="character" w:customStyle="1" w:styleId="pktZnak">
    <w:name w:val="pkt Znak"/>
    <w:link w:val="pkt"/>
    <w:locked/>
    <w:rsid w:val="006310BC"/>
    <w:rPr>
      <w:rFonts w:ascii="Times New Roman" w:eastAsia="Times New Roman" w:hAnsi="Times New Roman" w:cs="Times New Roman"/>
      <w:sz w:val="24"/>
      <w:szCs w:val="24"/>
      <w:lang w:val="x-none" w:eastAsia="x-none"/>
    </w:rPr>
  </w:style>
  <w:style w:type="character" w:customStyle="1" w:styleId="Teksttreci">
    <w:name w:val="Tekst treści_"/>
    <w:link w:val="Teksttreci0"/>
    <w:locked/>
    <w:rsid w:val="006310BC"/>
    <w:rPr>
      <w:rFonts w:ascii="Verdana" w:hAnsi="Verdana"/>
      <w:sz w:val="19"/>
      <w:shd w:val="clear" w:color="auto" w:fill="FFFFFF"/>
    </w:rPr>
  </w:style>
  <w:style w:type="paragraph" w:customStyle="1" w:styleId="Teksttreci0">
    <w:name w:val="Tekst treści"/>
    <w:basedOn w:val="Normalny"/>
    <w:link w:val="Teksttreci"/>
    <w:rsid w:val="006310BC"/>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6310BC"/>
    <w:rPr>
      <w:rFonts w:ascii="Verdana" w:hAnsi="Verdana"/>
      <w:sz w:val="19"/>
      <w:shd w:val="clear" w:color="auto" w:fill="FFFFFF"/>
    </w:rPr>
  </w:style>
  <w:style w:type="paragraph" w:customStyle="1" w:styleId="Teksttreci40">
    <w:name w:val="Tekst treści (4)"/>
    <w:basedOn w:val="Normalny"/>
    <w:link w:val="Teksttreci4"/>
    <w:rsid w:val="006310BC"/>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Pogrubienie">
    <w:name w:val="Tekst treści + Pogrubienie"/>
    <w:rsid w:val="006310BC"/>
    <w:rPr>
      <w:rFonts w:ascii="Verdana" w:hAnsi="Verdana"/>
      <w:b/>
      <w:spacing w:val="0"/>
      <w:sz w:val="19"/>
      <w:shd w:val="clear" w:color="auto" w:fill="FFFFFF"/>
    </w:rPr>
  </w:style>
  <w:style w:type="character" w:customStyle="1" w:styleId="bold">
    <w:name w:val="bold"/>
    <w:rsid w:val="006310BC"/>
    <w:rPr>
      <w:b/>
    </w:rPr>
  </w:style>
  <w:style w:type="paragraph" w:customStyle="1" w:styleId="right">
    <w:name w:val="right"/>
    <w:rsid w:val="006310BC"/>
    <w:pPr>
      <w:spacing w:after="200" w:line="276" w:lineRule="auto"/>
      <w:jc w:val="right"/>
    </w:pPr>
    <w:rPr>
      <w:rFonts w:ascii="Arial Narrow" w:eastAsia="Times New Roman" w:hAnsi="Arial Narrow" w:cs="Arial Narrow"/>
      <w:lang w:eastAsia="pl-PL"/>
    </w:rPr>
  </w:style>
  <w:style w:type="paragraph" w:customStyle="1" w:styleId="normaltableau">
    <w:name w:val="normal_tableau"/>
    <w:basedOn w:val="Normalny"/>
    <w:rsid w:val="006310BC"/>
    <w:pPr>
      <w:spacing w:before="120" w:after="120"/>
      <w:jc w:val="both"/>
    </w:pPr>
    <w:rPr>
      <w:rFonts w:ascii="Optima" w:hAnsi="Optima"/>
      <w:sz w:val="22"/>
      <w:szCs w:val="22"/>
      <w:lang w:val="en-GB"/>
    </w:rPr>
  </w:style>
  <w:style w:type="paragraph" w:styleId="Poprawka">
    <w:name w:val="Revision"/>
    <w:hidden/>
    <w:uiPriority w:val="99"/>
    <w:semiHidden/>
    <w:rsid w:val="006310BC"/>
    <w:pPr>
      <w:spacing w:after="0" w:line="240" w:lineRule="auto"/>
    </w:pPr>
    <w:rPr>
      <w:rFonts w:ascii="Times New Roman" w:eastAsia="Times New Roman" w:hAnsi="Times New Roman" w:cs="Times New Roman"/>
      <w:sz w:val="20"/>
      <w:szCs w:val="20"/>
      <w:lang w:eastAsia="pl-PL"/>
    </w:rPr>
  </w:style>
  <w:style w:type="character" w:customStyle="1" w:styleId="text-justify">
    <w:name w:val="text-justify"/>
    <w:rsid w:val="006310BC"/>
  </w:style>
  <w:style w:type="paragraph" w:customStyle="1" w:styleId="trt0xe">
    <w:name w:val="trt0xe"/>
    <w:basedOn w:val="Normalny"/>
    <w:rsid w:val="00FC0C1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zp@muzeumtatrzans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gopr.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microsoft.com/office/2018/08/relationships/commentsExtensible" Target="commentsExtensi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Instrukcja_uzytkownika_miniPortal-ePUA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6EC9A-1BEA-4507-A8EC-0E1722C7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Pages>
  <Words>9480</Words>
  <Characters>56885</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Muzeum Tatrzanskie im. Dra Tytusa Chalubinskiego</Company>
  <LinksUpToDate>false</LinksUpToDate>
  <CharactersWithSpaces>66233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Prawnik MT</dc:creator>
  <cp:keywords/>
  <dc:description/>
  <cp:lastModifiedBy>M.Frajdenberg</cp:lastModifiedBy>
  <cp:revision>20</cp:revision>
  <cp:lastPrinted>2021-08-09T18:04:00Z</cp:lastPrinted>
  <dcterms:created xsi:type="dcterms:W3CDTF">2021-08-06T07:16:00Z</dcterms:created>
  <dcterms:modified xsi:type="dcterms:W3CDTF">2021-08-10T07:46:00Z</dcterms:modified>
</cp:coreProperties>
</file>