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560D"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xml:space="preserve">Umowa </w:t>
      </w:r>
      <w:r>
        <w:rPr>
          <w:rFonts w:ascii="Calibri" w:eastAsia="Verdana" w:hAnsi="Calibri" w:cs="Calibri"/>
          <w:b/>
          <w:bCs/>
          <w:kern w:val="1"/>
          <w:lang w:eastAsia="hi-IN" w:bidi="hi-IN"/>
        </w:rPr>
        <w:t>o dzieło</w:t>
      </w:r>
      <w:r w:rsidRPr="00C24893">
        <w:rPr>
          <w:rFonts w:ascii="Calibri" w:eastAsia="Verdana" w:hAnsi="Calibri" w:cs="Calibri"/>
          <w:b/>
          <w:bCs/>
          <w:kern w:val="1"/>
          <w:lang w:eastAsia="hi-IN" w:bidi="hi-IN"/>
        </w:rPr>
        <w:t xml:space="preserve"> </w:t>
      </w:r>
      <w:r w:rsidRPr="00C24893">
        <w:rPr>
          <w:rFonts w:ascii="Calibri" w:eastAsia="Verdana" w:hAnsi="Calibri" w:cs="Calibri"/>
          <w:b/>
          <w:bCs/>
          <w:kern w:val="2"/>
          <w:lang w:eastAsia="hi-IN" w:bidi="hi-IN"/>
        </w:rPr>
        <w:t>nr……………..</w:t>
      </w:r>
    </w:p>
    <w:p w14:paraId="7A3BF74D" w14:textId="77777777" w:rsidR="008B1B73" w:rsidRPr="00C24893" w:rsidRDefault="008B1B73" w:rsidP="008B1B73">
      <w:pPr>
        <w:widowControl w:val="0"/>
        <w:suppressLineNumbers/>
        <w:suppressAutoHyphens/>
        <w:spacing w:after="0" w:line="276" w:lineRule="auto"/>
        <w:jc w:val="center"/>
        <w:rPr>
          <w:rFonts w:ascii="Calibri" w:eastAsia="Arial Unicode MS" w:hAnsi="Calibri" w:cs="Calibri"/>
          <w:kern w:val="1"/>
          <w:lang w:eastAsia="hi-IN" w:bidi="hi-IN"/>
        </w:rPr>
      </w:pPr>
      <w:r w:rsidRPr="00C24893">
        <w:rPr>
          <w:rFonts w:ascii="Calibri" w:eastAsia="Verdana" w:hAnsi="Calibri" w:cs="Calibri"/>
          <w:b/>
          <w:bCs/>
          <w:kern w:val="1"/>
          <w:lang w:eastAsia="hi-IN" w:bidi="hi-IN"/>
        </w:rPr>
        <w:t xml:space="preserve"> </w:t>
      </w:r>
      <w:r w:rsidRPr="00C24893">
        <w:rPr>
          <w:rFonts w:ascii="Calibri" w:eastAsia="Verdana" w:hAnsi="Calibri" w:cs="Calibri"/>
          <w:kern w:val="1"/>
          <w:lang w:eastAsia="hi-IN" w:bidi="hi-IN"/>
        </w:rPr>
        <w:t xml:space="preserve">zawarta dnia …………………2021 r. </w:t>
      </w:r>
    </w:p>
    <w:p w14:paraId="698B4938" w14:textId="77777777" w:rsidR="008B1B73" w:rsidRPr="00C24893" w:rsidRDefault="008B1B73" w:rsidP="008B1B73">
      <w:pPr>
        <w:widowControl w:val="0"/>
        <w:suppressLineNumbers/>
        <w:suppressAutoHyphens/>
        <w:spacing w:after="0" w:line="276" w:lineRule="auto"/>
        <w:jc w:val="both"/>
        <w:rPr>
          <w:rFonts w:ascii="Calibri" w:eastAsia="Arial Unicode MS" w:hAnsi="Calibri" w:cs="Calibri"/>
          <w:kern w:val="1"/>
          <w:lang w:eastAsia="hi-IN" w:bidi="hi-IN"/>
        </w:rPr>
      </w:pPr>
    </w:p>
    <w:p w14:paraId="1F84DA1D" w14:textId="77777777" w:rsidR="008B1B73" w:rsidRPr="00C24893" w:rsidRDefault="008B1B73" w:rsidP="008B1B73">
      <w:pPr>
        <w:widowControl w:val="0"/>
        <w:suppressLineNumbers/>
        <w:suppressAutoHyphens/>
        <w:spacing w:after="0" w:line="276" w:lineRule="auto"/>
        <w:jc w:val="both"/>
        <w:rPr>
          <w:rFonts w:ascii="Calibri" w:eastAsia="Verdana" w:hAnsi="Calibri" w:cs="Calibri"/>
          <w:kern w:val="1"/>
          <w:lang w:eastAsia="hi-IN" w:bidi="hi-IN"/>
        </w:rPr>
      </w:pPr>
      <w:r w:rsidRPr="00C24893">
        <w:rPr>
          <w:rFonts w:ascii="Calibri" w:eastAsia="Verdana" w:hAnsi="Calibri" w:cs="Calibri"/>
          <w:kern w:val="1"/>
          <w:lang w:eastAsia="hi-IN" w:bidi="hi-IN"/>
        </w:rPr>
        <w:t xml:space="preserve">Pomiędzy: </w:t>
      </w:r>
    </w:p>
    <w:p w14:paraId="46B04C2C" w14:textId="77777777" w:rsidR="008B1B73" w:rsidRPr="00C24893" w:rsidRDefault="008B1B73" w:rsidP="008B1B73">
      <w:pPr>
        <w:keepNext/>
        <w:spacing w:after="0" w:line="276" w:lineRule="auto"/>
        <w:jc w:val="both"/>
        <w:outlineLvl w:val="0"/>
        <w:rPr>
          <w:rFonts w:ascii="Calibri" w:eastAsia="Times New Roman" w:hAnsi="Calibri" w:cs="Calibri"/>
          <w:color w:val="000000"/>
          <w:lang w:eastAsia="pl-PL"/>
        </w:rPr>
      </w:pPr>
      <w:r w:rsidRPr="00C24893">
        <w:rPr>
          <w:rFonts w:ascii="Calibri" w:eastAsia="Times New Roman" w:hAnsi="Calibri" w:cs="Calibri"/>
          <w:color w:val="000000"/>
          <w:lang w:eastAsia="pl-PL"/>
        </w:rPr>
        <w:t>Muzeum Tatrzańskim im. dra Tytusa Chałubińskiego z siedzibą w Zakopanem</w:t>
      </w:r>
      <w:r w:rsidRPr="00C24893">
        <w:rPr>
          <w:rFonts w:ascii="Calibri" w:eastAsia="Times New Roman" w:hAnsi="Calibri" w:cs="Calibri"/>
          <w:bCs/>
          <w:lang w:eastAsia="pl-PL"/>
        </w:rPr>
        <w:t>, ul. Krupówki 10, 34-500 Zakopane (adres korespondencyjny: ul. Droga na Koziniec 8, 34-500 Zakopane), wpisanym do Rejestru Instytucji Kultury Województwa Małopolskiego pod nr RIK 15/99, posiadającym NIP 736 106 60 47,</w:t>
      </w:r>
      <w:r w:rsidRPr="00C24893">
        <w:rPr>
          <w:rFonts w:ascii="Calibri" w:eastAsia="Times New Roman" w:hAnsi="Calibri" w:cs="Calibri"/>
          <w:bCs/>
          <w:color w:val="000000"/>
          <w:lang w:eastAsia="pl-PL"/>
        </w:rPr>
        <w:t xml:space="preserve"> </w:t>
      </w:r>
      <w:r w:rsidRPr="00C24893">
        <w:rPr>
          <w:rFonts w:ascii="Calibri" w:eastAsia="Times New Roman" w:hAnsi="Calibri" w:cs="Calibri"/>
          <w:color w:val="000000"/>
          <w:lang w:eastAsia="pl-PL"/>
        </w:rPr>
        <w:t xml:space="preserve">reprezentowanym przez: </w:t>
      </w:r>
    </w:p>
    <w:p w14:paraId="74671251" w14:textId="77777777" w:rsidR="008B1B73" w:rsidRPr="00C24893" w:rsidRDefault="008B1B73" w:rsidP="008B1B73">
      <w:pPr>
        <w:widowControl w:val="0"/>
        <w:suppressLineNumbers/>
        <w:suppressAutoHyphens/>
        <w:spacing w:after="0" w:line="240" w:lineRule="auto"/>
        <w:jc w:val="both"/>
        <w:rPr>
          <w:rFonts w:ascii="Calibri" w:eastAsia="Verdana" w:hAnsi="Calibri" w:cs="Calibri"/>
          <w:kern w:val="2"/>
          <w:lang w:eastAsia="hi-IN" w:bidi="hi-IN"/>
        </w:rPr>
      </w:pPr>
      <w:r w:rsidRPr="00C24893">
        <w:rPr>
          <w:rFonts w:ascii="Calibri" w:eastAsia="Verdana" w:hAnsi="Calibri" w:cs="Calibri"/>
          <w:kern w:val="2"/>
          <w:lang w:eastAsia="hi-IN" w:bidi="hi-IN"/>
        </w:rPr>
        <w:t>Dyrektora – Annę Wende - Surmiak</w:t>
      </w:r>
    </w:p>
    <w:p w14:paraId="3136A191" w14:textId="77777777" w:rsidR="008B1B73" w:rsidRPr="00C24893" w:rsidRDefault="008B1B73" w:rsidP="008B1B73">
      <w:pPr>
        <w:widowControl w:val="0"/>
        <w:suppressLineNumbers/>
        <w:suppressAutoHyphens/>
        <w:spacing w:after="0" w:line="276" w:lineRule="auto"/>
        <w:jc w:val="both"/>
        <w:rPr>
          <w:rFonts w:ascii="Calibri" w:eastAsia="Arial Unicode MS" w:hAnsi="Calibri" w:cs="Calibri"/>
          <w:kern w:val="1"/>
          <w:lang w:eastAsia="hi-IN" w:bidi="hi-IN"/>
        </w:rPr>
      </w:pPr>
      <w:r w:rsidRPr="00C24893">
        <w:rPr>
          <w:rFonts w:ascii="Calibri" w:eastAsia="Verdana" w:hAnsi="Calibri" w:cs="Calibri"/>
          <w:kern w:val="1"/>
          <w:lang w:eastAsia="hi-IN" w:bidi="hi-IN"/>
        </w:rPr>
        <w:t>zwanym w umowie „Zamawiającym”</w:t>
      </w:r>
    </w:p>
    <w:p w14:paraId="17E10022" w14:textId="77777777" w:rsidR="008B1B73" w:rsidRPr="00C24893" w:rsidRDefault="008B1B73" w:rsidP="008B1B73">
      <w:pPr>
        <w:widowControl w:val="0"/>
        <w:suppressLineNumbers/>
        <w:suppressAutoHyphens/>
        <w:spacing w:after="0" w:line="276" w:lineRule="auto"/>
        <w:jc w:val="both"/>
        <w:rPr>
          <w:rFonts w:ascii="Calibri" w:eastAsia="Verdana" w:hAnsi="Calibri" w:cs="Calibri"/>
          <w:b/>
          <w:bCs/>
          <w:kern w:val="1"/>
          <w:lang w:eastAsia="hi-IN" w:bidi="hi-IN"/>
        </w:rPr>
      </w:pPr>
      <w:r w:rsidRPr="00C24893">
        <w:rPr>
          <w:rFonts w:ascii="Calibri" w:eastAsia="Verdana" w:hAnsi="Calibri" w:cs="Calibri"/>
          <w:kern w:val="1"/>
          <w:lang w:eastAsia="hi-IN" w:bidi="hi-IN"/>
        </w:rPr>
        <w:t>a</w:t>
      </w:r>
    </w:p>
    <w:p w14:paraId="2DCEE4A1" w14:textId="77777777" w:rsidR="008B1B73" w:rsidRPr="00C24893" w:rsidRDefault="008B1B73" w:rsidP="008B1B73">
      <w:pPr>
        <w:widowControl w:val="0"/>
        <w:suppressLineNumbers/>
        <w:suppressAutoHyphens/>
        <w:spacing w:after="0" w:line="240" w:lineRule="auto"/>
        <w:jc w:val="both"/>
        <w:rPr>
          <w:rFonts w:ascii="Calibri" w:eastAsia="Arial Unicode MS" w:hAnsi="Calibri" w:cs="Calibri"/>
          <w:kern w:val="2"/>
          <w:lang w:eastAsia="hi-IN" w:bidi="hi-IN"/>
        </w:rPr>
      </w:pPr>
      <w:r w:rsidRPr="00C24893">
        <w:rPr>
          <w:rFonts w:ascii="Calibri" w:eastAsia="Arial Unicode MS" w:hAnsi="Calibri" w:cs="Calibri"/>
          <w:kern w:val="2"/>
          <w:lang w:eastAsia="hi-IN" w:bidi="hi-IN"/>
        </w:rPr>
        <w:t>……………………………………………………………………………………..</w:t>
      </w:r>
    </w:p>
    <w:p w14:paraId="7525CAE1" w14:textId="77777777" w:rsidR="008B1B73" w:rsidRPr="00C24893" w:rsidRDefault="008B1B73" w:rsidP="008B1B73">
      <w:pPr>
        <w:widowControl w:val="0"/>
        <w:suppressLineNumbers/>
        <w:suppressAutoHyphens/>
        <w:spacing w:after="0" w:line="276" w:lineRule="auto"/>
        <w:jc w:val="both"/>
        <w:rPr>
          <w:rFonts w:ascii="Calibri" w:eastAsia="Arial Unicode MS" w:hAnsi="Calibri" w:cs="Calibri"/>
          <w:kern w:val="1"/>
          <w:lang w:eastAsia="hi-IN" w:bidi="hi-IN"/>
        </w:rPr>
      </w:pPr>
    </w:p>
    <w:p w14:paraId="45E50423" w14:textId="77777777" w:rsidR="008B1B73" w:rsidRPr="00C24893" w:rsidRDefault="008B1B73" w:rsidP="008B1B73">
      <w:pPr>
        <w:widowControl w:val="0"/>
        <w:suppressLineNumbers/>
        <w:suppressAutoHyphens/>
        <w:spacing w:after="0" w:line="276" w:lineRule="auto"/>
        <w:jc w:val="both"/>
        <w:rPr>
          <w:rFonts w:ascii="Calibri" w:eastAsia="Verdana" w:hAnsi="Calibri" w:cs="Calibri"/>
          <w:kern w:val="1"/>
          <w:lang w:eastAsia="hi-IN" w:bidi="hi-IN"/>
        </w:rPr>
      </w:pPr>
      <w:r w:rsidRPr="00C24893">
        <w:rPr>
          <w:rFonts w:ascii="Calibri" w:eastAsia="Verdana" w:hAnsi="Calibri" w:cs="Calibri"/>
          <w:kern w:val="1"/>
          <w:lang w:eastAsia="hi-IN" w:bidi="hi-IN"/>
        </w:rPr>
        <w:t>zwanym w umowie „Wykonawcą”</w:t>
      </w:r>
    </w:p>
    <w:p w14:paraId="7DDC89DA" w14:textId="77777777" w:rsidR="008B1B73" w:rsidRPr="00C24893" w:rsidRDefault="008B1B73" w:rsidP="008B1B73">
      <w:pPr>
        <w:widowControl w:val="0"/>
        <w:suppressLineNumbers/>
        <w:suppressAutoHyphens/>
        <w:spacing w:after="0" w:line="276" w:lineRule="auto"/>
        <w:jc w:val="both"/>
        <w:rPr>
          <w:rFonts w:ascii="Calibri" w:eastAsia="Verdana" w:hAnsi="Calibri" w:cs="Calibri"/>
          <w:kern w:val="1"/>
          <w:lang w:eastAsia="hi-IN" w:bidi="hi-IN"/>
        </w:rPr>
      </w:pPr>
    </w:p>
    <w:p w14:paraId="10A179EB" w14:textId="77777777" w:rsidR="008B1B73" w:rsidRPr="00C24893" w:rsidRDefault="008B1B73" w:rsidP="008B1B73">
      <w:pPr>
        <w:widowControl w:val="0"/>
        <w:suppressLineNumbers/>
        <w:suppressAutoHyphens/>
        <w:spacing w:after="0" w:line="276" w:lineRule="auto"/>
        <w:jc w:val="both"/>
        <w:rPr>
          <w:rFonts w:ascii="Calibri" w:eastAsia="Verdana" w:hAnsi="Calibri" w:cs="Calibri"/>
          <w:kern w:val="1"/>
          <w:lang w:eastAsia="hi-IN" w:bidi="hi-IN"/>
        </w:rPr>
      </w:pPr>
      <w:r w:rsidRPr="00C24893">
        <w:rPr>
          <w:rFonts w:ascii="Calibri" w:eastAsia="Verdana" w:hAnsi="Calibri" w:cs="Calibri"/>
          <w:kern w:val="1"/>
          <w:lang w:eastAsia="hi-IN" w:bidi="hi-IN"/>
        </w:rPr>
        <w:t xml:space="preserve">Łącznie zwanych dalej „Stronami”. </w:t>
      </w:r>
    </w:p>
    <w:p w14:paraId="1DCEDA74" w14:textId="77777777" w:rsidR="008B1B73" w:rsidRPr="00C24893" w:rsidRDefault="008B1B73" w:rsidP="008B1B73">
      <w:pPr>
        <w:widowControl w:val="0"/>
        <w:suppressLineNumbers/>
        <w:suppressAutoHyphens/>
        <w:spacing w:after="0" w:line="276" w:lineRule="auto"/>
        <w:jc w:val="both"/>
        <w:rPr>
          <w:rFonts w:ascii="Calibri" w:eastAsia="Verdana" w:hAnsi="Calibri" w:cs="Calibri"/>
          <w:kern w:val="1"/>
          <w:lang w:eastAsia="hi-IN" w:bidi="hi-IN"/>
        </w:rPr>
      </w:pPr>
    </w:p>
    <w:p w14:paraId="239F62D1" w14:textId="77777777" w:rsidR="008B1B73" w:rsidRPr="00C24893" w:rsidRDefault="008B1B73" w:rsidP="008B1B73">
      <w:pPr>
        <w:widowControl w:val="0"/>
        <w:suppressLineNumbers/>
        <w:suppressAutoHyphens/>
        <w:spacing w:after="0" w:line="276" w:lineRule="auto"/>
        <w:jc w:val="both"/>
        <w:rPr>
          <w:rFonts w:ascii="Calibri" w:eastAsia="Arial Unicode MS" w:hAnsi="Calibri" w:cs="Calibri"/>
          <w:color w:val="FF0000"/>
          <w:kern w:val="1"/>
          <w:lang w:eastAsia="hi-IN" w:bidi="hi-IN"/>
        </w:rPr>
      </w:pPr>
      <w:r w:rsidRPr="001C77F0">
        <w:rPr>
          <w:rFonts w:ascii="Calibri" w:eastAsia="Arial Unicode MS" w:hAnsi="Calibri" w:cs="Calibri"/>
          <w:i/>
          <w:kern w:val="1"/>
          <w:lang w:eastAsia="hi-IN" w:bidi="hi-IN"/>
        </w:rPr>
        <w:t xml:space="preserve">Umowę zawiera się na podstawie </w:t>
      </w:r>
      <w:r w:rsidR="001C77F0" w:rsidRPr="001C77F0">
        <w:rPr>
          <w:rFonts w:ascii="Calibri" w:eastAsia="Arial Unicode MS" w:hAnsi="Calibri" w:cs="Calibri"/>
          <w:i/>
          <w:kern w:val="1"/>
          <w:lang w:eastAsia="hi-IN" w:bidi="hi-IN"/>
        </w:rPr>
        <w:t>postanowień 5 pkt 1</w:t>
      </w:r>
      <w:r w:rsidR="001C77F0">
        <w:rPr>
          <w:rFonts w:ascii="Calibri" w:eastAsia="Arial Unicode MS" w:hAnsi="Calibri" w:cs="Calibri"/>
          <w:kern w:val="1"/>
          <w:lang w:eastAsia="hi-IN" w:bidi="hi-IN"/>
        </w:rPr>
        <w:t xml:space="preserve"> </w:t>
      </w:r>
      <w:r w:rsidRPr="00C24893">
        <w:rPr>
          <w:rFonts w:ascii="Calibri" w:eastAsia="Calibri" w:hAnsi="Calibri" w:cs="Calibri"/>
          <w:bCs/>
          <w:i/>
        </w:rPr>
        <w:t xml:space="preserve">zarządzenia nr 53/2020 Dyrektora Muzeum Tatrzańskiego z dnia 31.12.2020r. w sprawie trybu postępowania przy  udzieleniu zamówień publicznych, </w:t>
      </w:r>
      <w:r w:rsidRPr="00C24893">
        <w:rPr>
          <w:rFonts w:ascii="Calibri" w:eastAsia="Calibri" w:hAnsi="Calibri" w:cs="Calibri"/>
          <w:i/>
          <w:iCs/>
        </w:rPr>
        <w:t>których wartość netto nie przekracza kwoty 130 tys. złotych</w:t>
      </w:r>
      <w:r w:rsidRPr="00C24893">
        <w:rPr>
          <w:rFonts w:ascii="Calibri" w:eastAsia="Arial Unicode MS" w:hAnsi="Calibri" w:cs="Calibri"/>
          <w:kern w:val="1"/>
          <w:lang w:eastAsia="hi-IN" w:bidi="hi-IN"/>
        </w:rPr>
        <w:t xml:space="preserve">– ustawy prawo zamówień publicznych z dnia 11.09.2019 r. - nie stosuje się. </w:t>
      </w:r>
    </w:p>
    <w:p w14:paraId="349EBB20" w14:textId="77777777" w:rsidR="008B1B73" w:rsidRPr="00C24893" w:rsidRDefault="008B1B73" w:rsidP="008B1B73">
      <w:pPr>
        <w:widowControl w:val="0"/>
        <w:suppressLineNumbers/>
        <w:suppressAutoHyphens/>
        <w:spacing w:after="0" w:line="276" w:lineRule="auto"/>
        <w:jc w:val="both"/>
        <w:rPr>
          <w:rFonts w:ascii="Calibri" w:eastAsia="Arial Unicode MS" w:hAnsi="Calibri" w:cs="Calibri"/>
          <w:kern w:val="1"/>
          <w:lang w:eastAsia="hi-IN" w:bidi="hi-IN"/>
        </w:rPr>
      </w:pPr>
    </w:p>
    <w:p w14:paraId="487D943D"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bookmarkStart w:id="0" w:name="_Hlk43062277"/>
      <w:r w:rsidRPr="00C24893">
        <w:rPr>
          <w:rFonts w:ascii="Calibri" w:eastAsia="Verdana" w:hAnsi="Calibri" w:cs="Calibri"/>
          <w:b/>
          <w:bCs/>
          <w:kern w:val="1"/>
          <w:lang w:eastAsia="hi-IN" w:bidi="hi-IN"/>
        </w:rPr>
        <w:t xml:space="preserve">§ 1 </w:t>
      </w:r>
      <w:bookmarkEnd w:id="0"/>
      <w:r w:rsidRPr="00C24893">
        <w:rPr>
          <w:rFonts w:ascii="Calibri" w:eastAsia="Verdana" w:hAnsi="Calibri" w:cs="Calibri"/>
          <w:b/>
          <w:bCs/>
          <w:kern w:val="1"/>
          <w:lang w:eastAsia="hi-IN" w:bidi="hi-IN"/>
        </w:rPr>
        <w:t xml:space="preserve">Przedmiot </w:t>
      </w:r>
      <w:r>
        <w:rPr>
          <w:rFonts w:ascii="Calibri" w:eastAsia="Verdana" w:hAnsi="Calibri" w:cs="Calibri"/>
          <w:b/>
          <w:bCs/>
          <w:kern w:val="1"/>
          <w:lang w:eastAsia="hi-IN" w:bidi="hi-IN"/>
        </w:rPr>
        <w:t>umowy</w:t>
      </w:r>
    </w:p>
    <w:p w14:paraId="14ACCB4B" w14:textId="77777777" w:rsidR="008B1B73" w:rsidRPr="00C24893" w:rsidRDefault="008B1B73" w:rsidP="008B1B73">
      <w:pPr>
        <w:widowControl w:val="0"/>
        <w:suppressLineNumbers/>
        <w:suppressAutoHyphens/>
        <w:spacing w:after="0" w:line="276" w:lineRule="auto"/>
        <w:jc w:val="both"/>
        <w:rPr>
          <w:rFonts w:ascii="Calibri" w:eastAsia="Verdana" w:hAnsi="Calibri" w:cs="Calibri"/>
          <w:b/>
          <w:bCs/>
          <w:kern w:val="1"/>
          <w:lang w:eastAsia="hi-IN" w:bidi="hi-IN"/>
        </w:rPr>
      </w:pPr>
    </w:p>
    <w:p w14:paraId="43FFBBA3" w14:textId="2614BD49" w:rsidR="008B1B73" w:rsidRPr="00516E37" w:rsidRDefault="008B1B73" w:rsidP="00516E37">
      <w:pPr>
        <w:widowControl w:val="0"/>
        <w:numPr>
          <w:ilvl w:val="0"/>
          <w:numId w:val="3"/>
        </w:numPr>
        <w:suppressLineNumbers/>
        <w:suppressAutoHyphens/>
        <w:spacing w:after="0" w:line="276" w:lineRule="auto"/>
        <w:contextualSpacing/>
        <w:jc w:val="both"/>
        <w:rPr>
          <w:rFonts w:ascii="Calibri" w:eastAsia="Verdana" w:hAnsi="Calibri" w:cs="Calibri"/>
          <w:kern w:val="1"/>
          <w:lang w:eastAsia="hi-IN" w:bidi="hi-IN"/>
        </w:rPr>
      </w:pPr>
      <w:r w:rsidRPr="00A930B6">
        <w:rPr>
          <w:rFonts w:ascii="Calibri" w:eastAsia="Verdana" w:hAnsi="Calibri" w:cs="Calibri"/>
          <w:kern w:val="1"/>
          <w:lang w:eastAsia="hi-IN" w:bidi="hi-IN"/>
        </w:rPr>
        <w:t xml:space="preserve">Wykonawca zobowiązuje się </w:t>
      </w:r>
      <w:r w:rsidR="00767D2F">
        <w:rPr>
          <w:rFonts w:ascii="Calibri" w:eastAsia="Verdana" w:hAnsi="Calibri" w:cs="Calibri"/>
          <w:kern w:val="1"/>
          <w:lang w:eastAsia="hi-IN" w:bidi="hi-IN"/>
        </w:rPr>
        <w:t>zrealizować</w:t>
      </w:r>
      <w:r w:rsidRPr="00A930B6">
        <w:rPr>
          <w:rFonts w:ascii="Calibri" w:eastAsia="Verdana" w:hAnsi="Calibri" w:cs="Calibri"/>
          <w:kern w:val="1"/>
          <w:lang w:eastAsia="hi-IN" w:bidi="hi-IN"/>
        </w:rPr>
        <w:t xml:space="preserve"> na zamówienie Zamawiającego dzieło w postaci</w:t>
      </w:r>
      <w:r w:rsidR="000333F7" w:rsidRPr="000333F7">
        <w:rPr>
          <w:rFonts w:eastAsia="Times New Roman" w:cstheme="minorHAnsi"/>
          <w:sz w:val="24"/>
          <w:szCs w:val="24"/>
          <w:lang w:eastAsia="pl-PL"/>
        </w:rPr>
        <w:t xml:space="preserve"> </w:t>
      </w:r>
      <w:r w:rsidR="00220CDB">
        <w:rPr>
          <w:rFonts w:eastAsia="Times New Roman" w:cstheme="minorHAnsi"/>
          <w:sz w:val="24"/>
          <w:szCs w:val="24"/>
          <w:lang w:eastAsia="pl-PL"/>
        </w:rPr>
        <w:t xml:space="preserve">wykonania </w:t>
      </w:r>
      <w:r w:rsidR="000333F7" w:rsidRPr="000333F7">
        <w:rPr>
          <w:rFonts w:ascii="Calibri" w:eastAsia="Verdana" w:hAnsi="Calibri" w:cs="Calibri"/>
          <w:kern w:val="1"/>
          <w:lang w:eastAsia="hi-IN" w:bidi="hi-IN"/>
        </w:rPr>
        <w:t>trzech wywiadów audio-video i trzech filmów ekspozycyjnych</w:t>
      </w:r>
      <w:r w:rsidR="00767D2F">
        <w:rPr>
          <w:rFonts w:ascii="Calibri" w:eastAsia="Verdana" w:hAnsi="Calibri" w:cs="Calibri"/>
          <w:kern w:val="1"/>
          <w:lang w:eastAsia="hi-IN" w:bidi="hi-IN"/>
        </w:rPr>
        <w:t>,</w:t>
      </w:r>
      <w:r w:rsidR="000333F7" w:rsidRPr="000333F7">
        <w:rPr>
          <w:rFonts w:ascii="Calibri" w:eastAsia="Verdana" w:hAnsi="Calibri" w:cs="Calibri"/>
          <w:kern w:val="1"/>
          <w:lang w:eastAsia="hi-IN" w:bidi="hi-IN"/>
        </w:rPr>
        <w:t xml:space="preserve"> w ramach realizacji zadania inwestycyjnego pn. Utworzenie Muzeum Palace</w:t>
      </w:r>
      <w:r w:rsidR="00516E37">
        <w:rPr>
          <w:rFonts w:ascii="Calibri" w:eastAsia="Verdana" w:hAnsi="Calibri" w:cs="Calibri"/>
          <w:kern w:val="1"/>
          <w:lang w:eastAsia="hi-IN" w:bidi="hi-IN"/>
        </w:rPr>
        <w:t xml:space="preserve"> </w:t>
      </w:r>
      <w:r w:rsidRPr="00516E37">
        <w:rPr>
          <w:rFonts w:ascii="Calibri" w:eastAsia="Verdana" w:hAnsi="Calibri" w:cs="Calibri"/>
          <w:kern w:val="1"/>
          <w:lang w:eastAsia="hi-IN" w:bidi="hi-IN"/>
        </w:rPr>
        <w:t>zwan</w:t>
      </w:r>
      <w:r w:rsidR="00767D2F">
        <w:rPr>
          <w:rFonts w:ascii="Calibri" w:eastAsia="Verdana" w:hAnsi="Calibri" w:cs="Calibri"/>
          <w:kern w:val="1"/>
          <w:lang w:eastAsia="hi-IN" w:bidi="hi-IN"/>
        </w:rPr>
        <w:t>ego</w:t>
      </w:r>
      <w:r w:rsidRPr="00516E37">
        <w:rPr>
          <w:rFonts w:ascii="Calibri" w:eastAsia="Verdana" w:hAnsi="Calibri" w:cs="Calibri"/>
          <w:kern w:val="1"/>
          <w:lang w:eastAsia="hi-IN" w:bidi="hi-IN"/>
        </w:rPr>
        <w:t xml:space="preserve"> dalej „Dziełem” bądź „Przedmiotem umowy”</w:t>
      </w:r>
      <w:r w:rsidR="00767D2F">
        <w:rPr>
          <w:rFonts w:ascii="Calibri" w:eastAsia="Verdana" w:hAnsi="Calibri" w:cs="Calibri"/>
          <w:kern w:val="1"/>
          <w:lang w:eastAsia="hi-IN" w:bidi="hi-IN"/>
        </w:rPr>
        <w:t xml:space="preserve">, </w:t>
      </w:r>
      <w:r w:rsidR="00767D2F" w:rsidRPr="00767D2F">
        <w:rPr>
          <w:rFonts w:ascii="Calibri" w:eastAsia="Verdana" w:hAnsi="Calibri" w:cs="Calibri"/>
          <w:kern w:val="1"/>
          <w:lang w:eastAsia="hi-IN" w:bidi="hi-IN"/>
        </w:rPr>
        <w:t>w cel</w:t>
      </w:r>
      <w:r w:rsidR="00767D2F">
        <w:rPr>
          <w:rFonts w:ascii="Calibri" w:eastAsia="Verdana" w:hAnsi="Calibri" w:cs="Calibri"/>
          <w:kern w:val="1"/>
          <w:lang w:eastAsia="hi-IN" w:bidi="hi-IN"/>
        </w:rPr>
        <w:t>u</w:t>
      </w:r>
      <w:r w:rsidR="00767D2F" w:rsidRPr="00767D2F">
        <w:rPr>
          <w:rFonts w:ascii="Calibri" w:eastAsia="Verdana" w:hAnsi="Calibri" w:cs="Calibri"/>
          <w:kern w:val="1"/>
          <w:lang w:eastAsia="hi-IN" w:bidi="hi-IN"/>
        </w:rPr>
        <w:t xml:space="preserve"> </w:t>
      </w:r>
      <w:r w:rsidR="00767D2F">
        <w:rPr>
          <w:rFonts w:ascii="Calibri" w:eastAsia="Verdana" w:hAnsi="Calibri" w:cs="Calibri"/>
          <w:kern w:val="1"/>
          <w:lang w:eastAsia="hi-IN" w:bidi="hi-IN"/>
        </w:rPr>
        <w:t xml:space="preserve">przygotowania scenariusza wystawy oraz </w:t>
      </w:r>
      <w:r w:rsidR="00767D2F" w:rsidRPr="00767D2F">
        <w:rPr>
          <w:rFonts w:ascii="Calibri" w:eastAsia="Verdana" w:hAnsi="Calibri" w:cs="Calibri"/>
          <w:kern w:val="1"/>
          <w:lang w:eastAsia="hi-IN" w:bidi="hi-IN"/>
        </w:rPr>
        <w:t>promocji projektu</w:t>
      </w:r>
      <w:r w:rsidR="00767D2F">
        <w:rPr>
          <w:rFonts w:ascii="Calibri" w:eastAsia="Verdana" w:hAnsi="Calibri" w:cs="Calibri"/>
          <w:kern w:val="1"/>
          <w:lang w:eastAsia="hi-IN" w:bidi="hi-IN"/>
        </w:rPr>
        <w:t xml:space="preserve">. </w:t>
      </w:r>
    </w:p>
    <w:p w14:paraId="44CE2951" w14:textId="77777777" w:rsidR="008B1B73" w:rsidRDefault="008B1B73" w:rsidP="008B1B73">
      <w:pPr>
        <w:widowControl w:val="0"/>
        <w:numPr>
          <w:ilvl w:val="0"/>
          <w:numId w:val="3"/>
        </w:numPr>
        <w:suppressLineNumbers/>
        <w:suppressAutoHyphens/>
        <w:spacing w:after="0" w:line="276" w:lineRule="auto"/>
        <w:contextualSpacing/>
        <w:jc w:val="both"/>
        <w:rPr>
          <w:rFonts w:ascii="Calibri" w:eastAsia="Verdana" w:hAnsi="Calibri" w:cs="Calibri"/>
          <w:kern w:val="1"/>
          <w:lang w:eastAsia="hi-IN" w:bidi="hi-IN"/>
        </w:rPr>
      </w:pPr>
      <w:r>
        <w:rPr>
          <w:rFonts w:ascii="Calibri" w:eastAsia="Verdana" w:hAnsi="Calibri" w:cs="Calibri"/>
          <w:kern w:val="1"/>
          <w:lang w:eastAsia="hi-IN" w:bidi="hi-IN"/>
        </w:rPr>
        <w:t>W ramach przedmiotu umowy należy:</w:t>
      </w:r>
    </w:p>
    <w:p w14:paraId="3413DEBF" w14:textId="77777777" w:rsidR="008B1B73" w:rsidRPr="00C63C42" w:rsidRDefault="008B1B73" w:rsidP="008B1B73">
      <w:pPr>
        <w:pStyle w:val="Akapitzlist"/>
        <w:widowControl w:val="0"/>
        <w:numPr>
          <w:ilvl w:val="0"/>
          <w:numId w:val="6"/>
        </w:numPr>
        <w:suppressLineNumbers/>
        <w:suppressAutoHyphens/>
        <w:spacing w:after="0" w:line="276" w:lineRule="auto"/>
        <w:jc w:val="both"/>
        <w:rPr>
          <w:rFonts w:eastAsia="Verdana" w:cstheme="minorHAnsi"/>
          <w:kern w:val="1"/>
          <w:lang w:eastAsia="hi-IN" w:bidi="hi-IN"/>
        </w:rPr>
      </w:pPr>
      <w:r>
        <w:rPr>
          <w:rFonts w:eastAsia="Verdana" w:cstheme="minorHAnsi"/>
          <w:kern w:val="1"/>
          <w:lang w:eastAsia="hi-IN" w:bidi="hi-IN"/>
        </w:rPr>
        <w:t>Wykonać nagrania</w:t>
      </w:r>
      <w:r w:rsidRPr="00C63C42">
        <w:rPr>
          <w:rFonts w:eastAsia="Verdana" w:cstheme="minorHAnsi"/>
          <w:kern w:val="1"/>
          <w:lang w:eastAsia="hi-IN" w:bidi="hi-IN"/>
        </w:rPr>
        <w:t xml:space="preserve"> (audio-video) trzech wywiadów ze świadkami wydarzeń związanych z okresem II wojny światowej na Podhalu o długości min. 60 minut każdy. Osoby do wywiadów zostaną wskazane przez Zamawiającego;</w:t>
      </w:r>
    </w:p>
    <w:p w14:paraId="79550273" w14:textId="77777777" w:rsidR="008B1B73" w:rsidRDefault="008B1B73" w:rsidP="008B1B73">
      <w:pPr>
        <w:pStyle w:val="Akapitzlist"/>
        <w:numPr>
          <w:ilvl w:val="0"/>
          <w:numId w:val="6"/>
        </w:numPr>
        <w:spacing w:after="200" w:line="276" w:lineRule="auto"/>
        <w:jc w:val="both"/>
        <w:rPr>
          <w:rFonts w:eastAsia="Verdana" w:cstheme="minorHAnsi"/>
          <w:kern w:val="1"/>
          <w:lang w:eastAsia="hi-IN" w:bidi="hi-IN"/>
        </w:rPr>
      </w:pPr>
      <w:r>
        <w:rPr>
          <w:rFonts w:eastAsia="Verdana" w:cstheme="minorHAnsi"/>
          <w:kern w:val="1"/>
          <w:lang w:eastAsia="hi-IN" w:bidi="hi-IN"/>
        </w:rPr>
        <w:t>Zrealizować trzy f</w:t>
      </w:r>
      <w:r w:rsidRPr="00C63C42">
        <w:rPr>
          <w:rFonts w:eastAsia="Verdana" w:cstheme="minorHAnsi"/>
          <w:kern w:val="1"/>
          <w:lang w:eastAsia="hi-IN" w:bidi="hi-IN"/>
        </w:rPr>
        <w:t>ilm</w:t>
      </w:r>
      <w:r>
        <w:rPr>
          <w:rFonts w:eastAsia="Verdana" w:cstheme="minorHAnsi"/>
          <w:kern w:val="1"/>
          <w:lang w:eastAsia="hi-IN" w:bidi="hi-IN"/>
        </w:rPr>
        <w:t>y</w:t>
      </w:r>
      <w:r w:rsidRPr="00C63C42">
        <w:rPr>
          <w:rFonts w:eastAsia="Verdana" w:cstheme="minorHAnsi"/>
          <w:kern w:val="1"/>
          <w:lang w:eastAsia="hi-IN" w:bidi="hi-IN"/>
        </w:rPr>
        <w:t xml:space="preserve"> ekspozycyjn</w:t>
      </w:r>
      <w:r>
        <w:rPr>
          <w:rFonts w:eastAsia="Verdana" w:cstheme="minorHAnsi"/>
          <w:kern w:val="1"/>
          <w:lang w:eastAsia="hi-IN" w:bidi="hi-IN"/>
        </w:rPr>
        <w:t>e</w:t>
      </w:r>
      <w:r w:rsidRPr="00C63C42">
        <w:rPr>
          <w:rFonts w:eastAsia="Verdana" w:cstheme="minorHAnsi"/>
          <w:kern w:val="1"/>
          <w:lang w:eastAsia="hi-IN" w:bidi="hi-IN"/>
        </w:rPr>
        <w:t xml:space="preserve"> o długości 3-5 minut - z każdego z wywiadów należy wybrać najważniejsze fragmenty opowieści, w których bohaterowie wywiadów zostaną przedstawieni w szerszym kontekście, np. w otoczeniu codzienności ich życia, z wykorzystaniem ewentualnych materiałów archiwalnych, zdjęć, itp.;</w:t>
      </w:r>
    </w:p>
    <w:p w14:paraId="4D4BF767" w14:textId="77777777" w:rsidR="008B1B73" w:rsidRPr="00C63C42" w:rsidRDefault="008B1B73" w:rsidP="008B1B73">
      <w:pPr>
        <w:pStyle w:val="Akapitzlist"/>
        <w:numPr>
          <w:ilvl w:val="0"/>
          <w:numId w:val="6"/>
        </w:numPr>
        <w:spacing w:after="200" w:line="276" w:lineRule="auto"/>
        <w:jc w:val="both"/>
        <w:rPr>
          <w:rFonts w:eastAsia="Verdana" w:cstheme="minorHAnsi"/>
          <w:kern w:val="1"/>
          <w:lang w:eastAsia="hi-IN" w:bidi="hi-IN"/>
        </w:rPr>
      </w:pPr>
      <w:r>
        <w:rPr>
          <w:rFonts w:eastAsia="Verdana" w:cstheme="minorHAnsi"/>
          <w:kern w:val="1"/>
          <w:lang w:eastAsia="hi-IN" w:bidi="hi-IN"/>
        </w:rPr>
        <w:t>Zrealizować ww. f</w:t>
      </w:r>
      <w:r w:rsidRPr="00C63C42">
        <w:rPr>
          <w:rFonts w:eastAsia="Verdana" w:cstheme="minorHAnsi"/>
          <w:kern w:val="1"/>
          <w:lang w:eastAsia="hi-IN" w:bidi="hi-IN"/>
        </w:rPr>
        <w:t>ilmy w formacie min. HD;</w:t>
      </w:r>
    </w:p>
    <w:p w14:paraId="765F0D8C" w14:textId="28E91CCB" w:rsidR="008B1B73" w:rsidRDefault="008B1B73" w:rsidP="008B1B73">
      <w:pPr>
        <w:pStyle w:val="Akapitzlist"/>
        <w:numPr>
          <w:ilvl w:val="0"/>
          <w:numId w:val="6"/>
        </w:numPr>
        <w:spacing w:after="200" w:line="276" w:lineRule="auto"/>
        <w:jc w:val="both"/>
        <w:rPr>
          <w:rFonts w:eastAsia="Verdana" w:cstheme="minorHAnsi"/>
          <w:kern w:val="1"/>
          <w:lang w:eastAsia="hi-IN" w:bidi="hi-IN"/>
        </w:rPr>
      </w:pPr>
      <w:r w:rsidRPr="007C3598">
        <w:rPr>
          <w:rFonts w:eastAsia="Verdana" w:cstheme="minorHAnsi"/>
          <w:kern w:val="1"/>
          <w:lang w:eastAsia="hi-IN" w:bidi="hi-IN"/>
        </w:rPr>
        <w:t xml:space="preserve">Należy uzyskać zgody filmowanych osób na cele związane z działalnością </w:t>
      </w:r>
      <w:r>
        <w:rPr>
          <w:rFonts w:eastAsia="Verdana" w:cstheme="minorHAnsi"/>
          <w:kern w:val="1"/>
          <w:lang w:eastAsia="hi-IN" w:bidi="hi-IN"/>
        </w:rPr>
        <w:t xml:space="preserve">Zamawiającego </w:t>
      </w:r>
      <w:r w:rsidRPr="007C3598">
        <w:rPr>
          <w:rFonts w:eastAsia="Verdana" w:cstheme="minorHAnsi"/>
          <w:kern w:val="1"/>
          <w:lang w:eastAsia="hi-IN" w:bidi="hi-IN"/>
        </w:rPr>
        <w:t>i prawa do publikacji na wszelkich znanych polach eksploatacji, nieograniczone czasowo, ani terytorialnie.</w:t>
      </w:r>
    </w:p>
    <w:p w14:paraId="12026500" w14:textId="28D9FB18" w:rsidR="00C248FD" w:rsidRPr="00C248FD" w:rsidRDefault="00C248FD" w:rsidP="00C248FD">
      <w:pPr>
        <w:pStyle w:val="Akapitzlist"/>
        <w:numPr>
          <w:ilvl w:val="0"/>
          <w:numId w:val="6"/>
        </w:numPr>
        <w:rPr>
          <w:rFonts w:eastAsia="Verdana" w:cstheme="minorHAnsi"/>
          <w:kern w:val="1"/>
          <w:lang w:eastAsia="hi-IN" w:bidi="hi-IN"/>
        </w:rPr>
      </w:pPr>
      <w:r w:rsidRPr="00C248FD">
        <w:rPr>
          <w:rFonts w:eastAsia="Verdana" w:cstheme="minorHAnsi"/>
          <w:kern w:val="1"/>
          <w:lang w:eastAsia="hi-IN" w:bidi="hi-IN"/>
        </w:rPr>
        <w:t xml:space="preserve">Materiały powstałe w wyniku projektu muszą być spójne graficznie (w tym </w:t>
      </w:r>
      <w:proofErr w:type="spellStart"/>
      <w:r w:rsidRPr="00C248FD">
        <w:rPr>
          <w:rFonts w:eastAsia="Verdana" w:cstheme="minorHAnsi"/>
          <w:kern w:val="1"/>
          <w:lang w:eastAsia="hi-IN" w:bidi="hi-IN"/>
        </w:rPr>
        <w:t>intro</w:t>
      </w:r>
      <w:proofErr w:type="spellEnd"/>
      <w:r w:rsidRPr="00C248FD">
        <w:rPr>
          <w:rFonts w:eastAsia="Verdana" w:cstheme="minorHAnsi"/>
          <w:kern w:val="1"/>
          <w:lang w:eastAsia="hi-IN" w:bidi="hi-IN"/>
        </w:rPr>
        <w:t>, zakończenie) z filmami, które zostały już wykonane w ramach zadania pn. utworzenie Muzeum Palace</w:t>
      </w:r>
      <w:r>
        <w:rPr>
          <w:rFonts w:eastAsia="Verdana" w:cstheme="minorHAnsi"/>
          <w:kern w:val="1"/>
          <w:lang w:eastAsia="hi-IN" w:bidi="hi-IN"/>
        </w:rPr>
        <w:t>.</w:t>
      </w:r>
    </w:p>
    <w:p w14:paraId="3797999D" w14:textId="77777777" w:rsidR="008B1B73" w:rsidRPr="00B12611" w:rsidRDefault="008B1B73" w:rsidP="008B1B73">
      <w:pPr>
        <w:pStyle w:val="Akapitzlist"/>
        <w:widowControl w:val="0"/>
        <w:numPr>
          <w:ilvl w:val="0"/>
          <w:numId w:val="6"/>
        </w:numPr>
        <w:suppressLineNumbers/>
        <w:suppressAutoHyphens/>
        <w:spacing w:after="0" w:line="276" w:lineRule="auto"/>
        <w:jc w:val="both"/>
        <w:rPr>
          <w:rFonts w:eastAsia="Verdana" w:cstheme="minorHAnsi"/>
          <w:kern w:val="1"/>
          <w:lang w:eastAsia="hi-IN" w:bidi="hi-IN"/>
        </w:rPr>
      </w:pPr>
      <w:r>
        <w:rPr>
          <w:rFonts w:eastAsia="Verdana" w:cstheme="minorHAnsi"/>
          <w:kern w:val="1"/>
          <w:lang w:eastAsia="hi-IN" w:bidi="hi-IN"/>
        </w:rPr>
        <w:t>Przekazać</w:t>
      </w:r>
      <w:r w:rsidRPr="008D130D">
        <w:rPr>
          <w:rFonts w:eastAsia="Verdana" w:cstheme="minorHAnsi"/>
          <w:kern w:val="1"/>
          <w:lang w:eastAsia="hi-IN" w:bidi="hi-IN"/>
        </w:rPr>
        <w:t xml:space="preserve"> </w:t>
      </w:r>
      <w:r>
        <w:rPr>
          <w:rFonts w:eastAsia="Verdana" w:cstheme="minorHAnsi"/>
          <w:kern w:val="1"/>
          <w:lang w:eastAsia="hi-IN" w:bidi="hi-IN"/>
        </w:rPr>
        <w:t>Zamawiającemu</w:t>
      </w:r>
      <w:r w:rsidRPr="008D130D">
        <w:rPr>
          <w:rFonts w:eastAsia="Verdana" w:cstheme="minorHAnsi"/>
          <w:kern w:val="1"/>
          <w:lang w:eastAsia="hi-IN" w:bidi="hi-IN"/>
        </w:rPr>
        <w:t xml:space="preserve"> wszelkie prawa do publikacji, powielania, rozpowszechniania, kopiowania w zakresie wszystkich dostępnych pól eksploatacji.</w:t>
      </w:r>
    </w:p>
    <w:p w14:paraId="4DECE949" w14:textId="77777777" w:rsidR="008B1B73" w:rsidRDefault="008B1B73" w:rsidP="008B1B73">
      <w:pPr>
        <w:pStyle w:val="Akapitzlist"/>
        <w:widowControl w:val="0"/>
        <w:numPr>
          <w:ilvl w:val="0"/>
          <w:numId w:val="6"/>
        </w:numPr>
        <w:suppressLineNumbers/>
        <w:suppressAutoHyphens/>
        <w:spacing w:after="0" w:line="276" w:lineRule="auto"/>
        <w:jc w:val="both"/>
        <w:rPr>
          <w:rFonts w:eastAsia="Verdana" w:cstheme="minorHAnsi"/>
          <w:kern w:val="1"/>
          <w:lang w:eastAsia="hi-IN" w:bidi="hi-IN"/>
        </w:rPr>
      </w:pPr>
      <w:r>
        <w:rPr>
          <w:rFonts w:eastAsia="Verdana" w:cstheme="minorHAnsi"/>
          <w:kern w:val="1"/>
          <w:lang w:eastAsia="hi-IN" w:bidi="hi-IN"/>
        </w:rPr>
        <w:t>P</w:t>
      </w:r>
      <w:r w:rsidRPr="0092709C">
        <w:rPr>
          <w:rFonts w:eastAsia="Verdana" w:cstheme="minorHAnsi"/>
          <w:kern w:val="1"/>
          <w:lang w:eastAsia="hi-IN" w:bidi="hi-IN"/>
        </w:rPr>
        <w:t>rzenie</w:t>
      </w:r>
      <w:r>
        <w:rPr>
          <w:rFonts w:eastAsia="Verdana" w:cstheme="minorHAnsi"/>
          <w:kern w:val="1"/>
          <w:lang w:eastAsia="hi-IN" w:bidi="hi-IN"/>
        </w:rPr>
        <w:t>ść</w:t>
      </w:r>
      <w:r w:rsidRPr="0092709C">
        <w:rPr>
          <w:rFonts w:eastAsia="Verdana" w:cstheme="minorHAnsi"/>
          <w:kern w:val="1"/>
          <w:lang w:eastAsia="hi-IN" w:bidi="hi-IN"/>
        </w:rPr>
        <w:t xml:space="preserve"> na Zamawiającego majątko</w:t>
      </w:r>
      <w:r>
        <w:rPr>
          <w:rFonts w:eastAsia="Verdana" w:cstheme="minorHAnsi"/>
          <w:kern w:val="1"/>
          <w:lang w:eastAsia="hi-IN" w:bidi="hi-IN"/>
        </w:rPr>
        <w:t>we</w:t>
      </w:r>
      <w:r w:rsidRPr="0092709C">
        <w:rPr>
          <w:rFonts w:eastAsia="Verdana" w:cstheme="minorHAnsi"/>
          <w:kern w:val="1"/>
          <w:lang w:eastAsia="hi-IN" w:bidi="hi-IN"/>
        </w:rPr>
        <w:t xml:space="preserve"> praw</w:t>
      </w:r>
      <w:r>
        <w:rPr>
          <w:rFonts w:eastAsia="Verdana" w:cstheme="minorHAnsi"/>
          <w:kern w:val="1"/>
          <w:lang w:eastAsia="hi-IN" w:bidi="hi-IN"/>
        </w:rPr>
        <w:t>a</w:t>
      </w:r>
      <w:r w:rsidRPr="0092709C">
        <w:rPr>
          <w:rFonts w:eastAsia="Verdana" w:cstheme="minorHAnsi"/>
          <w:kern w:val="1"/>
          <w:lang w:eastAsia="hi-IN" w:bidi="hi-IN"/>
        </w:rPr>
        <w:t xml:space="preserve"> autorsk</w:t>
      </w:r>
      <w:r>
        <w:rPr>
          <w:rFonts w:eastAsia="Verdana" w:cstheme="minorHAnsi"/>
          <w:kern w:val="1"/>
          <w:lang w:eastAsia="hi-IN" w:bidi="hi-IN"/>
        </w:rPr>
        <w:t>ie</w:t>
      </w:r>
      <w:r w:rsidRPr="0092709C">
        <w:rPr>
          <w:rFonts w:eastAsia="Verdana" w:cstheme="minorHAnsi"/>
          <w:kern w:val="1"/>
          <w:lang w:eastAsia="hi-IN" w:bidi="hi-IN"/>
        </w:rPr>
        <w:t xml:space="preserve"> do wszelkich utworów, w tym nagrań </w:t>
      </w:r>
      <w:r w:rsidRPr="0092709C">
        <w:rPr>
          <w:rFonts w:eastAsia="Verdana" w:cstheme="minorHAnsi"/>
          <w:kern w:val="1"/>
          <w:lang w:eastAsia="hi-IN" w:bidi="hi-IN"/>
        </w:rPr>
        <w:lastRenderedPageBreak/>
        <w:t xml:space="preserve">audio lub video, analiz, zdjęć, opisów oraz wszystkich innych </w:t>
      </w:r>
      <w:r w:rsidRPr="00E12AA6">
        <w:rPr>
          <w:rFonts w:cstheme="minorHAnsi"/>
        </w:rPr>
        <w:t>opracowań naukowych materiałów zebranych podczas realizacji umowy</w:t>
      </w:r>
      <w:r w:rsidRPr="0092709C">
        <w:rPr>
          <w:rFonts w:eastAsia="Verdana" w:cstheme="minorHAnsi"/>
          <w:kern w:val="1"/>
          <w:lang w:eastAsia="hi-IN" w:bidi="hi-IN"/>
        </w:rPr>
        <w:t>.</w:t>
      </w:r>
    </w:p>
    <w:p w14:paraId="14BE79C7" w14:textId="77777777" w:rsidR="008B1B73" w:rsidRPr="008B1B73" w:rsidRDefault="008B1B73" w:rsidP="008B1B73">
      <w:pPr>
        <w:pStyle w:val="Akapitzlist"/>
        <w:widowControl w:val="0"/>
        <w:suppressLineNumbers/>
        <w:suppressAutoHyphens/>
        <w:spacing w:after="0" w:line="276" w:lineRule="auto"/>
        <w:jc w:val="both"/>
        <w:rPr>
          <w:rFonts w:eastAsia="Verdana" w:cstheme="minorHAnsi"/>
          <w:kern w:val="1"/>
          <w:lang w:eastAsia="hi-IN" w:bidi="hi-IN"/>
        </w:rPr>
      </w:pPr>
    </w:p>
    <w:p w14:paraId="6A527C1D"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xml:space="preserve">§ 2 Warunki </w:t>
      </w:r>
      <w:r>
        <w:rPr>
          <w:rFonts w:ascii="Calibri" w:eastAsia="Verdana" w:hAnsi="Calibri" w:cs="Calibri"/>
          <w:b/>
          <w:bCs/>
          <w:kern w:val="1"/>
          <w:lang w:eastAsia="hi-IN" w:bidi="hi-IN"/>
        </w:rPr>
        <w:t>umowy</w:t>
      </w:r>
    </w:p>
    <w:p w14:paraId="797066E8" w14:textId="77777777" w:rsidR="008B1B73" w:rsidRPr="00C24893" w:rsidRDefault="008B1B73" w:rsidP="008B1B73">
      <w:pPr>
        <w:widowControl w:val="0"/>
        <w:suppressLineNumbers/>
        <w:suppressAutoHyphens/>
        <w:spacing w:after="0" w:line="276" w:lineRule="auto"/>
        <w:jc w:val="both"/>
        <w:rPr>
          <w:rFonts w:ascii="Calibri" w:eastAsia="Arial Unicode MS" w:hAnsi="Calibri" w:cs="Calibri"/>
          <w:b/>
          <w:bCs/>
          <w:kern w:val="1"/>
          <w:lang w:eastAsia="hi-IN" w:bidi="hi-IN"/>
        </w:rPr>
      </w:pPr>
    </w:p>
    <w:p w14:paraId="6828D494" w14:textId="4CDAFC83" w:rsidR="008B1B73" w:rsidRPr="00C24893" w:rsidRDefault="008B1B73" w:rsidP="008B1B73">
      <w:pPr>
        <w:widowControl w:val="0"/>
        <w:numPr>
          <w:ilvl w:val="0"/>
          <w:numId w:val="2"/>
        </w:numPr>
        <w:suppressLineNumbers/>
        <w:suppressAutoHyphens/>
        <w:spacing w:after="200" w:line="276" w:lineRule="auto"/>
        <w:ind w:left="426"/>
        <w:contextualSpacing/>
        <w:rPr>
          <w:rFonts w:ascii="Calibri" w:eastAsia="Arial Unicode MS" w:hAnsi="Calibri" w:cs="Calibri"/>
          <w:bCs/>
          <w:color w:val="000000"/>
          <w:kern w:val="1"/>
          <w:lang w:eastAsia="hi-IN" w:bidi="hi-IN"/>
        </w:rPr>
      </w:pPr>
      <w:r w:rsidRPr="00C24893">
        <w:rPr>
          <w:rFonts w:ascii="Calibri" w:eastAsia="Arial Unicode MS" w:hAnsi="Calibri" w:cs="Calibri"/>
          <w:bCs/>
          <w:color w:val="000000"/>
          <w:kern w:val="1"/>
          <w:lang w:eastAsia="hi-IN" w:bidi="hi-IN"/>
        </w:rPr>
        <w:t xml:space="preserve">Umowa zostaje zawarta na okres od daty podpisania umowy do </w:t>
      </w:r>
      <w:r w:rsidR="001B1617">
        <w:rPr>
          <w:rFonts w:ascii="Calibri" w:eastAsia="Arial Unicode MS" w:hAnsi="Calibri" w:cs="Calibri"/>
          <w:bCs/>
          <w:color w:val="000000"/>
          <w:kern w:val="1"/>
          <w:lang w:eastAsia="hi-IN" w:bidi="hi-IN"/>
        </w:rPr>
        <w:t>20</w:t>
      </w:r>
      <w:bookmarkStart w:id="1" w:name="_GoBack"/>
      <w:bookmarkEnd w:id="1"/>
      <w:r w:rsidRPr="00C24893">
        <w:rPr>
          <w:rFonts w:ascii="Calibri" w:eastAsia="Arial Unicode MS" w:hAnsi="Calibri" w:cs="Calibri"/>
          <w:bCs/>
          <w:color w:val="000000"/>
          <w:kern w:val="1"/>
          <w:lang w:eastAsia="hi-IN" w:bidi="hi-IN"/>
        </w:rPr>
        <w:t>.12.2021 r.</w:t>
      </w:r>
    </w:p>
    <w:p w14:paraId="01702D2D" w14:textId="77777777" w:rsidR="008B1B73" w:rsidRPr="00C24893" w:rsidRDefault="008B1B73" w:rsidP="008B1B73">
      <w:pPr>
        <w:widowControl w:val="0"/>
        <w:numPr>
          <w:ilvl w:val="0"/>
          <w:numId w:val="2"/>
        </w:numPr>
        <w:suppressLineNumbers/>
        <w:suppressAutoHyphens/>
        <w:spacing w:after="0" w:line="276" w:lineRule="auto"/>
        <w:ind w:left="426"/>
        <w:contextualSpacing/>
        <w:jc w:val="both"/>
        <w:rPr>
          <w:rFonts w:ascii="Calibri" w:eastAsia="Arial Unicode MS" w:hAnsi="Calibri" w:cs="Calibri"/>
          <w:b/>
          <w:bCs/>
          <w:color w:val="000000"/>
          <w:kern w:val="1"/>
          <w:lang w:eastAsia="hi-IN" w:bidi="hi-IN"/>
        </w:rPr>
      </w:pPr>
      <w:r>
        <w:rPr>
          <w:rFonts w:ascii="Calibri" w:eastAsia="Verdana" w:hAnsi="Calibri" w:cs="Calibri"/>
          <w:color w:val="000000"/>
          <w:kern w:val="1"/>
          <w:lang w:eastAsia="hi-IN" w:bidi="hi-IN"/>
        </w:rPr>
        <w:t>Wykonawca</w:t>
      </w:r>
      <w:r w:rsidRPr="00C24893">
        <w:rPr>
          <w:rFonts w:ascii="Calibri" w:eastAsia="Verdana" w:hAnsi="Calibri" w:cs="Calibri"/>
          <w:color w:val="000000"/>
          <w:kern w:val="1"/>
          <w:lang w:eastAsia="hi-IN" w:bidi="hi-IN"/>
        </w:rPr>
        <w:t xml:space="preserve"> swoją pracę będzie wykonywał z najwyższą starannością i dbałością o bezpieczeństwo pozyskiwanych zbiorów.</w:t>
      </w:r>
    </w:p>
    <w:p w14:paraId="4781D10B" w14:textId="77777777" w:rsidR="008B1B73" w:rsidRPr="00C24893" w:rsidRDefault="008B1B73" w:rsidP="008B1B73">
      <w:pPr>
        <w:widowControl w:val="0"/>
        <w:numPr>
          <w:ilvl w:val="0"/>
          <w:numId w:val="2"/>
        </w:numPr>
        <w:suppressLineNumbers/>
        <w:suppressAutoHyphens/>
        <w:spacing w:after="0" w:line="276" w:lineRule="auto"/>
        <w:ind w:left="426"/>
        <w:contextualSpacing/>
        <w:jc w:val="both"/>
        <w:rPr>
          <w:rFonts w:ascii="Calibri" w:eastAsia="Arial Unicode MS" w:hAnsi="Calibri" w:cs="Calibri"/>
          <w:b/>
          <w:bCs/>
          <w:color w:val="000000"/>
          <w:kern w:val="1"/>
          <w:lang w:eastAsia="hi-IN" w:bidi="hi-IN"/>
        </w:rPr>
      </w:pPr>
      <w:r>
        <w:rPr>
          <w:rFonts w:ascii="Calibri" w:eastAsia="Verdana" w:hAnsi="Calibri" w:cs="Calibri"/>
          <w:color w:val="000000"/>
          <w:kern w:val="1"/>
          <w:lang w:eastAsia="hi-IN" w:bidi="hi-IN"/>
        </w:rPr>
        <w:t>Wykonawca</w:t>
      </w:r>
      <w:r w:rsidRPr="00C24893">
        <w:rPr>
          <w:rFonts w:ascii="Calibri" w:eastAsia="Verdana" w:hAnsi="Calibri" w:cs="Calibri"/>
          <w:color w:val="000000"/>
          <w:kern w:val="1"/>
          <w:lang w:eastAsia="hi-IN" w:bidi="hi-IN"/>
        </w:rPr>
        <w:t xml:space="preserve"> zobowiązuje się do przestrzegania przepisów BHP i p.poż. obowiązujących </w:t>
      </w:r>
      <w:r w:rsidRPr="00C24893">
        <w:rPr>
          <w:rFonts w:ascii="Calibri" w:eastAsia="Verdana" w:hAnsi="Calibri" w:cs="Calibri"/>
          <w:color w:val="000000"/>
          <w:kern w:val="1"/>
          <w:lang w:eastAsia="hi-IN" w:bidi="hi-IN"/>
        </w:rPr>
        <w:br/>
        <w:t xml:space="preserve">u </w:t>
      </w:r>
      <w:r>
        <w:rPr>
          <w:rFonts w:ascii="Calibri" w:eastAsia="Verdana" w:hAnsi="Calibri" w:cs="Calibri"/>
          <w:color w:val="000000"/>
          <w:kern w:val="1"/>
          <w:lang w:eastAsia="hi-IN" w:bidi="hi-IN"/>
        </w:rPr>
        <w:t>Zamawiającego</w:t>
      </w:r>
      <w:r w:rsidRPr="00C24893">
        <w:rPr>
          <w:rFonts w:ascii="Calibri" w:eastAsia="Verdana" w:hAnsi="Calibri" w:cs="Calibri"/>
          <w:color w:val="000000"/>
          <w:kern w:val="1"/>
          <w:lang w:eastAsia="hi-IN" w:bidi="hi-IN"/>
        </w:rPr>
        <w:t xml:space="preserve">. </w:t>
      </w:r>
    </w:p>
    <w:p w14:paraId="5A3D6797" w14:textId="77777777" w:rsidR="008B1B73" w:rsidRPr="00C24893" w:rsidRDefault="008B1B73" w:rsidP="008B1B73">
      <w:pPr>
        <w:widowControl w:val="0"/>
        <w:numPr>
          <w:ilvl w:val="0"/>
          <w:numId w:val="2"/>
        </w:numPr>
        <w:suppressLineNumbers/>
        <w:suppressAutoHyphens/>
        <w:spacing w:after="0" w:line="276" w:lineRule="auto"/>
        <w:ind w:left="426"/>
        <w:contextualSpacing/>
        <w:jc w:val="both"/>
        <w:rPr>
          <w:rFonts w:ascii="Calibri" w:eastAsia="Arial Unicode MS" w:hAnsi="Calibri" w:cs="Calibri"/>
          <w:color w:val="000000"/>
          <w:kern w:val="1"/>
          <w:lang w:eastAsia="hi-IN" w:bidi="hi-IN"/>
        </w:rPr>
      </w:pPr>
      <w:r w:rsidRPr="00C24893">
        <w:rPr>
          <w:rFonts w:ascii="Calibri" w:eastAsia="Verdana" w:hAnsi="Calibri" w:cs="Calibri"/>
          <w:color w:val="000000"/>
          <w:kern w:val="1"/>
          <w:lang w:eastAsia="hi-IN" w:bidi="hi-IN"/>
        </w:rPr>
        <w:t>Z</w:t>
      </w:r>
      <w:r>
        <w:rPr>
          <w:rFonts w:ascii="Calibri" w:eastAsia="Verdana" w:hAnsi="Calibri" w:cs="Calibri"/>
          <w:color w:val="000000"/>
          <w:kern w:val="1"/>
          <w:lang w:eastAsia="hi-IN" w:bidi="hi-IN"/>
        </w:rPr>
        <w:t>amawiający</w:t>
      </w:r>
      <w:r w:rsidRPr="00C24893">
        <w:rPr>
          <w:rFonts w:ascii="Calibri" w:eastAsia="Verdana" w:hAnsi="Calibri" w:cs="Calibri"/>
          <w:color w:val="000000"/>
          <w:kern w:val="1"/>
          <w:lang w:eastAsia="hi-IN" w:bidi="hi-IN"/>
        </w:rPr>
        <w:t xml:space="preserve"> dołoży wszelkich możliwych starań, aby ułatwić wykonanie pracy przez </w:t>
      </w:r>
      <w:r>
        <w:rPr>
          <w:rFonts w:ascii="Calibri" w:eastAsia="Verdana" w:hAnsi="Calibri" w:cs="Calibri"/>
          <w:color w:val="000000"/>
          <w:kern w:val="1"/>
          <w:lang w:eastAsia="hi-IN" w:bidi="hi-IN"/>
        </w:rPr>
        <w:t>Wykonawcę</w:t>
      </w:r>
      <w:r w:rsidRPr="00C24893">
        <w:rPr>
          <w:rFonts w:ascii="Calibri" w:eastAsia="Verdana" w:hAnsi="Calibri" w:cs="Calibri"/>
          <w:color w:val="000000"/>
          <w:kern w:val="1"/>
          <w:lang w:eastAsia="hi-IN" w:bidi="hi-IN"/>
        </w:rPr>
        <w:t>.</w:t>
      </w:r>
    </w:p>
    <w:p w14:paraId="00BBF3EF" w14:textId="77777777" w:rsidR="008B1B73" w:rsidRPr="00C24893" w:rsidRDefault="008B1B73" w:rsidP="008B1B73">
      <w:pPr>
        <w:widowControl w:val="0"/>
        <w:numPr>
          <w:ilvl w:val="0"/>
          <w:numId w:val="2"/>
        </w:numPr>
        <w:suppressLineNumbers/>
        <w:suppressAutoHyphens/>
        <w:spacing w:after="0" w:line="276" w:lineRule="auto"/>
        <w:ind w:left="426"/>
        <w:contextualSpacing/>
        <w:jc w:val="both"/>
        <w:rPr>
          <w:rFonts w:ascii="Calibri" w:eastAsia="Arial Unicode MS" w:hAnsi="Calibri" w:cs="Calibri"/>
          <w:color w:val="000000"/>
          <w:kern w:val="1"/>
          <w:lang w:eastAsia="hi-IN" w:bidi="hi-IN"/>
        </w:rPr>
      </w:pPr>
      <w:r w:rsidRPr="00C24893">
        <w:rPr>
          <w:rFonts w:ascii="Calibri" w:eastAsia="Verdana" w:hAnsi="Calibri" w:cs="Calibri"/>
          <w:color w:val="000000"/>
          <w:kern w:val="1"/>
          <w:lang w:eastAsia="hi-IN" w:bidi="hi-IN"/>
        </w:rPr>
        <w:t>Żadna ze stron umowy nie będzie odpowiedzialna z tytułu niewykonania lub nienależytego wykonania swoich zobowiązań wynikających z umowy, spowodowanego siłą wyższą włączając w to między innymi wypadki, zamieszki, strajki, katastrofy naturalne</w:t>
      </w:r>
      <w:r w:rsidR="001C77F0">
        <w:rPr>
          <w:rFonts w:ascii="Calibri" w:eastAsia="Verdana" w:hAnsi="Calibri" w:cs="Calibri"/>
          <w:color w:val="000000"/>
          <w:kern w:val="1"/>
          <w:lang w:eastAsia="hi-IN" w:bidi="hi-IN"/>
        </w:rPr>
        <w:t xml:space="preserve">, mające bezpośredni wpływ na wykonanie umowy. </w:t>
      </w:r>
    </w:p>
    <w:p w14:paraId="4589D6C4" w14:textId="77777777" w:rsidR="008B1B73" w:rsidRPr="00C24893" w:rsidRDefault="008B1B73" w:rsidP="008B1B73">
      <w:pPr>
        <w:widowControl w:val="0"/>
        <w:numPr>
          <w:ilvl w:val="0"/>
          <w:numId w:val="2"/>
        </w:numPr>
        <w:suppressLineNumbers/>
        <w:suppressAutoHyphens/>
        <w:spacing w:after="0" w:line="276" w:lineRule="auto"/>
        <w:ind w:left="426"/>
        <w:contextualSpacing/>
        <w:jc w:val="both"/>
        <w:rPr>
          <w:rFonts w:ascii="Calibri" w:eastAsia="Arial Unicode MS" w:hAnsi="Calibri" w:cs="Calibri"/>
          <w:color w:val="000000"/>
          <w:kern w:val="1"/>
          <w:lang w:eastAsia="hi-IN" w:bidi="hi-IN"/>
        </w:rPr>
      </w:pPr>
      <w:r>
        <w:rPr>
          <w:rFonts w:ascii="Calibri" w:eastAsia="Arial Unicode MS" w:hAnsi="Calibri" w:cs="Calibri"/>
          <w:color w:val="000000"/>
          <w:kern w:val="1"/>
          <w:lang w:eastAsia="hi-IN" w:bidi="hi-IN"/>
        </w:rPr>
        <w:t>Wykonawca</w:t>
      </w:r>
      <w:r w:rsidRPr="00C24893">
        <w:rPr>
          <w:rFonts w:ascii="Calibri" w:eastAsia="Arial Unicode MS" w:hAnsi="Calibri" w:cs="Calibri"/>
          <w:color w:val="000000"/>
          <w:kern w:val="1"/>
          <w:lang w:eastAsia="hi-IN" w:bidi="hi-IN"/>
        </w:rPr>
        <w:t xml:space="preserve"> zobowiązany jest do przestrzegania zasad archiwizacji przyjętych u Z</w:t>
      </w:r>
      <w:r>
        <w:rPr>
          <w:rFonts w:ascii="Calibri" w:eastAsia="Arial Unicode MS" w:hAnsi="Calibri" w:cs="Calibri"/>
          <w:color w:val="000000"/>
          <w:kern w:val="1"/>
          <w:lang w:eastAsia="hi-IN" w:bidi="hi-IN"/>
        </w:rPr>
        <w:t>amawiającego</w:t>
      </w:r>
      <w:r w:rsidRPr="00C24893">
        <w:rPr>
          <w:rFonts w:ascii="Calibri" w:eastAsia="Arial Unicode MS" w:hAnsi="Calibri" w:cs="Calibri"/>
          <w:color w:val="000000"/>
          <w:kern w:val="1"/>
          <w:lang w:eastAsia="hi-IN" w:bidi="hi-IN"/>
        </w:rPr>
        <w:t xml:space="preserve">, a także do zabezpieczenia danych na przynajmniej dwóch różnych nośnikach. </w:t>
      </w:r>
    </w:p>
    <w:p w14:paraId="5400E6DC" w14:textId="77777777" w:rsidR="008B1B73" w:rsidRPr="00C24893" w:rsidRDefault="008B1B73" w:rsidP="008B1B73">
      <w:pPr>
        <w:widowControl w:val="0"/>
        <w:numPr>
          <w:ilvl w:val="0"/>
          <w:numId w:val="2"/>
        </w:numPr>
        <w:suppressLineNumbers/>
        <w:suppressAutoHyphens/>
        <w:spacing w:after="0" w:line="276" w:lineRule="auto"/>
        <w:ind w:left="426"/>
        <w:contextualSpacing/>
        <w:jc w:val="both"/>
        <w:rPr>
          <w:rFonts w:ascii="Calibri" w:eastAsia="Arial Unicode MS" w:hAnsi="Calibri" w:cs="Calibri"/>
          <w:color w:val="000000"/>
          <w:kern w:val="1"/>
          <w:lang w:eastAsia="hi-IN" w:bidi="hi-IN"/>
        </w:rPr>
      </w:pPr>
      <w:r>
        <w:rPr>
          <w:rFonts w:ascii="Calibri" w:eastAsia="Arial Unicode MS" w:hAnsi="Calibri" w:cs="Calibri"/>
          <w:color w:val="000000"/>
          <w:kern w:val="1"/>
          <w:lang w:eastAsia="hi-IN" w:bidi="hi-IN"/>
        </w:rPr>
        <w:t>Wykonawca</w:t>
      </w:r>
      <w:r w:rsidRPr="00C24893">
        <w:rPr>
          <w:rFonts w:ascii="Calibri" w:eastAsia="Arial Unicode MS" w:hAnsi="Calibri" w:cs="Calibri"/>
          <w:color w:val="000000"/>
          <w:kern w:val="1"/>
          <w:lang w:eastAsia="hi-IN" w:bidi="hi-IN"/>
        </w:rPr>
        <w:t xml:space="preserve"> zobowiązany jest do stosowania się do obowiązujących u Z</w:t>
      </w:r>
      <w:r>
        <w:rPr>
          <w:rFonts w:ascii="Calibri" w:eastAsia="Arial Unicode MS" w:hAnsi="Calibri" w:cs="Calibri"/>
          <w:color w:val="000000"/>
          <w:kern w:val="1"/>
          <w:lang w:eastAsia="hi-IN" w:bidi="hi-IN"/>
        </w:rPr>
        <w:t>amawiającego</w:t>
      </w:r>
      <w:r w:rsidRPr="00C24893">
        <w:rPr>
          <w:rFonts w:ascii="Calibri" w:eastAsia="Arial Unicode MS" w:hAnsi="Calibri" w:cs="Calibri"/>
          <w:color w:val="000000"/>
          <w:kern w:val="1"/>
          <w:lang w:eastAsia="hi-IN" w:bidi="hi-IN"/>
        </w:rPr>
        <w:t xml:space="preserve"> przepisów i zarządzeń wewnętrznych w zakresie wykonywanego </w:t>
      </w:r>
      <w:r>
        <w:rPr>
          <w:rFonts w:ascii="Calibri" w:eastAsia="Arial Unicode MS" w:hAnsi="Calibri" w:cs="Calibri"/>
          <w:color w:val="000000"/>
          <w:kern w:val="1"/>
          <w:lang w:eastAsia="hi-IN" w:bidi="hi-IN"/>
        </w:rPr>
        <w:t>dzieła.</w:t>
      </w:r>
    </w:p>
    <w:p w14:paraId="41A55A11" w14:textId="77777777" w:rsidR="008B1B73" w:rsidRPr="00C24893" w:rsidRDefault="008B1B73" w:rsidP="008B1B73">
      <w:pPr>
        <w:widowControl w:val="0"/>
        <w:suppressLineNumbers/>
        <w:suppressAutoHyphens/>
        <w:spacing w:after="0" w:line="276" w:lineRule="auto"/>
        <w:jc w:val="both"/>
        <w:rPr>
          <w:rFonts w:ascii="Calibri" w:eastAsia="Arial Unicode MS" w:hAnsi="Calibri" w:cs="Calibri"/>
          <w:kern w:val="1"/>
          <w:lang w:eastAsia="hi-IN" w:bidi="hi-IN"/>
        </w:rPr>
      </w:pPr>
    </w:p>
    <w:p w14:paraId="7F7D1756"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bookmarkStart w:id="2" w:name="_Hlk85114224"/>
      <w:r w:rsidRPr="00C24893">
        <w:rPr>
          <w:rFonts w:ascii="Calibri" w:eastAsia="Verdana" w:hAnsi="Calibri" w:cs="Calibri"/>
          <w:b/>
          <w:bCs/>
          <w:kern w:val="1"/>
          <w:lang w:eastAsia="hi-IN" w:bidi="hi-IN"/>
        </w:rPr>
        <w:t>§</w:t>
      </w:r>
      <w:bookmarkEnd w:id="2"/>
      <w:r w:rsidRPr="00C24893">
        <w:rPr>
          <w:rFonts w:ascii="Calibri" w:eastAsia="Verdana" w:hAnsi="Calibri" w:cs="Calibri"/>
          <w:b/>
          <w:bCs/>
          <w:kern w:val="1"/>
          <w:lang w:eastAsia="hi-IN" w:bidi="hi-IN"/>
        </w:rPr>
        <w:t xml:space="preserve"> 3 Wykonanie Umowy</w:t>
      </w:r>
    </w:p>
    <w:p w14:paraId="7CF54449" w14:textId="77777777" w:rsidR="008B1B73" w:rsidRDefault="008B1B73" w:rsidP="008B1B73">
      <w:pPr>
        <w:widowControl w:val="0"/>
        <w:numPr>
          <w:ilvl w:val="0"/>
          <w:numId w:val="7"/>
        </w:numPr>
        <w:suppressLineNumbers/>
        <w:suppressAutoHyphens/>
        <w:spacing w:after="0" w:line="276" w:lineRule="auto"/>
        <w:contextualSpacing/>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 xml:space="preserve">Wykonawca zobowiązuje się do uwzględnienia przy realizacji </w:t>
      </w:r>
      <w:r>
        <w:rPr>
          <w:rFonts w:ascii="Calibri" w:eastAsia="Verdana" w:hAnsi="Calibri" w:cs="Calibri"/>
          <w:bCs/>
          <w:kern w:val="1"/>
          <w:lang w:eastAsia="hi-IN" w:bidi="hi-IN"/>
        </w:rPr>
        <w:t>d</w:t>
      </w:r>
      <w:r w:rsidRPr="00C24893">
        <w:rPr>
          <w:rFonts w:ascii="Calibri" w:eastAsia="Verdana" w:hAnsi="Calibri" w:cs="Calibri"/>
          <w:bCs/>
          <w:kern w:val="1"/>
          <w:lang w:eastAsia="hi-IN" w:bidi="hi-IN"/>
        </w:rPr>
        <w:t>zieła wszelkich uwag, wskazówek lub rekomendacji Zamawiającego.</w:t>
      </w:r>
    </w:p>
    <w:p w14:paraId="6849A312" w14:textId="77777777" w:rsidR="008B1B73" w:rsidRPr="008B1B73" w:rsidRDefault="008B1B73" w:rsidP="008B1B73">
      <w:pPr>
        <w:pStyle w:val="Akapitzlist"/>
        <w:numPr>
          <w:ilvl w:val="0"/>
          <w:numId w:val="7"/>
        </w:numPr>
        <w:rPr>
          <w:rFonts w:ascii="Calibri" w:eastAsia="Verdana" w:hAnsi="Calibri" w:cs="Calibri"/>
          <w:bCs/>
          <w:kern w:val="1"/>
          <w:lang w:eastAsia="hi-IN" w:bidi="hi-IN"/>
        </w:rPr>
      </w:pPr>
      <w:r w:rsidRPr="008B1B73">
        <w:rPr>
          <w:rFonts w:ascii="Calibri" w:eastAsia="Verdana" w:hAnsi="Calibri" w:cs="Calibri"/>
          <w:bCs/>
          <w:kern w:val="1"/>
          <w:lang w:eastAsia="hi-IN" w:bidi="hi-IN"/>
        </w:rPr>
        <w:t xml:space="preserve">Filmy należy dostarczyć na dysku zewnętrznym/pendrive do siedziby Zamawiającego. </w:t>
      </w:r>
    </w:p>
    <w:p w14:paraId="6C01E1CC" w14:textId="77777777" w:rsidR="008B1B73" w:rsidRPr="00C24893" w:rsidRDefault="008B1B73" w:rsidP="008B1B73">
      <w:pPr>
        <w:widowControl w:val="0"/>
        <w:numPr>
          <w:ilvl w:val="0"/>
          <w:numId w:val="7"/>
        </w:numPr>
        <w:suppressLineNumbers/>
        <w:suppressAutoHyphens/>
        <w:spacing w:after="0" w:line="276" w:lineRule="auto"/>
        <w:contextualSpacing/>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Jeżeli zamówione dzieło ma wady, Zamawiający może wyznaczyć Wykonawcy odpowiedni termin do ich usunięcia, a po jego bezskutecznym upływie może żądać odpowiedniego obniżenia umówionego wynagrodzenia.</w:t>
      </w:r>
    </w:p>
    <w:p w14:paraId="1F403D68" w14:textId="77777777" w:rsidR="008B1B73" w:rsidRDefault="008B1B73" w:rsidP="008B1B73">
      <w:pPr>
        <w:numPr>
          <w:ilvl w:val="0"/>
          <w:numId w:val="7"/>
        </w:numPr>
        <w:spacing w:after="200" w:line="276" w:lineRule="auto"/>
        <w:contextualSpacing/>
        <w:rPr>
          <w:rFonts w:ascii="Calibri" w:eastAsia="Verdana" w:hAnsi="Calibri" w:cs="Calibri"/>
          <w:bCs/>
          <w:kern w:val="1"/>
          <w:lang w:eastAsia="hi-IN" w:bidi="hi-IN"/>
        </w:rPr>
      </w:pPr>
      <w:r w:rsidRPr="00C24893">
        <w:rPr>
          <w:rFonts w:ascii="Calibri" w:eastAsia="Verdana" w:hAnsi="Calibri" w:cs="Calibri"/>
          <w:bCs/>
          <w:kern w:val="1"/>
          <w:lang w:eastAsia="hi-IN" w:bidi="hi-IN"/>
        </w:rPr>
        <w:t>Strony zgodnie ustalają, że Wykonawca może realizować Dzieło w miejscu dowolnie przez siebie wybranym, chyba że odmiennie wynika z postanowień Umowy.</w:t>
      </w:r>
    </w:p>
    <w:p w14:paraId="7E8080A4" w14:textId="77777777" w:rsidR="00483374" w:rsidRPr="00671488" w:rsidRDefault="00483374" w:rsidP="00483374">
      <w:pPr>
        <w:numPr>
          <w:ilvl w:val="0"/>
          <w:numId w:val="7"/>
        </w:numPr>
        <w:spacing w:after="200" w:line="276" w:lineRule="auto"/>
        <w:contextualSpacing/>
        <w:rPr>
          <w:rFonts w:ascii="Calibri" w:eastAsia="Verdana" w:hAnsi="Calibri" w:cs="Calibri"/>
          <w:bCs/>
          <w:kern w:val="1"/>
          <w:lang w:eastAsia="hi-IN" w:bidi="hi-IN"/>
        </w:rPr>
      </w:pPr>
      <w:r w:rsidRPr="00671488">
        <w:rPr>
          <w:rFonts w:ascii="Calibri" w:eastAsia="Verdana" w:hAnsi="Calibri" w:cs="Calibri"/>
          <w:bCs/>
          <w:kern w:val="1"/>
          <w:lang w:eastAsia="hi-IN" w:bidi="hi-IN"/>
        </w:rPr>
        <w:t>Strony wyznaczają do bieżących kontaktów:</w:t>
      </w:r>
    </w:p>
    <w:p w14:paraId="22D406D2" w14:textId="77777777" w:rsidR="00483374" w:rsidRPr="00671488" w:rsidRDefault="00483374" w:rsidP="00483374">
      <w:pPr>
        <w:pStyle w:val="Akapitzlist"/>
        <w:numPr>
          <w:ilvl w:val="0"/>
          <w:numId w:val="13"/>
        </w:numPr>
        <w:spacing w:after="200" w:line="276" w:lineRule="auto"/>
        <w:rPr>
          <w:rFonts w:ascii="Calibri" w:eastAsia="Verdana" w:hAnsi="Calibri" w:cs="Calibri"/>
          <w:bCs/>
          <w:kern w:val="1"/>
          <w:lang w:eastAsia="hi-IN" w:bidi="hi-IN"/>
        </w:rPr>
      </w:pPr>
      <w:r w:rsidRPr="00671488">
        <w:rPr>
          <w:rFonts w:ascii="Calibri" w:eastAsia="Verdana" w:hAnsi="Calibri" w:cs="Calibri"/>
          <w:bCs/>
          <w:kern w:val="1"/>
          <w:lang w:eastAsia="hi-IN" w:bidi="hi-IN"/>
        </w:rPr>
        <w:t xml:space="preserve">…………… tel. ………mail: ……………po stronie Zamawiającego </w:t>
      </w:r>
    </w:p>
    <w:p w14:paraId="3B1667DA" w14:textId="77777777" w:rsidR="00483374" w:rsidRPr="00671488" w:rsidRDefault="00483374" w:rsidP="00483374">
      <w:pPr>
        <w:pStyle w:val="Akapitzlist"/>
        <w:numPr>
          <w:ilvl w:val="0"/>
          <w:numId w:val="13"/>
        </w:numPr>
        <w:spacing w:after="200" w:line="276" w:lineRule="auto"/>
        <w:rPr>
          <w:rFonts w:ascii="Calibri" w:eastAsia="Verdana" w:hAnsi="Calibri" w:cs="Calibri"/>
          <w:bCs/>
          <w:kern w:val="1"/>
          <w:lang w:eastAsia="hi-IN" w:bidi="hi-IN"/>
        </w:rPr>
      </w:pPr>
      <w:r w:rsidRPr="00671488">
        <w:rPr>
          <w:rFonts w:ascii="Calibri" w:eastAsia="Verdana" w:hAnsi="Calibri" w:cs="Calibri"/>
          <w:bCs/>
          <w:kern w:val="1"/>
          <w:lang w:eastAsia="hi-IN" w:bidi="hi-IN"/>
        </w:rPr>
        <w:t xml:space="preserve">…………. tel. ……….. mail: ……… po stronie Wykonawcy </w:t>
      </w:r>
    </w:p>
    <w:p w14:paraId="659AED8F" w14:textId="77777777" w:rsidR="00483374" w:rsidRPr="00483374" w:rsidRDefault="00483374" w:rsidP="00483374">
      <w:pPr>
        <w:numPr>
          <w:ilvl w:val="0"/>
          <w:numId w:val="7"/>
        </w:numPr>
        <w:spacing w:after="200" w:line="276" w:lineRule="auto"/>
        <w:contextualSpacing/>
        <w:rPr>
          <w:rFonts w:ascii="Calibri" w:eastAsia="Verdana" w:hAnsi="Calibri" w:cs="Calibri"/>
          <w:bCs/>
          <w:kern w:val="1"/>
          <w:lang w:eastAsia="hi-IN" w:bidi="hi-IN"/>
        </w:rPr>
      </w:pPr>
      <w:r w:rsidRPr="00671488">
        <w:rPr>
          <w:rFonts w:ascii="Calibri" w:eastAsia="Verdana" w:hAnsi="Calibri" w:cs="Calibri"/>
          <w:bCs/>
          <w:kern w:val="1"/>
          <w:lang w:eastAsia="hi-IN" w:bidi="hi-IN"/>
        </w:rPr>
        <w:t xml:space="preserve">Zmiana osób i danych, o których mowa w ust. </w:t>
      </w:r>
      <w:r w:rsidR="001C77F0">
        <w:rPr>
          <w:rFonts w:ascii="Calibri" w:eastAsia="Verdana" w:hAnsi="Calibri" w:cs="Calibri"/>
          <w:bCs/>
          <w:kern w:val="1"/>
          <w:lang w:eastAsia="hi-IN" w:bidi="hi-IN"/>
        </w:rPr>
        <w:t>5</w:t>
      </w:r>
      <w:r w:rsidRPr="00671488">
        <w:rPr>
          <w:rFonts w:ascii="Calibri" w:eastAsia="Verdana" w:hAnsi="Calibri" w:cs="Calibri"/>
          <w:bCs/>
          <w:kern w:val="1"/>
          <w:lang w:eastAsia="hi-IN" w:bidi="hi-IN"/>
        </w:rPr>
        <w:t xml:space="preserve">  następuje poprzez pisemne lub drogą elektroniczną powiadomienie drugiej Strony i nie wymaga zmiany treści umowy.</w:t>
      </w:r>
    </w:p>
    <w:p w14:paraId="03987F37" w14:textId="77777777" w:rsidR="008B1B73" w:rsidRPr="00C24893" w:rsidRDefault="008B1B73" w:rsidP="008B1B73">
      <w:pPr>
        <w:widowControl w:val="0"/>
        <w:suppressLineNumbers/>
        <w:suppressAutoHyphens/>
        <w:spacing w:after="0" w:line="276" w:lineRule="auto"/>
        <w:jc w:val="both"/>
        <w:rPr>
          <w:rFonts w:ascii="Calibri" w:eastAsia="Verdana" w:hAnsi="Calibri" w:cs="Calibri"/>
          <w:b/>
          <w:bCs/>
          <w:kern w:val="1"/>
          <w:lang w:eastAsia="hi-IN" w:bidi="hi-IN"/>
        </w:rPr>
      </w:pPr>
    </w:p>
    <w:p w14:paraId="0C55028D"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4. Wynagrodzenie</w:t>
      </w:r>
    </w:p>
    <w:p w14:paraId="344F9D16" w14:textId="0E981A6C" w:rsidR="008B1B73" w:rsidRPr="00C24893" w:rsidRDefault="008B1B73" w:rsidP="008B1B73">
      <w:pPr>
        <w:numPr>
          <w:ilvl w:val="0"/>
          <w:numId w:val="1"/>
        </w:numPr>
        <w:spacing w:after="0" w:line="276" w:lineRule="auto"/>
        <w:jc w:val="both"/>
        <w:rPr>
          <w:rFonts w:ascii="Calibri" w:eastAsia="Calibri" w:hAnsi="Calibri" w:cs="Calibri"/>
        </w:rPr>
      </w:pPr>
      <w:r w:rsidRPr="00C24893">
        <w:rPr>
          <w:rFonts w:ascii="Calibri" w:eastAsia="Calibri" w:hAnsi="Calibri" w:cs="Calibri"/>
        </w:rPr>
        <w:t xml:space="preserve">Całkowite wynagrodzenie brutto </w:t>
      </w:r>
      <w:r>
        <w:rPr>
          <w:rFonts w:ascii="Calibri" w:eastAsia="Calibri" w:hAnsi="Calibri" w:cs="Calibri"/>
        </w:rPr>
        <w:t>Wykonawcy</w:t>
      </w:r>
      <w:r w:rsidRPr="00C24893">
        <w:rPr>
          <w:rFonts w:ascii="Calibri" w:eastAsia="Calibri" w:hAnsi="Calibri" w:cs="Calibri"/>
        </w:rPr>
        <w:t>, należne z tytułu realizacji przedmiotu umowy</w:t>
      </w:r>
      <w:r w:rsidR="00767D2F">
        <w:rPr>
          <w:rFonts w:ascii="Calibri" w:eastAsia="Calibri" w:hAnsi="Calibri" w:cs="Calibri"/>
        </w:rPr>
        <w:t xml:space="preserve"> wraz z przeniesieniem praw autorskich </w:t>
      </w:r>
      <w:r w:rsidRPr="00C24893">
        <w:rPr>
          <w:rFonts w:ascii="Calibri" w:eastAsia="Calibri" w:hAnsi="Calibri" w:cs="Calibri"/>
        </w:rPr>
        <w:t>wynos</w:t>
      </w:r>
      <w:r w:rsidR="00767D2F">
        <w:rPr>
          <w:rFonts w:ascii="Calibri" w:eastAsia="Calibri" w:hAnsi="Calibri" w:cs="Calibri"/>
        </w:rPr>
        <w:t>i………………………</w:t>
      </w:r>
      <w:r w:rsidRPr="00C24893">
        <w:rPr>
          <w:rFonts w:ascii="Calibri" w:eastAsia="Calibri" w:hAnsi="Calibri" w:cs="Calibri"/>
        </w:rPr>
        <w:t>…………………..</w:t>
      </w:r>
      <w:r w:rsidR="00767D2F">
        <w:rPr>
          <w:rFonts w:ascii="Calibri" w:eastAsia="Calibri" w:hAnsi="Calibri" w:cs="Calibri"/>
        </w:rPr>
        <w:t xml:space="preserve"> </w:t>
      </w:r>
      <w:r w:rsidRPr="00C24893">
        <w:rPr>
          <w:rFonts w:ascii="Calibri" w:eastAsia="Calibri" w:hAnsi="Calibri" w:cs="Calibri"/>
        </w:rPr>
        <w:t>(słownie:…………………</w:t>
      </w:r>
      <w:r w:rsidR="00767D2F">
        <w:rPr>
          <w:rFonts w:ascii="Calibri" w:eastAsia="Calibri" w:hAnsi="Calibri" w:cs="Calibri"/>
        </w:rPr>
        <w:t>……………………………………………………………….</w:t>
      </w:r>
      <w:r w:rsidRPr="00C24893">
        <w:rPr>
          <w:rFonts w:ascii="Calibri" w:eastAsia="Calibri" w:hAnsi="Calibri" w:cs="Calibri"/>
        </w:rPr>
        <w:t>….. 00/100) brutto.</w:t>
      </w:r>
    </w:p>
    <w:p w14:paraId="6D4A21DE" w14:textId="77777777" w:rsidR="008B1B73" w:rsidRPr="00C24893" w:rsidRDefault="008B1B73" w:rsidP="008B1B73">
      <w:pPr>
        <w:widowControl w:val="0"/>
        <w:numPr>
          <w:ilvl w:val="0"/>
          <w:numId w:val="1"/>
        </w:numPr>
        <w:suppressLineNumbers/>
        <w:suppressAutoHyphens/>
        <w:spacing w:after="0" w:line="276" w:lineRule="auto"/>
        <w:contextualSpacing/>
        <w:jc w:val="both"/>
        <w:rPr>
          <w:rFonts w:ascii="Calibri" w:eastAsia="Verdana" w:hAnsi="Calibri" w:cs="Calibri"/>
          <w:kern w:val="1"/>
          <w:lang w:eastAsia="hi-IN" w:bidi="hi-IN"/>
        </w:rPr>
      </w:pPr>
      <w:r w:rsidRPr="00C24893">
        <w:rPr>
          <w:rFonts w:ascii="Calibri" w:eastAsia="Verdana" w:hAnsi="Calibri" w:cs="Calibri"/>
          <w:kern w:val="1"/>
          <w:lang w:eastAsia="hi-IN" w:bidi="hi-IN"/>
        </w:rPr>
        <w:t>Z</w:t>
      </w:r>
      <w:r>
        <w:rPr>
          <w:rFonts w:ascii="Calibri" w:eastAsia="Verdana" w:hAnsi="Calibri" w:cs="Calibri"/>
          <w:kern w:val="1"/>
          <w:lang w:eastAsia="hi-IN" w:bidi="hi-IN"/>
        </w:rPr>
        <w:t>amawiający</w:t>
      </w:r>
      <w:r w:rsidRPr="00C24893">
        <w:rPr>
          <w:rFonts w:ascii="Calibri" w:eastAsia="Verdana" w:hAnsi="Calibri" w:cs="Calibri"/>
          <w:kern w:val="1"/>
          <w:lang w:eastAsia="hi-IN" w:bidi="hi-IN"/>
        </w:rPr>
        <w:t xml:space="preserve"> zobowiązuje się zapłacić wynagrodzenie w terminie do 14 dni od daty otrzymania prawidłowo wystawionej faktury / rachunku wraz z protokołem odbioru</w:t>
      </w:r>
      <w:r w:rsidR="001C77F0">
        <w:rPr>
          <w:rFonts w:ascii="Calibri" w:eastAsia="Verdana" w:hAnsi="Calibri" w:cs="Calibri"/>
          <w:kern w:val="1"/>
          <w:lang w:eastAsia="hi-IN" w:bidi="hi-IN"/>
        </w:rPr>
        <w:t xml:space="preserve"> dzieła. </w:t>
      </w:r>
    </w:p>
    <w:p w14:paraId="5002296C" w14:textId="77777777" w:rsidR="008B1B73" w:rsidRPr="00C24893" w:rsidRDefault="008B1B73" w:rsidP="008B1B73">
      <w:pPr>
        <w:widowControl w:val="0"/>
        <w:numPr>
          <w:ilvl w:val="0"/>
          <w:numId w:val="1"/>
        </w:numPr>
        <w:suppressLineNumbers/>
        <w:suppressAutoHyphens/>
        <w:spacing w:after="0" w:line="276" w:lineRule="auto"/>
        <w:contextualSpacing/>
        <w:jc w:val="both"/>
        <w:rPr>
          <w:rFonts w:ascii="Calibri" w:eastAsia="Verdana" w:hAnsi="Calibri" w:cs="Calibri"/>
          <w:kern w:val="1"/>
          <w:lang w:eastAsia="hi-IN" w:bidi="hi-IN"/>
        </w:rPr>
      </w:pPr>
      <w:r w:rsidRPr="00C24893">
        <w:rPr>
          <w:rFonts w:ascii="Calibri" w:eastAsia="Verdana" w:hAnsi="Calibri" w:cs="Calibri"/>
          <w:kern w:val="1"/>
          <w:lang w:eastAsia="hi-IN" w:bidi="hi-IN"/>
        </w:rPr>
        <w:t>Za datę zapłaty uważa się datę obciążenia rachunku bankowego Z</w:t>
      </w:r>
      <w:r>
        <w:rPr>
          <w:rFonts w:ascii="Calibri" w:eastAsia="Verdana" w:hAnsi="Calibri" w:cs="Calibri"/>
          <w:kern w:val="1"/>
          <w:lang w:eastAsia="hi-IN" w:bidi="hi-IN"/>
        </w:rPr>
        <w:t>amawiającego</w:t>
      </w:r>
      <w:r w:rsidRPr="00C24893">
        <w:rPr>
          <w:rFonts w:ascii="Calibri" w:eastAsia="Verdana" w:hAnsi="Calibri" w:cs="Calibri"/>
          <w:kern w:val="1"/>
          <w:lang w:eastAsia="hi-IN" w:bidi="hi-IN"/>
        </w:rPr>
        <w:t>.</w:t>
      </w:r>
    </w:p>
    <w:p w14:paraId="7DFC0419" w14:textId="77777777" w:rsidR="008B1B73" w:rsidRPr="00C24893" w:rsidRDefault="008B1B73" w:rsidP="008B1B73">
      <w:pPr>
        <w:widowControl w:val="0"/>
        <w:numPr>
          <w:ilvl w:val="0"/>
          <w:numId w:val="1"/>
        </w:numPr>
        <w:suppressLineNumbers/>
        <w:suppressAutoHyphens/>
        <w:spacing w:after="0" w:line="276" w:lineRule="auto"/>
        <w:contextualSpacing/>
        <w:jc w:val="both"/>
        <w:rPr>
          <w:rFonts w:ascii="Calibri" w:eastAsia="Verdana" w:hAnsi="Calibri" w:cs="Calibri"/>
          <w:kern w:val="1"/>
          <w:lang w:eastAsia="hi-IN" w:bidi="hi-IN"/>
        </w:rPr>
      </w:pPr>
      <w:r w:rsidRPr="00C24893">
        <w:rPr>
          <w:rFonts w:ascii="Calibri" w:eastAsia="Verdana" w:hAnsi="Calibri" w:cs="Calibri"/>
          <w:kern w:val="1"/>
          <w:lang w:eastAsia="hi-IN" w:bidi="hi-IN"/>
        </w:rPr>
        <w:t xml:space="preserve">Zapłata dokonana będzie przelewem na rachunek bankowy </w:t>
      </w:r>
      <w:r>
        <w:rPr>
          <w:rFonts w:ascii="Calibri" w:eastAsia="Verdana" w:hAnsi="Calibri" w:cs="Calibri"/>
          <w:kern w:val="1"/>
          <w:lang w:eastAsia="hi-IN" w:bidi="hi-IN"/>
        </w:rPr>
        <w:t>Wykonawcy</w:t>
      </w:r>
      <w:r w:rsidRPr="00C24893">
        <w:rPr>
          <w:rFonts w:ascii="Calibri" w:eastAsia="Verdana" w:hAnsi="Calibri" w:cs="Calibri"/>
          <w:kern w:val="1"/>
          <w:lang w:eastAsia="hi-IN" w:bidi="hi-IN"/>
        </w:rPr>
        <w:t xml:space="preserve"> wskazany na fakturze /rachunku. </w:t>
      </w:r>
    </w:p>
    <w:p w14:paraId="48363A8D" w14:textId="77777777" w:rsidR="008B1B73" w:rsidRPr="00C24893" w:rsidRDefault="008B1B73" w:rsidP="004B1124">
      <w:pPr>
        <w:widowControl w:val="0"/>
        <w:suppressLineNumbers/>
        <w:suppressAutoHyphens/>
        <w:spacing w:after="0" w:line="276" w:lineRule="auto"/>
        <w:rPr>
          <w:rFonts w:ascii="Calibri" w:eastAsia="Verdana" w:hAnsi="Calibri" w:cs="Calibri"/>
          <w:b/>
          <w:bCs/>
          <w:kern w:val="1"/>
          <w:lang w:eastAsia="hi-IN" w:bidi="hi-IN"/>
        </w:rPr>
      </w:pPr>
    </w:p>
    <w:p w14:paraId="63711CA5"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5 Klauzula informacyjna</w:t>
      </w:r>
    </w:p>
    <w:p w14:paraId="0564D597"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p>
    <w:p w14:paraId="0862A7B3" w14:textId="77777777" w:rsidR="008B1B73" w:rsidRPr="00C24893" w:rsidRDefault="008B1B73" w:rsidP="008B1B73">
      <w:pPr>
        <w:widowControl w:val="0"/>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Stosownie do treści art. 13 ust. 1 i 2 Rozporządzenia Parlamentu Europejskiego i Rady (UE) 2016/679 z dnia 27 kwietnia 2016 r. w sprawie ochrony osób fizycznych w związku z przetwarzaniem danych osobowych i w sprawie swobodnego przepływu takich danych oraz uchylenia dyrektywy 95/46/WE Muzeum Tatrzańskie im. Dra Tytusa Chałubińskiego w Zakopanem, będąc Administratorem danych osobowych dla danych pozyskiwanych z tytułu zawieranej umowy, tj. danych osób reprezentujących strony oraz dane pracowników/współpracowników stron wyznaczonych do współpracy ze stroną drugą dla osiągnięcia celów niniejszej umowy, przyjmują, iż:</w:t>
      </w:r>
    </w:p>
    <w:p w14:paraId="4BC82716" w14:textId="77777777" w:rsidR="008B1B73" w:rsidRPr="00C24893" w:rsidRDefault="008B1B73" w:rsidP="008B1B7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 xml:space="preserve">Kontakt w sprawach związanych z przetwarzaniem danych osobowych możliwy obsługiwany jest przez Inspektora Ochrony Danych pod adresem ul. Krupówki 10, 34-500 Zakopane; adres e-mail: </w:t>
      </w:r>
      <w:hyperlink r:id="rId5" w:history="1">
        <w:r w:rsidRPr="00C24893">
          <w:rPr>
            <w:rFonts w:ascii="Calibri" w:eastAsia="Verdana" w:hAnsi="Calibri" w:cs="Calibri"/>
            <w:bCs/>
            <w:color w:val="0000FF"/>
            <w:kern w:val="1"/>
            <w:u w:val="single"/>
            <w:lang w:eastAsia="hi-IN" w:bidi="hi-IN"/>
          </w:rPr>
          <w:t>iod@muzeumtatrzanskie.pl</w:t>
        </w:r>
      </w:hyperlink>
      <w:r w:rsidRPr="00C24893">
        <w:rPr>
          <w:rFonts w:ascii="Calibri" w:eastAsia="Verdana" w:hAnsi="Calibri" w:cs="Calibri"/>
          <w:bCs/>
          <w:kern w:val="1"/>
          <w:lang w:eastAsia="hi-IN" w:bidi="hi-IN"/>
        </w:rPr>
        <w:t>; telefon 799-186-893.</w:t>
      </w:r>
    </w:p>
    <w:p w14:paraId="58906583" w14:textId="77777777" w:rsidR="008B1B73" w:rsidRPr="00C24893" w:rsidRDefault="008B1B73" w:rsidP="008B1B7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Celem przetwarzania danych osobowych jest zawarcie i zapewnienie realizacji Umowy, przy czym przetwarzane będą dane osób reprezentujących strony (zakres: vide dane wskazane na wstępie umowy) oraz dane pracowników i współpracowników w maksymalnym zakresie: imię, nazwisko, stanowisko, służbowe dane do kontaktu: adres email, numer telefonu.</w:t>
      </w:r>
    </w:p>
    <w:p w14:paraId="3693295C" w14:textId="77777777" w:rsidR="008B1B73" w:rsidRPr="00C24893" w:rsidRDefault="008B1B73" w:rsidP="008B1B7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Podanie danych jest konieczne dla zawarcia Umowy i jej realizacji (brak ich podania wyklucza możliwość jej zawarcia/realizacji);</w:t>
      </w:r>
    </w:p>
    <w:p w14:paraId="46A66EEF" w14:textId="77777777" w:rsidR="008B1B73" w:rsidRPr="00C24893" w:rsidRDefault="008B1B73" w:rsidP="008B1B7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Dane będą przechowywane przez czas trwania Umowy i w okresie do przedawnienia roszczeń z niej wynikających, w tym  roszczeń publiczno-prawnych chyba że przepisy szczególne przewidują dłuższy okres przechowywania.</w:t>
      </w:r>
    </w:p>
    <w:p w14:paraId="79FAAFB8" w14:textId="77777777" w:rsidR="008B1B73" w:rsidRPr="00C24893" w:rsidRDefault="008B1B73" w:rsidP="008B1B7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Muzeum nie przekazują danych osobowych innym podmiotom, dane te nie będą przekazywane do państwa trzeciego ani do organizacji międzynarodowych.</w:t>
      </w:r>
    </w:p>
    <w:p w14:paraId="21343170" w14:textId="77777777" w:rsidR="008B1B73" w:rsidRPr="00C24893" w:rsidRDefault="008B1B73" w:rsidP="008B1B7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Osoba, której dane są przetwarzane posiada prawo żądania od Administratora dostępu do swoich danych, ich sprostowania, usunięcia, uzupełnienia, przenoszenia, a także prawo sprzeciwu wobec przetwarzania oraz prawo do ograniczenia przetwarzania danych.</w:t>
      </w:r>
    </w:p>
    <w:p w14:paraId="6A595872" w14:textId="77777777" w:rsidR="008B1B73" w:rsidRPr="00C24893" w:rsidRDefault="008B1B73" w:rsidP="008B1B73">
      <w:pPr>
        <w:widowControl w:val="0"/>
        <w:numPr>
          <w:ilvl w:val="1"/>
          <w:numId w:val="8"/>
        </w:numPr>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W związku z przetwarzaniem danych osobowych przez Administratora osobie, której dane są przetwarzane przysługuje  prawo wniesienia skargi do organu nadzorczego – Prezesa Urzędu Ochrony Danych Osobowych.</w:t>
      </w:r>
    </w:p>
    <w:p w14:paraId="00A3078D" w14:textId="77777777" w:rsidR="008B1B73" w:rsidRPr="00C24893" w:rsidRDefault="008B1B73" w:rsidP="008B1B73">
      <w:pPr>
        <w:widowControl w:val="0"/>
        <w:suppressLineNumbers/>
        <w:suppressAutoHyphens/>
        <w:spacing w:after="0" w:line="276" w:lineRule="auto"/>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Administrator nie będzie podejmował wobec osoby, której dane są przetwarzane zautomatyzowanych decyzji, w tym decyzji będących wynikiem profilowania.</w:t>
      </w:r>
    </w:p>
    <w:p w14:paraId="0965628D" w14:textId="77777777" w:rsidR="008B1B73" w:rsidRPr="00C24893" w:rsidRDefault="008B1B73" w:rsidP="008B1B73">
      <w:pPr>
        <w:widowControl w:val="0"/>
        <w:suppressLineNumbers/>
        <w:suppressAutoHyphens/>
        <w:spacing w:after="0" w:line="276" w:lineRule="auto"/>
        <w:jc w:val="both"/>
        <w:rPr>
          <w:rFonts w:ascii="Calibri" w:eastAsia="Verdana" w:hAnsi="Calibri" w:cs="Calibri"/>
          <w:kern w:val="1"/>
          <w:lang w:eastAsia="hi-IN" w:bidi="hi-IN"/>
        </w:rPr>
      </w:pPr>
    </w:p>
    <w:p w14:paraId="118262CA" w14:textId="77777777" w:rsidR="008B1B73" w:rsidRPr="00C24893" w:rsidRDefault="008B1B73" w:rsidP="008B1B73">
      <w:pPr>
        <w:autoSpaceDE w:val="0"/>
        <w:spacing w:after="0" w:line="276" w:lineRule="auto"/>
        <w:ind w:left="851"/>
        <w:contextualSpacing/>
        <w:jc w:val="both"/>
        <w:rPr>
          <w:rFonts w:ascii="Calibri" w:eastAsia="Times New Roman" w:hAnsi="Calibri" w:cs="Calibri"/>
          <w:lang w:eastAsia="pl-PL"/>
        </w:rPr>
      </w:pPr>
    </w:p>
    <w:p w14:paraId="52149AC3" w14:textId="77777777" w:rsidR="008B1B73" w:rsidRPr="00C24893" w:rsidRDefault="008B1B73" w:rsidP="008B1B73">
      <w:pPr>
        <w:widowControl w:val="0"/>
        <w:suppressLineNumbers/>
        <w:suppressAutoHyphens/>
        <w:spacing w:after="0" w:line="276" w:lineRule="auto"/>
        <w:jc w:val="both"/>
        <w:rPr>
          <w:rFonts w:ascii="Calibri" w:eastAsia="Verdana" w:hAnsi="Calibri" w:cs="Calibri"/>
          <w:b/>
          <w:bCs/>
          <w:kern w:val="1"/>
          <w:lang w:eastAsia="hi-IN" w:bidi="hi-IN"/>
        </w:rPr>
      </w:pPr>
    </w:p>
    <w:p w14:paraId="7B8215F2"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6 Zmiana umowy</w:t>
      </w:r>
    </w:p>
    <w:p w14:paraId="4890EB09" w14:textId="77777777" w:rsidR="008B1B73" w:rsidRPr="00C24893" w:rsidRDefault="008B1B73" w:rsidP="008B1B73">
      <w:pPr>
        <w:widowControl w:val="0"/>
        <w:suppressLineNumbers/>
        <w:suppressAutoHyphens/>
        <w:spacing w:after="0" w:line="276" w:lineRule="auto"/>
        <w:jc w:val="center"/>
        <w:rPr>
          <w:rFonts w:ascii="Calibri" w:eastAsia="Arial Unicode MS" w:hAnsi="Calibri" w:cs="Calibri"/>
          <w:kern w:val="1"/>
          <w:lang w:eastAsia="hi-IN" w:bidi="hi-IN"/>
        </w:rPr>
      </w:pPr>
    </w:p>
    <w:p w14:paraId="7A959780" w14:textId="77777777" w:rsidR="008B1B73" w:rsidRPr="00C24893" w:rsidRDefault="008B1B73" w:rsidP="008B1B73">
      <w:pPr>
        <w:widowControl w:val="0"/>
        <w:suppressLineNumbers/>
        <w:tabs>
          <w:tab w:val="left" w:pos="740"/>
        </w:tabs>
        <w:suppressAutoHyphens/>
        <w:spacing w:after="0" w:line="276" w:lineRule="auto"/>
        <w:jc w:val="both"/>
        <w:rPr>
          <w:rFonts w:ascii="Calibri" w:eastAsia="Arial Unicode MS" w:hAnsi="Calibri" w:cs="Calibri"/>
          <w:kern w:val="1"/>
          <w:lang w:eastAsia="hi-IN" w:bidi="hi-IN"/>
        </w:rPr>
      </w:pPr>
      <w:r w:rsidRPr="00C24893">
        <w:rPr>
          <w:rFonts w:ascii="Calibri" w:eastAsia="Verdana" w:hAnsi="Calibri" w:cs="Calibri"/>
          <w:kern w:val="1"/>
          <w:lang w:eastAsia="hi-IN" w:bidi="hi-IN"/>
        </w:rPr>
        <w:t>Wszelkie zmiany niniejszej umowy wymagają zgodnego oświadczenia woli stron wyrażonego w aneksie do umowy w formie pisemnej pod rygorem nieważności.</w:t>
      </w:r>
    </w:p>
    <w:p w14:paraId="57E20488" w14:textId="77777777" w:rsidR="008B1B73" w:rsidRPr="00C24893" w:rsidRDefault="008B1B73" w:rsidP="008B1B73">
      <w:pPr>
        <w:widowControl w:val="0"/>
        <w:suppressLineNumbers/>
        <w:suppressAutoHyphens/>
        <w:spacing w:after="0" w:line="276" w:lineRule="auto"/>
        <w:jc w:val="both"/>
        <w:rPr>
          <w:rFonts w:ascii="Calibri" w:eastAsia="Arial Unicode MS" w:hAnsi="Calibri" w:cs="Calibri"/>
          <w:kern w:val="1"/>
          <w:lang w:eastAsia="hi-IN" w:bidi="hi-IN"/>
        </w:rPr>
      </w:pPr>
    </w:p>
    <w:p w14:paraId="14D4B924"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p>
    <w:p w14:paraId="3FCF447D"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7 Prawo autorskie</w:t>
      </w:r>
    </w:p>
    <w:p w14:paraId="0D8341E9" w14:textId="77777777" w:rsidR="008B1B73" w:rsidRPr="00C24893" w:rsidRDefault="008B1B73" w:rsidP="008B1B73">
      <w:pPr>
        <w:widowControl w:val="0"/>
        <w:numPr>
          <w:ilvl w:val="0"/>
          <w:numId w:val="10"/>
        </w:numPr>
        <w:suppressAutoHyphens/>
        <w:autoSpaceDE w:val="0"/>
        <w:spacing w:after="0" w:line="276" w:lineRule="auto"/>
        <w:contextualSpacing/>
        <w:jc w:val="both"/>
        <w:rPr>
          <w:rFonts w:ascii="Calibri" w:eastAsia="Calibri" w:hAnsi="Calibri" w:cs="Calibri"/>
        </w:rPr>
      </w:pPr>
      <w:r w:rsidRPr="00C24893">
        <w:rPr>
          <w:rFonts w:ascii="Calibri" w:eastAsia="Verdana" w:hAnsi="Calibri" w:cs="Calibri"/>
          <w:kern w:val="1"/>
          <w:lang w:eastAsia="hi-IN" w:bidi="hi-IN"/>
        </w:rPr>
        <w:t xml:space="preserve">Wszystkie nagrania audio lub video, analizy, zdjęcia, opisy oraz wszystkie inne </w:t>
      </w:r>
      <w:r w:rsidRPr="00C24893">
        <w:rPr>
          <w:rFonts w:ascii="Calibri" w:eastAsia="Calibri" w:hAnsi="Calibri" w:cs="Calibri"/>
        </w:rPr>
        <w:t xml:space="preserve">opracowanie naukowe materiałów zebranych podczas realizacji umowy </w:t>
      </w:r>
      <w:r w:rsidRPr="00C24893">
        <w:rPr>
          <w:rFonts w:ascii="Calibri" w:eastAsia="Verdana" w:hAnsi="Calibri" w:cs="Calibri"/>
          <w:kern w:val="1"/>
          <w:lang w:eastAsia="hi-IN" w:bidi="hi-IN"/>
        </w:rPr>
        <w:t xml:space="preserve">wykonane przez </w:t>
      </w:r>
      <w:r>
        <w:rPr>
          <w:rFonts w:ascii="Calibri" w:eastAsia="Verdana" w:hAnsi="Calibri" w:cs="Calibri"/>
          <w:kern w:val="1"/>
          <w:lang w:eastAsia="hi-IN" w:bidi="hi-IN"/>
        </w:rPr>
        <w:t>Wykonawcę</w:t>
      </w:r>
      <w:r w:rsidRPr="00C24893">
        <w:rPr>
          <w:rFonts w:ascii="Calibri" w:eastAsia="Verdana" w:hAnsi="Calibri" w:cs="Calibri"/>
          <w:kern w:val="1"/>
          <w:lang w:eastAsia="hi-IN" w:bidi="hi-IN"/>
        </w:rPr>
        <w:t xml:space="preserve"> w czasie wykonywania lub w związku z niniejszą umową są utworami w rozumieniu </w:t>
      </w:r>
      <w:r w:rsidRPr="00C24893">
        <w:rPr>
          <w:rFonts w:ascii="Calibri" w:eastAsia="Calibri" w:hAnsi="Calibri" w:cs="Calibri"/>
        </w:rPr>
        <w:t xml:space="preserve">ustawy z dnia 4 lutego 1994r. o prawie autorskim i prawach pokrewnych (Dz. U. z 2019r. poz. 1231 z </w:t>
      </w:r>
      <w:proofErr w:type="spellStart"/>
      <w:r w:rsidRPr="00C24893">
        <w:rPr>
          <w:rFonts w:ascii="Calibri" w:eastAsia="Calibri" w:hAnsi="Calibri" w:cs="Calibri"/>
        </w:rPr>
        <w:t>późn</w:t>
      </w:r>
      <w:proofErr w:type="spellEnd"/>
      <w:r w:rsidRPr="00C24893">
        <w:rPr>
          <w:rFonts w:ascii="Calibri" w:eastAsia="Calibri" w:hAnsi="Calibri" w:cs="Calibri"/>
        </w:rPr>
        <w:t xml:space="preserve">. zm.) i podlegają przewidzianej w niej ochronie. </w:t>
      </w:r>
    </w:p>
    <w:p w14:paraId="7F843A98" w14:textId="77777777" w:rsidR="008B1B73" w:rsidRPr="00C24893" w:rsidRDefault="008B1B73" w:rsidP="008B1B73">
      <w:pPr>
        <w:widowControl w:val="0"/>
        <w:numPr>
          <w:ilvl w:val="0"/>
          <w:numId w:val="10"/>
        </w:numPr>
        <w:suppressAutoHyphens/>
        <w:autoSpaceDE w:val="0"/>
        <w:spacing w:after="0" w:line="276" w:lineRule="auto"/>
        <w:contextualSpacing/>
        <w:jc w:val="both"/>
        <w:rPr>
          <w:rFonts w:ascii="Calibri" w:eastAsia="Calibri" w:hAnsi="Calibri" w:cs="Calibri"/>
        </w:rPr>
      </w:pPr>
      <w:r w:rsidRPr="00C24893">
        <w:rPr>
          <w:rFonts w:ascii="Calibri" w:eastAsia="Calibri" w:hAnsi="Calibri" w:cs="Calibri"/>
        </w:rPr>
        <w:t xml:space="preserve">Wykonawca na mocy umowy przenosi na </w:t>
      </w:r>
      <w:r>
        <w:rPr>
          <w:rFonts w:ascii="Calibri" w:eastAsia="Calibri" w:hAnsi="Calibri" w:cs="Calibri"/>
        </w:rPr>
        <w:t>Zamawiającego</w:t>
      </w:r>
      <w:r w:rsidRPr="00C24893">
        <w:rPr>
          <w:rFonts w:ascii="Calibri" w:eastAsia="Calibri" w:hAnsi="Calibri" w:cs="Calibri"/>
        </w:rPr>
        <w:t xml:space="preserve"> wolne od jakichkolwiek obciążeń prawami bezwzględnymi lub względnymi osób trzecich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w:t>
      </w:r>
      <w:r>
        <w:rPr>
          <w:rFonts w:ascii="Calibri" w:eastAsia="Calibri" w:hAnsi="Calibri" w:cs="Calibri"/>
        </w:rPr>
        <w:t>amawiający</w:t>
      </w:r>
      <w:r w:rsidRPr="00C24893">
        <w:rPr>
          <w:rFonts w:ascii="Calibri" w:eastAsia="Calibri" w:hAnsi="Calibri" w:cs="Calibri"/>
        </w:rPr>
        <w:t xml:space="preserve"> będzie mógł wykorzystywać także w innych utworach tworzonych przez Z</w:t>
      </w:r>
      <w:r>
        <w:rPr>
          <w:rFonts w:ascii="Calibri" w:eastAsia="Calibri" w:hAnsi="Calibri" w:cs="Calibri"/>
        </w:rPr>
        <w:t>amawiającego</w:t>
      </w:r>
      <w:r w:rsidRPr="00C24893">
        <w:rPr>
          <w:rFonts w:ascii="Calibri" w:eastAsia="Calibri" w:hAnsi="Calibri" w:cs="Calibri"/>
        </w:rPr>
        <w:t xml:space="preserve"> lub zlecanych przez niego do stworzenia innym podmiotom oraz decydować o rozpowszechnianiu całości lub części utworu, samodzielnie lub w połączeniu z innymi utworami (prawa zależne). </w:t>
      </w:r>
    </w:p>
    <w:p w14:paraId="0EC8C6D8" w14:textId="77777777" w:rsidR="008B1B73" w:rsidRPr="00C24893" w:rsidRDefault="008B1B73" w:rsidP="008B1B73">
      <w:pPr>
        <w:widowControl w:val="0"/>
        <w:numPr>
          <w:ilvl w:val="0"/>
          <w:numId w:val="10"/>
        </w:numPr>
        <w:suppressAutoHyphens/>
        <w:autoSpaceDE w:val="0"/>
        <w:spacing w:after="0" w:line="276" w:lineRule="auto"/>
        <w:contextualSpacing/>
        <w:jc w:val="both"/>
        <w:rPr>
          <w:rFonts w:ascii="Calibri" w:eastAsia="Calibri" w:hAnsi="Calibri" w:cs="Calibri"/>
        </w:rPr>
      </w:pPr>
      <w:r w:rsidRPr="00C24893">
        <w:rPr>
          <w:rFonts w:ascii="Calibri" w:eastAsia="Calibri" w:hAnsi="Calibri" w:cs="Calibri"/>
        </w:rPr>
        <w:t>Pola eksploatacji, o których mowa w ust. 2, obejmują m.in. prawo do:</w:t>
      </w:r>
    </w:p>
    <w:p w14:paraId="4780F60E" w14:textId="77777777" w:rsidR="008B1B73" w:rsidRPr="00C24893" w:rsidRDefault="008B1B73" w:rsidP="008B1B7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wykorzystania do realizacji wystawy oraz przetwarzanie, przerabianie, modyfikowanie, zmienianie w celu modyfikacji, przebudowy, rozbudowy, zmiany wystawy,</w:t>
      </w:r>
    </w:p>
    <w:p w14:paraId="396C49A8" w14:textId="77777777" w:rsidR="008B1B73" w:rsidRPr="00C24893" w:rsidRDefault="008B1B73" w:rsidP="008B1B7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Verdana" w:hAnsi="Calibri" w:cs="Calibri"/>
          <w:bCs/>
          <w:kern w:val="1"/>
          <w:lang w:eastAsia="hi-IN" w:bidi="hi-IN"/>
        </w:rPr>
        <w:t>rozpowszechniania w dowolny sposób, w szczególności wystawiania, wyświetlania, odtwarzania oraz nadawania i reemitowania, a także publicznego udostępniania w taki sposób, aby każdy mógł mieć do niego dostęp w miejscu i w czasie przez siebie wybranym, w tym rozpowszechniania w sieci teleinformatycznej, Internecie;</w:t>
      </w:r>
    </w:p>
    <w:p w14:paraId="0A529251" w14:textId="77777777" w:rsidR="008B1B73" w:rsidRPr="00C24893" w:rsidRDefault="008B1B73" w:rsidP="008B1B7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Verdana" w:hAnsi="Calibri" w:cs="Calibri"/>
          <w:bCs/>
          <w:kern w:val="1"/>
          <w:lang w:eastAsia="hi-IN" w:bidi="hi-IN"/>
        </w:rPr>
        <w:t>wprowadzania do obrotu, użyczania lub najmu egzemplarzy, na których utrwalono wizerunek;</w:t>
      </w:r>
    </w:p>
    <w:p w14:paraId="1CC3F090" w14:textId="77777777" w:rsidR="008B1B73" w:rsidRPr="00C24893" w:rsidRDefault="008B1B73" w:rsidP="008B1B7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utrwalania i zwielokrotniania utworów, lub ich części - wytwarzania egzemplarzy utworów lub ich części, przy użyciu wszelkich dostępnych technik, w tym techniką drukarską, reprograficzną, zapisu magnetycznego oraz techniką cyfrową (m.in. CD-ROM, DVD, Mp3, taśmy magnetyczne, nośniki magnetooptyczne, dyski komputerowe, pamięci przenośne);</w:t>
      </w:r>
    </w:p>
    <w:p w14:paraId="23F09490" w14:textId="77777777" w:rsidR="008B1B73" w:rsidRPr="00C24893" w:rsidRDefault="008B1B73" w:rsidP="008B1B7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w zakresie obrotu oryginałem lub egzemplarzami, na których utwory lub jego części utrwalono w kraju i za granicą - wprowadzania do obrotu przy użyciu wszelkich dostępnych nośników, użyczania, najmu lub dzierżawy oryginału albo egzemplarzy, wprowadzenie utworów do pamięci komputera na dowolnej liczbie stanowisk komputerowych Zamawiającego, zamieszczanie utworów na serwerze Zamawiającego,</w:t>
      </w:r>
    </w:p>
    <w:p w14:paraId="5F802064" w14:textId="77777777" w:rsidR="008B1B73" w:rsidRPr="00C24893" w:rsidRDefault="008B1B73" w:rsidP="008B1B7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w zakresie rozpowszechniania utworów lub ich części - wystawiania, wyświetlania, odtwarzania oraz nadawania i reemitowania, a także publicznego udostępniania utworów w taki sposób, aby każdy mógł mieć do nich dostęp w miejscu i w czasie przez siebie wybranym, przy użyciu wszelkich dostępnych technik, w tym wykorzystywanie w sieci Internet i w innych sieciach komputerowych, w tym zamieszczenie i modyfikacja utworów na stronach internetowych, nadawanie utworów przy pomocy sieci multimedialnej i teleinformatycznej, modyfikacje utworów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utworów nadawanych przez inną organizację radiową lub telewizyjną, publiczne udostępnianie na ogólnodostępnych wystawach lub ekspozycjach;</w:t>
      </w:r>
    </w:p>
    <w:p w14:paraId="5167927D" w14:textId="77777777" w:rsidR="008B1B73" w:rsidRPr="00C24893" w:rsidRDefault="008B1B73" w:rsidP="008B1B7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tworzenie i rozpowszechnianie utworów zależnych w stosunku do utworów, w tym dalszych opracowaniach opartych na utworach lub jego częściach i korzystanie z tak powstałych utworów zależnych w zakresie i na wszystkich znanych w dniu zawarcia umowy polach eksploatacji, w szczególności określonych w niniejszym paragrafie oraz rozporządzanie nimi, a także zezwalanie osobom trzecim na powyższe;</w:t>
      </w:r>
    </w:p>
    <w:p w14:paraId="0D6BB069" w14:textId="77777777" w:rsidR="008B1B73" w:rsidRPr="00C24893" w:rsidRDefault="008B1B73" w:rsidP="008B1B7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prawo do dokonywania wszelkich zmian lub modyfikacji utworów, w tym m.in. prawo do korekty, dokonywania przeróbek i zmian całości utworów oraz ich pojedynczych elementach,</w:t>
      </w:r>
    </w:p>
    <w:p w14:paraId="775B6E4E" w14:textId="77777777" w:rsidR="008B1B73" w:rsidRPr="00C24893" w:rsidRDefault="008B1B73" w:rsidP="008B1B7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prawo do swobodnego używania i korzystania z utworów oraz ich pojedynczych elementów w ramach działalności Zamawiającego,</w:t>
      </w:r>
    </w:p>
    <w:p w14:paraId="09A38F17" w14:textId="77777777" w:rsidR="008B1B73" w:rsidRPr="00C24893" w:rsidRDefault="008B1B73" w:rsidP="008B1B73">
      <w:pPr>
        <w:numPr>
          <w:ilvl w:val="2"/>
          <w:numId w:val="4"/>
        </w:numPr>
        <w:tabs>
          <w:tab w:val="num" w:pos="720"/>
        </w:tabs>
        <w:spacing w:after="0" w:line="276" w:lineRule="auto"/>
        <w:ind w:left="720"/>
        <w:jc w:val="both"/>
        <w:rPr>
          <w:rFonts w:ascii="Calibri" w:eastAsia="Calibri" w:hAnsi="Calibri" w:cs="Calibri"/>
        </w:rPr>
      </w:pPr>
      <w:r w:rsidRPr="00C24893">
        <w:rPr>
          <w:rFonts w:ascii="Calibri" w:eastAsia="Calibri" w:hAnsi="Calibri" w:cs="Calibri"/>
        </w:rPr>
        <w:t>wykorzystanie utworów oraz ich pojedynczych elementów w zakresie reklamy i promocji Zamawiającego</w:t>
      </w:r>
    </w:p>
    <w:p w14:paraId="62B5166F" w14:textId="77777777" w:rsidR="008B1B73" w:rsidRPr="00C24893" w:rsidRDefault="008B1B73" w:rsidP="008B1B73">
      <w:pPr>
        <w:numPr>
          <w:ilvl w:val="0"/>
          <w:numId w:val="10"/>
        </w:numPr>
        <w:spacing w:after="0" w:line="276" w:lineRule="auto"/>
        <w:contextualSpacing/>
        <w:jc w:val="both"/>
        <w:rPr>
          <w:rFonts w:ascii="Calibri" w:eastAsia="Calibri" w:hAnsi="Calibri" w:cs="Calibri"/>
        </w:rPr>
      </w:pPr>
      <w:r w:rsidRPr="00C24893">
        <w:rPr>
          <w:rFonts w:ascii="Calibri" w:eastAsia="Calibri" w:hAnsi="Calibri" w:cs="Calibri"/>
        </w:rPr>
        <w:t xml:space="preserve">Wykonawca przenosi na </w:t>
      </w:r>
      <w:r>
        <w:rPr>
          <w:rFonts w:ascii="Calibri" w:eastAsia="Calibri" w:hAnsi="Calibri" w:cs="Calibri"/>
        </w:rPr>
        <w:t>Zamawiającego</w:t>
      </w:r>
      <w:r w:rsidRPr="00C24893">
        <w:rPr>
          <w:rFonts w:ascii="Calibri" w:eastAsia="Calibri" w:hAnsi="Calibri" w:cs="Calibri"/>
        </w:rPr>
        <w:t xml:space="preserve"> na zasadzie wyłączności autorskie prawo zezwalania na wykonywanie zależnych praw autorskich do utworów - Zamawiający jest wyłącznie uprawniony do zezwalania osobom trzecim (w tym podmiotom działającym na zlecenie Zamawiającego lub na podstawie zawartego z Zamawiającym innego stosunku cywilnoprawnego) na wykonywanie zależnych praw autorskich do Utworów. Zamawiający akceptuje brak odpowiedzialności Wykonawcy za dokonane modyfikacje Utworów.</w:t>
      </w:r>
    </w:p>
    <w:p w14:paraId="582A7930" w14:textId="77777777" w:rsidR="008B1B73" w:rsidRPr="00C24893" w:rsidRDefault="008B1B73" w:rsidP="008B1B73">
      <w:pPr>
        <w:numPr>
          <w:ilvl w:val="0"/>
          <w:numId w:val="10"/>
        </w:numPr>
        <w:spacing w:after="0" w:line="276" w:lineRule="auto"/>
        <w:contextualSpacing/>
        <w:jc w:val="both"/>
        <w:rPr>
          <w:rFonts w:ascii="Calibri" w:eastAsia="Calibri" w:hAnsi="Calibri" w:cs="Calibri"/>
        </w:rPr>
      </w:pPr>
      <w:r w:rsidRPr="00C24893">
        <w:rPr>
          <w:rFonts w:ascii="Calibri" w:eastAsia="Calibri" w:hAnsi="Calibri" w:cs="Calibri"/>
        </w:rPr>
        <w:t>Wykonawca zobowiązuje się dostarczyć utwory wykonane pod względem merytorycznym, formalnym i językowym ze starannością i na poziomie wymaganym przy utworach tego rodzaju.</w:t>
      </w:r>
    </w:p>
    <w:p w14:paraId="7078109C" w14:textId="77777777" w:rsidR="008B1B73" w:rsidRPr="00C24893" w:rsidRDefault="008B1B73" w:rsidP="008B1B73">
      <w:pPr>
        <w:numPr>
          <w:ilvl w:val="0"/>
          <w:numId w:val="10"/>
        </w:numPr>
        <w:spacing w:after="0" w:line="276" w:lineRule="auto"/>
        <w:contextualSpacing/>
        <w:jc w:val="both"/>
        <w:rPr>
          <w:rFonts w:ascii="Calibri" w:eastAsia="Calibri" w:hAnsi="Calibri" w:cs="Calibri"/>
        </w:rPr>
      </w:pPr>
      <w:r w:rsidRPr="00C24893">
        <w:rPr>
          <w:rFonts w:ascii="Calibri" w:eastAsia="Calibri" w:hAnsi="Calibri" w:cs="Calibri"/>
        </w:rPr>
        <w:t>Wykonawca oświadcza, iż z chwilą przekazania poszczególnych utworów przenosi na Zamawiającego własność wszystkich nośników, na których utwory wykorzystane do wykonania przedmiotu Umowy zostały utrwalone i przekazane Zamawiającemu.</w:t>
      </w:r>
    </w:p>
    <w:p w14:paraId="49221946" w14:textId="77777777" w:rsidR="008B1B73" w:rsidRPr="00C24893" w:rsidRDefault="008B1B73" w:rsidP="008B1B73">
      <w:pPr>
        <w:numPr>
          <w:ilvl w:val="0"/>
          <w:numId w:val="10"/>
        </w:numPr>
        <w:spacing w:after="0" w:line="276" w:lineRule="auto"/>
        <w:contextualSpacing/>
        <w:jc w:val="both"/>
        <w:rPr>
          <w:rFonts w:ascii="Calibri" w:eastAsia="Calibri" w:hAnsi="Calibri" w:cs="Calibri"/>
        </w:rPr>
      </w:pPr>
      <w:r w:rsidRPr="00C24893">
        <w:rPr>
          <w:rFonts w:ascii="Calibri" w:eastAsia="Calibri" w:hAnsi="Calibri" w:cs="Calibri"/>
        </w:rPr>
        <w:t>Przeniesienie autorskich praw majątkowych oraz wyłącznego prawa zezwalania na wykonywanie autorskich praw zależnych na Zamawiającego następuje w ramach wynagrodzenia, o którym mowa w § 3 umowy, które stanowić będzie całkowitą należność z tytułu przeniesienia autorskich praw majątkowych oraz prawa zezwalania na wykonywanie autorskich praw zależnych i obejmuje korzystanie na wszelkich polach eksploatacji.</w:t>
      </w:r>
    </w:p>
    <w:p w14:paraId="3C305BC9" w14:textId="77777777" w:rsidR="008B1B73" w:rsidRPr="00C24893" w:rsidRDefault="008B1B73" w:rsidP="008B1B73">
      <w:pPr>
        <w:numPr>
          <w:ilvl w:val="0"/>
          <w:numId w:val="10"/>
        </w:numPr>
        <w:spacing w:after="0" w:line="276" w:lineRule="auto"/>
        <w:contextualSpacing/>
        <w:jc w:val="both"/>
        <w:rPr>
          <w:rFonts w:ascii="Calibri" w:eastAsia="Calibri" w:hAnsi="Calibri" w:cs="Calibri"/>
        </w:rPr>
      </w:pPr>
      <w:r w:rsidRPr="00C24893">
        <w:rPr>
          <w:rFonts w:ascii="Calibri" w:eastAsia="Calibri" w:hAnsi="Calibri" w:cs="Calibri"/>
        </w:rPr>
        <w:t>Wykonawca wyraża zgodę na wykonywanie przez Zamawiającego autorskich praw osobistych do utworu, według potrzeb Zamawiającego wynikających z przyjętego przez niego sposobu rozpowszechniania utworu, w szczególności na decydowanie o rozpowszechnianiu całości lub części utworu, samodzielnie lub połączeniu z innymi utworami, w tym plastycznym lub literackimi, a także w ramach utworów audiowizualnych. Wykonawca upoważnia Zamawiającego do wykonywania w jego imieniu autorskich praw osobistych do dokumentacji, a w szczególności do:</w:t>
      </w:r>
    </w:p>
    <w:p w14:paraId="263E0131" w14:textId="77777777" w:rsidR="008B1B73" w:rsidRPr="00C24893" w:rsidRDefault="008B1B73" w:rsidP="008B1B73">
      <w:pPr>
        <w:shd w:val="clear" w:color="auto" w:fill="FFFFFF"/>
        <w:spacing w:after="200" w:line="276" w:lineRule="auto"/>
        <w:ind w:left="851" w:hanging="294"/>
        <w:jc w:val="both"/>
        <w:rPr>
          <w:rFonts w:ascii="Calibri" w:eastAsia="Calibri" w:hAnsi="Calibri" w:cs="Calibri"/>
        </w:rPr>
      </w:pPr>
      <w:r w:rsidRPr="00C24893">
        <w:rPr>
          <w:rFonts w:ascii="Calibri" w:eastAsia="Calibri" w:hAnsi="Calibri" w:cs="Calibri"/>
        </w:rPr>
        <w:t>1) wkraczania w integralność dokumentacji oraz wyboru sposobu i zakresu naruszania treści lub formy dokumentacji,</w:t>
      </w:r>
    </w:p>
    <w:p w14:paraId="33C0801B" w14:textId="77777777" w:rsidR="008B1B73" w:rsidRPr="00C24893" w:rsidRDefault="008B1B73" w:rsidP="008B1B73">
      <w:pPr>
        <w:shd w:val="clear" w:color="auto" w:fill="FFFFFF"/>
        <w:spacing w:after="200" w:line="276" w:lineRule="auto"/>
        <w:ind w:left="851" w:hanging="294"/>
        <w:jc w:val="both"/>
        <w:rPr>
          <w:rFonts w:ascii="Calibri" w:eastAsia="Calibri" w:hAnsi="Calibri" w:cs="Calibri"/>
        </w:rPr>
      </w:pPr>
      <w:r w:rsidRPr="00C24893">
        <w:rPr>
          <w:rFonts w:ascii="Calibri" w:eastAsia="Calibri" w:hAnsi="Calibri" w:cs="Calibri"/>
        </w:rPr>
        <w:t>2) decydowania o pierwszym i każdym następnym publicznym udostępnieniu dokumentacji (sposobach, formach, terminach i miejscach),</w:t>
      </w:r>
    </w:p>
    <w:p w14:paraId="7AFF5456" w14:textId="77777777" w:rsidR="008B1B73" w:rsidRPr="00C24893" w:rsidRDefault="008B1B73" w:rsidP="008B1B73">
      <w:pPr>
        <w:shd w:val="clear" w:color="auto" w:fill="FFFFFF"/>
        <w:spacing w:after="200" w:line="276" w:lineRule="auto"/>
        <w:ind w:left="851" w:hanging="294"/>
        <w:jc w:val="both"/>
        <w:rPr>
          <w:rFonts w:ascii="Calibri" w:eastAsia="Calibri" w:hAnsi="Calibri" w:cs="Calibri"/>
        </w:rPr>
      </w:pPr>
      <w:r w:rsidRPr="00C24893">
        <w:rPr>
          <w:rFonts w:ascii="Calibri" w:eastAsia="Calibri" w:hAnsi="Calibri" w:cs="Calibri"/>
        </w:rPr>
        <w:t>3) uprawnień osobistych przysługujących Wykonawcy na podstawie stosownych przepisów prawa.</w:t>
      </w:r>
    </w:p>
    <w:p w14:paraId="305360DA" w14:textId="77777777" w:rsidR="008B1B73" w:rsidRPr="00C24893" w:rsidRDefault="008B1B73" w:rsidP="008B1B73">
      <w:pPr>
        <w:numPr>
          <w:ilvl w:val="0"/>
          <w:numId w:val="5"/>
        </w:numPr>
        <w:shd w:val="clear" w:color="auto" w:fill="FFFFFF"/>
        <w:spacing w:after="200" w:line="276" w:lineRule="auto"/>
        <w:contextualSpacing/>
        <w:jc w:val="both"/>
        <w:rPr>
          <w:rFonts w:ascii="Calibri" w:eastAsia="Calibri" w:hAnsi="Calibri" w:cs="Calibri"/>
        </w:rPr>
      </w:pPr>
      <w:r w:rsidRPr="00C24893">
        <w:rPr>
          <w:rFonts w:ascii="Calibri" w:eastAsia="Calibri" w:hAnsi="Calibri" w:cs="Calibri"/>
        </w:rPr>
        <w:t xml:space="preserve">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 niezgodnych z rzeczywistym stanem faktycznym lub prawnym. </w:t>
      </w:r>
    </w:p>
    <w:p w14:paraId="09B75D8C" w14:textId="77777777" w:rsidR="008B1B73" w:rsidRPr="00C24893" w:rsidRDefault="008B1B73" w:rsidP="008B1B73">
      <w:pPr>
        <w:widowControl w:val="0"/>
        <w:numPr>
          <w:ilvl w:val="0"/>
          <w:numId w:val="5"/>
        </w:numPr>
        <w:suppressLineNumbers/>
        <w:suppressAutoHyphens/>
        <w:spacing w:after="0" w:line="276" w:lineRule="auto"/>
        <w:contextualSpacing/>
        <w:jc w:val="both"/>
        <w:rPr>
          <w:rFonts w:ascii="Calibri" w:eastAsia="Verdana" w:hAnsi="Calibri" w:cs="Calibri"/>
          <w:bCs/>
          <w:kern w:val="1"/>
          <w:lang w:eastAsia="hi-IN" w:bidi="hi-IN"/>
        </w:rPr>
      </w:pPr>
      <w:r>
        <w:rPr>
          <w:rFonts w:ascii="Calibri" w:eastAsia="Verdana" w:hAnsi="Calibri" w:cs="Calibri"/>
          <w:bCs/>
          <w:kern w:val="1"/>
          <w:lang w:eastAsia="hi-IN" w:bidi="hi-IN"/>
        </w:rPr>
        <w:t>Wykonawca</w:t>
      </w:r>
      <w:r w:rsidRPr="00C24893">
        <w:rPr>
          <w:rFonts w:ascii="Calibri" w:eastAsia="Verdana" w:hAnsi="Calibri" w:cs="Calibri"/>
          <w:bCs/>
          <w:kern w:val="1"/>
          <w:lang w:eastAsia="hi-IN" w:bidi="hi-IN"/>
        </w:rPr>
        <w:t xml:space="preserve"> udziela Z</w:t>
      </w:r>
      <w:r>
        <w:rPr>
          <w:rFonts w:ascii="Calibri" w:eastAsia="Verdana" w:hAnsi="Calibri" w:cs="Calibri"/>
          <w:bCs/>
          <w:kern w:val="1"/>
          <w:lang w:eastAsia="hi-IN" w:bidi="hi-IN"/>
        </w:rPr>
        <w:t>amawiającemu</w:t>
      </w:r>
      <w:r w:rsidRPr="00C24893">
        <w:rPr>
          <w:rFonts w:ascii="Calibri" w:eastAsia="Verdana" w:hAnsi="Calibri" w:cs="Calibri"/>
          <w:bCs/>
          <w:kern w:val="1"/>
          <w:lang w:eastAsia="hi-IN" w:bidi="hi-IN"/>
        </w:rPr>
        <w:t xml:space="preserve"> zgody na utrwalanie, zwielokrotnianie i wykorzystanie jego wizerunku w zakresie i na zasadach zgodnych z niniejszym paragrafem, w tym na wskazanych polach eksploatacji.</w:t>
      </w:r>
    </w:p>
    <w:p w14:paraId="5A8C68DF" w14:textId="77777777" w:rsidR="008B1B73" w:rsidRPr="00C24893" w:rsidRDefault="008B1B73" w:rsidP="008B1B73">
      <w:pPr>
        <w:widowControl w:val="0"/>
        <w:numPr>
          <w:ilvl w:val="0"/>
          <w:numId w:val="5"/>
        </w:numPr>
        <w:suppressLineNumbers/>
        <w:suppressAutoHyphens/>
        <w:spacing w:after="0" w:line="276" w:lineRule="auto"/>
        <w:contextualSpacing/>
        <w:jc w:val="both"/>
        <w:rPr>
          <w:rFonts w:ascii="Calibri" w:eastAsia="Verdana" w:hAnsi="Calibri" w:cs="Calibri"/>
          <w:bCs/>
          <w:kern w:val="1"/>
          <w:lang w:eastAsia="hi-IN" w:bidi="hi-IN"/>
        </w:rPr>
      </w:pPr>
      <w:r w:rsidRPr="00C24893">
        <w:rPr>
          <w:rFonts w:ascii="Calibri" w:eastAsia="Verdana" w:hAnsi="Calibri" w:cs="Calibri"/>
          <w:bCs/>
          <w:kern w:val="1"/>
          <w:lang w:eastAsia="hi-IN" w:bidi="hi-IN"/>
        </w:rPr>
        <w:t>Z</w:t>
      </w:r>
      <w:r>
        <w:rPr>
          <w:rFonts w:ascii="Calibri" w:eastAsia="Verdana" w:hAnsi="Calibri" w:cs="Calibri"/>
          <w:bCs/>
          <w:kern w:val="1"/>
          <w:lang w:eastAsia="hi-IN" w:bidi="hi-IN"/>
        </w:rPr>
        <w:t>amawiający</w:t>
      </w:r>
      <w:r w:rsidRPr="00C24893">
        <w:rPr>
          <w:rFonts w:ascii="Calibri" w:eastAsia="Verdana" w:hAnsi="Calibri" w:cs="Calibri"/>
          <w:bCs/>
          <w:kern w:val="1"/>
          <w:lang w:eastAsia="hi-IN" w:bidi="hi-IN"/>
        </w:rPr>
        <w:t xml:space="preserve"> będzie uprawniony do przeniesienia praw nabytych na podstawie niniejszej umowy, w tym zgód i zezwoleń określonych w niniejszej umowie, na inne podmioty, z którymi </w:t>
      </w:r>
      <w:r>
        <w:rPr>
          <w:rFonts w:ascii="Calibri" w:eastAsia="Verdana" w:hAnsi="Calibri" w:cs="Calibri"/>
          <w:bCs/>
          <w:kern w:val="1"/>
          <w:lang w:eastAsia="hi-IN" w:bidi="hi-IN"/>
        </w:rPr>
        <w:t>Zamawiający</w:t>
      </w:r>
      <w:r w:rsidRPr="00C24893">
        <w:rPr>
          <w:rFonts w:ascii="Calibri" w:eastAsia="Verdana" w:hAnsi="Calibri" w:cs="Calibri"/>
          <w:bCs/>
          <w:kern w:val="1"/>
          <w:lang w:eastAsia="hi-IN" w:bidi="hi-IN"/>
        </w:rPr>
        <w:t xml:space="preserve"> zawrze stosowne porozumienie, bądź umowę, na co </w:t>
      </w:r>
      <w:r>
        <w:rPr>
          <w:rFonts w:ascii="Calibri" w:eastAsia="Verdana" w:hAnsi="Calibri" w:cs="Calibri"/>
          <w:bCs/>
          <w:kern w:val="1"/>
          <w:lang w:eastAsia="hi-IN" w:bidi="hi-IN"/>
        </w:rPr>
        <w:t>Wykonawca</w:t>
      </w:r>
      <w:r w:rsidRPr="00C24893">
        <w:rPr>
          <w:rFonts w:ascii="Calibri" w:eastAsia="Verdana" w:hAnsi="Calibri" w:cs="Calibri"/>
          <w:bCs/>
          <w:kern w:val="1"/>
          <w:lang w:eastAsia="hi-IN" w:bidi="hi-IN"/>
        </w:rPr>
        <w:t xml:space="preserve"> wyraża zgodę.</w:t>
      </w:r>
    </w:p>
    <w:p w14:paraId="57A028DF" w14:textId="77777777" w:rsidR="008B1B73" w:rsidRPr="00C24893" w:rsidRDefault="008B1B73" w:rsidP="008B1B73">
      <w:pPr>
        <w:widowControl w:val="0"/>
        <w:suppressAutoHyphens/>
        <w:autoSpaceDE w:val="0"/>
        <w:spacing w:after="0" w:line="276" w:lineRule="auto"/>
        <w:jc w:val="both"/>
        <w:rPr>
          <w:rFonts w:ascii="Calibri" w:eastAsia="Calibri" w:hAnsi="Calibri" w:cs="Calibri"/>
        </w:rPr>
      </w:pPr>
    </w:p>
    <w:p w14:paraId="364CE880"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p>
    <w:p w14:paraId="3F804925" w14:textId="77777777" w:rsidR="008B1B73" w:rsidRPr="00C24893" w:rsidRDefault="008B1B73" w:rsidP="008B1B73">
      <w:pPr>
        <w:widowControl w:val="0"/>
        <w:suppressLineNumbers/>
        <w:suppressAutoHyphens/>
        <w:spacing w:after="0" w:line="276" w:lineRule="auto"/>
        <w:jc w:val="center"/>
        <w:rPr>
          <w:rFonts w:ascii="Calibri" w:eastAsia="Verdana" w:hAnsi="Calibri" w:cs="Calibri"/>
          <w:b/>
          <w:bCs/>
          <w:kern w:val="1"/>
          <w:lang w:eastAsia="hi-IN" w:bidi="hi-IN"/>
        </w:rPr>
      </w:pPr>
      <w:r w:rsidRPr="00C24893">
        <w:rPr>
          <w:rFonts w:ascii="Calibri" w:eastAsia="Verdana" w:hAnsi="Calibri" w:cs="Calibri"/>
          <w:b/>
          <w:bCs/>
          <w:kern w:val="1"/>
          <w:lang w:eastAsia="hi-IN" w:bidi="hi-IN"/>
        </w:rPr>
        <w:t>§ 8 Postanowienia końcowe</w:t>
      </w:r>
    </w:p>
    <w:p w14:paraId="3782F7B2" w14:textId="77777777" w:rsidR="008B1B73" w:rsidRPr="00C24893" w:rsidRDefault="008B1B73" w:rsidP="008B1B73">
      <w:pPr>
        <w:widowControl w:val="0"/>
        <w:suppressLineNumbers/>
        <w:suppressAutoHyphens/>
        <w:spacing w:after="0" w:line="276" w:lineRule="auto"/>
        <w:jc w:val="center"/>
        <w:rPr>
          <w:rFonts w:ascii="Calibri" w:eastAsia="Arial Unicode MS" w:hAnsi="Calibri" w:cs="Calibri"/>
          <w:kern w:val="1"/>
          <w:lang w:eastAsia="hi-IN" w:bidi="hi-IN"/>
        </w:rPr>
      </w:pPr>
    </w:p>
    <w:p w14:paraId="366526AE" w14:textId="77777777" w:rsidR="008B1B73" w:rsidRPr="00C24893" w:rsidRDefault="008B1B73" w:rsidP="008B1B73">
      <w:pPr>
        <w:widowControl w:val="0"/>
        <w:numPr>
          <w:ilvl w:val="0"/>
          <w:numId w:val="9"/>
        </w:numPr>
        <w:suppressLineNumbers/>
        <w:suppressAutoHyphens/>
        <w:spacing w:after="0" w:line="276" w:lineRule="auto"/>
        <w:contextualSpacing/>
        <w:jc w:val="both"/>
        <w:rPr>
          <w:rFonts w:ascii="Calibri" w:eastAsia="Arial Unicode MS" w:hAnsi="Calibri" w:cs="Calibri"/>
          <w:kern w:val="1"/>
          <w:lang w:eastAsia="hi-IN" w:bidi="hi-IN"/>
        </w:rPr>
      </w:pPr>
      <w:r w:rsidRPr="00C24893">
        <w:rPr>
          <w:rFonts w:ascii="Calibri" w:eastAsia="Verdana" w:hAnsi="Calibri" w:cs="Calibri"/>
          <w:kern w:val="1"/>
          <w:lang w:eastAsia="hi-IN" w:bidi="hi-IN"/>
        </w:rPr>
        <w:t>Wszelkie spory mogące wyniknąć z niniejszej umowy Strony poddają rozstrzygnięciu sądom właściwym ze względu na siedzibę Z</w:t>
      </w:r>
      <w:r>
        <w:rPr>
          <w:rFonts w:ascii="Calibri" w:eastAsia="Verdana" w:hAnsi="Calibri" w:cs="Calibri"/>
          <w:kern w:val="1"/>
          <w:lang w:eastAsia="hi-IN" w:bidi="hi-IN"/>
        </w:rPr>
        <w:t>amawiającego</w:t>
      </w:r>
      <w:r w:rsidRPr="00C24893">
        <w:rPr>
          <w:rFonts w:ascii="Calibri" w:eastAsia="Verdana" w:hAnsi="Calibri" w:cs="Calibri"/>
          <w:kern w:val="1"/>
          <w:lang w:eastAsia="hi-IN" w:bidi="hi-IN"/>
        </w:rPr>
        <w:t>.</w:t>
      </w:r>
    </w:p>
    <w:p w14:paraId="6189B1D5" w14:textId="77777777" w:rsidR="008B1B73" w:rsidRPr="00C24893" w:rsidRDefault="008B1B73" w:rsidP="008B1B73">
      <w:pPr>
        <w:widowControl w:val="0"/>
        <w:numPr>
          <w:ilvl w:val="0"/>
          <w:numId w:val="9"/>
        </w:numPr>
        <w:suppressLineNumbers/>
        <w:suppressAutoHyphens/>
        <w:spacing w:after="0" w:line="276" w:lineRule="auto"/>
        <w:contextualSpacing/>
        <w:jc w:val="both"/>
        <w:rPr>
          <w:rFonts w:ascii="Calibri" w:eastAsia="Arial Unicode MS" w:hAnsi="Calibri" w:cs="Calibri"/>
          <w:kern w:val="1"/>
          <w:lang w:eastAsia="hi-IN" w:bidi="hi-IN"/>
        </w:rPr>
      </w:pPr>
      <w:r w:rsidRPr="00C24893">
        <w:rPr>
          <w:rFonts w:ascii="Calibri" w:eastAsia="Calibri" w:hAnsi="Calibri" w:cs="Calibri"/>
          <w:lang w:eastAsia="hi-IN" w:bidi="hi-IN"/>
        </w:rPr>
        <w:t xml:space="preserve">Postanowienia umowy są poufne i nie mogą być udostępniane osobom trzecim bez pisemnej zgody obu umawiających się Stron, za wyjątkiem przypadków, w których powszechnie obowiązujące przepisy nakładają obowiązek udostępnienia umów lub ich treści. </w:t>
      </w:r>
    </w:p>
    <w:p w14:paraId="7A78234C" w14:textId="77777777" w:rsidR="008B1B73" w:rsidRPr="00C24893" w:rsidRDefault="008B1B73" w:rsidP="008B1B73">
      <w:pPr>
        <w:widowControl w:val="0"/>
        <w:numPr>
          <w:ilvl w:val="0"/>
          <w:numId w:val="9"/>
        </w:numPr>
        <w:suppressLineNumbers/>
        <w:suppressAutoHyphens/>
        <w:spacing w:after="0" w:line="276" w:lineRule="auto"/>
        <w:contextualSpacing/>
        <w:jc w:val="both"/>
        <w:rPr>
          <w:rFonts w:ascii="Calibri" w:eastAsia="Arial Unicode MS" w:hAnsi="Calibri" w:cs="Calibri"/>
          <w:kern w:val="1"/>
          <w:lang w:eastAsia="hi-IN" w:bidi="hi-IN"/>
        </w:rPr>
      </w:pPr>
      <w:r w:rsidRPr="00C24893">
        <w:rPr>
          <w:rFonts w:ascii="Calibri" w:eastAsia="Verdana" w:hAnsi="Calibri" w:cs="Calibri"/>
          <w:lang w:eastAsia="hi-IN" w:bidi="hi-IN"/>
        </w:rPr>
        <w:t>W sprawach nieuregulowanych umową mają zastosowanie przepisy prawa autorskiego oraz kodeksu cywilnego.</w:t>
      </w:r>
    </w:p>
    <w:p w14:paraId="6DEF2287" w14:textId="77777777" w:rsidR="008B1B73" w:rsidRPr="00C24893" w:rsidRDefault="008B1B73" w:rsidP="008B1B73">
      <w:pPr>
        <w:widowControl w:val="0"/>
        <w:numPr>
          <w:ilvl w:val="0"/>
          <w:numId w:val="9"/>
        </w:numPr>
        <w:suppressLineNumbers/>
        <w:suppressAutoHyphens/>
        <w:spacing w:after="0" w:line="276" w:lineRule="auto"/>
        <w:contextualSpacing/>
        <w:jc w:val="both"/>
        <w:rPr>
          <w:rFonts w:ascii="Calibri" w:eastAsia="Arial Unicode MS" w:hAnsi="Calibri" w:cs="Calibri"/>
          <w:kern w:val="1"/>
          <w:lang w:eastAsia="hi-IN" w:bidi="hi-IN"/>
        </w:rPr>
      </w:pPr>
      <w:r w:rsidRPr="00C24893">
        <w:rPr>
          <w:rFonts w:ascii="Calibri" w:eastAsia="Verdana" w:hAnsi="Calibri" w:cs="Calibri"/>
          <w:lang w:eastAsia="hi-IN" w:bidi="hi-IN"/>
        </w:rPr>
        <w:t>Umowę sporządzono w dwóch jednobrzmiących egzemplarzach, po jednym dla każdej ze Stron.</w:t>
      </w:r>
    </w:p>
    <w:p w14:paraId="0A0C8211" w14:textId="77777777" w:rsidR="008B1B73" w:rsidRDefault="008B1B73" w:rsidP="008B1B73">
      <w:pPr>
        <w:widowControl w:val="0"/>
        <w:suppressLineNumbers/>
        <w:suppressAutoHyphens/>
        <w:spacing w:after="0" w:line="276" w:lineRule="auto"/>
        <w:jc w:val="both"/>
        <w:rPr>
          <w:rFonts w:ascii="Calibri" w:eastAsia="Arial Unicode MS" w:hAnsi="Calibri" w:cs="Calibri"/>
          <w:kern w:val="1"/>
          <w:lang w:eastAsia="hi-IN" w:bidi="hi-IN"/>
        </w:rPr>
      </w:pPr>
    </w:p>
    <w:p w14:paraId="1CE684BE" w14:textId="77777777" w:rsidR="008B1B73" w:rsidRDefault="008B1B73" w:rsidP="008B1B73">
      <w:pPr>
        <w:widowControl w:val="0"/>
        <w:suppressLineNumbers/>
        <w:suppressAutoHyphens/>
        <w:spacing w:after="0" w:line="276" w:lineRule="auto"/>
        <w:jc w:val="both"/>
        <w:rPr>
          <w:rFonts w:ascii="Calibri" w:eastAsia="Arial Unicode MS" w:hAnsi="Calibri" w:cs="Calibri"/>
          <w:kern w:val="1"/>
          <w:lang w:eastAsia="hi-IN" w:bidi="hi-IN"/>
        </w:rPr>
      </w:pPr>
    </w:p>
    <w:p w14:paraId="527F3A33" w14:textId="77777777" w:rsidR="008B1B73" w:rsidRPr="00C24893" w:rsidRDefault="008B1B73" w:rsidP="008B1B73">
      <w:pPr>
        <w:widowControl w:val="0"/>
        <w:suppressLineNumbers/>
        <w:suppressAutoHyphens/>
        <w:spacing w:after="0" w:line="276" w:lineRule="auto"/>
        <w:jc w:val="both"/>
        <w:rPr>
          <w:rFonts w:ascii="Calibri" w:eastAsia="Arial Unicode MS" w:hAnsi="Calibri" w:cs="Calibri"/>
          <w:kern w:val="1"/>
          <w:lang w:eastAsia="hi-IN" w:bidi="hi-IN"/>
        </w:rPr>
      </w:pPr>
    </w:p>
    <w:p w14:paraId="75E893CF" w14:textId="77777777" w:rsidR="008B1B73" w:rsidRPr="00C24893" w:rsidRDefault="008B1B73" w:rsidP="008B1B73">
      <w:pPr>
        <w:widowControl w:val="0"/>
        <w:suppressLineNumbers/>
        <w:suppressAutoHyphens/>
        <w:spacing w:after="0" w:line="276" w:lineRule="auto"/>
        <w:jc w:val="both"/>
        <w:rPr>
          <w:rFonts w:ascii="Calibri" w:eastAsia="Arial Unicode MS" w:hAnsi="Calibri" w:cs="Calibri"/>
          <w:kern w:val="1"/>
          <w:lang w:eastAsia="hi-IN" w:bidi="hi-IN"/>
        </w:rPr>
      </w:pPr>
    </w:p>
    <w:p w14:paraId="767B71DE" w14:textId="77777777" w:rsidR="008B1B73" w:rsidRPr="00C24893" w:rsidRDefault="008B1B73" w:rsidP="008B1B73">
      <w:pPr>
        <w:widowControl w:val="0"/>
        <w:suppressLineNumbers/>
        <w:suppressAutoHyphens/>
        <w:spacing w:after="0" w:line="276" w:lineRule="auto"/>
        <w:jc w:val="both"/>
        <w:rPr>
          <w:rFonts w:ascii="Calibri" w:eastAsia="Arial Unicode MS" w:hAnsi="Calibri" w:cs="Calibri"/>
          <w:kern w:val="1"/>
          <w:lang w:eastAsia="hi-IN" w:bidi="hi-IN"/>
        </w:rPr>
      </w:pPr>
      <w:r>
        <w:rPr>
          <w:rFonts w:ascii="Calibri" w:eastAsia="Verdana" w:hAnsi="Calibri" w:cs="Calibri"/>
          <w:kern w:val="1"/>
          <w:lang w:eastAsia="hi-IN" w:bidi="hi-IN"/>
        </w:rPr>
        <w:t xml:space="preserve">        </w:t>
      </w:r>
      <w:r w:rsidRPr="00C24893">
        <w:rPr>
          <w:rFonts w:ascii="Calibri" w:eastAsia="Verdana" w:hAnsi="Calibri" w:cs="Calibri"/>
          <w:kern w:val="1"/>
          <w:lang w:eastAsia="hi-IN" w:bidi="hi-IN"/>
        </w:rPr>
        <w:t>Z</w:t>
      </w:r>
      <w:r>
        <w:rPr>
          <w:rFonts w:ascii="Calibri" w:eastAsia="Verdana" w:hAnsi="Calibri" w:cs="Calibri"/>
          <w:kern w:val="1"/>
          <w:lang w:eastAsia="hi-IN" w:bidi="hi-IN"/>
        </w:rPr>
        <w:t>amawiający</w:t>
      </w:r>
      <w:r w:rsidRPr="00C24893">
        <w:rPr>
          <w:rFonts w:ascii="Calibri" w:eastAsia="Verdana" w:hAnsi="Calibri" w:cs="Calibri"/>
          <w:kern w:val="1"/>
          <w:lang w:eastAsia="hi-IN" w:bidi="hi-IN"/>
        </w:rPr>
        <w:t xml:space="preserve">                               </w:t>
      </w:r>
      <w:r w:rsidRPr="00C24893">
        <w:rPr>
          <w:rFonts w:ascii="Calibri" w:eastAsia="Verdana" w:hAnsi="Calibri" w:cs="Calibri"/>
          <w:kern w:val="1"/>
          <w:lang w:eastAsia="hi-IN" w:bidi="hi-IN"/>
        </w:rPr>
        <w:tab/>
      </w:r>
      <w:r w:rsidRPr="00C24893">
        <w:rPr>
          <w:rFonts w:ascii="Calibri" w:eastAsia="Verdana" w:hAnsi="Calibri" w:cs="Calibri"/>
          <w:kern w:val="1"/>
          <w:lang w:eastAsia="hi-IN" w:bidi="hi-IN"/>
        </w:rPr>
        <w:tab/>
      </w:r>
      <w:r w:rsidRPr="00C24893">
        <w:rPr>
          <w:rFonts w:ascii="Calibri" w:eastAsia="Verdana" w:hAnsi="Calibri" w:cs="Calibri"/>
          <w:kern w:val="1"/>
          <w:lang w:eastAsia="hi-IN" w:bidi="hi-IN"/>
        </w:rPr>
        <w:tab/>
      </w:r>
      <w:r w:rsidRPr="00C24893">
        <w:rPr>
          <w:rFonts w:ascii="Calibri" w:eastAsia="Verdana" w:hAnsi="Calibri" w:cs="Calibri"/>
          <w:kern w:val="1"/>
          <w:lang w:eastAsia="hi-IN" w:bidi="hi-IN"/>
        </w:rPr>
        <w:tab/>
      </w:r>
      <w:r w:rsidRPr="00C24893">
        <w:rPr>
          <w:rFonts w:ascii="Calibri" w:eastAsia="Verdana" w:hAnsi="Calibri" w:cs="Calibri"/>
          <w:kern w:val="1"/>
          <w:lang w:eastAsia="hi-IN" w:bidi="hi-IN"/>
        </w:rPr>
        <w:tab/>
      </w:r>
      <w:r w:rsidRPr="00C24893">
        <w:rPr>
          <w:rFonts w:ascii="Calibri" w:eastAsia="Verdana" w:hAnsi="Calibri" w:cs="Calibri"/>
          <w:kern w:val="1"/>
          <w:lang w:eastAsia="hi-IN" w:bidi="hi-IN"/>
        </w:rPr>
        <w:tab/>
      </w:r>
      <w:r>
        <w:rPr>
          <w:rFonts w:ascii="Calibri" w:eastAsia="Verdana" w:hAnsi="Calibri" w:cs="Calibri"/>
          <w:kern w:val="1"/>
          <w:lang w:eastAsia="hi-IN" w:bidi="hi-IN"/>
        </w:rPr>
        <w:t xml:space="preserve">    Wykonawca</w:t>
      </w:r>
    </w:p>
    <w:p w14:paraId="78CC53A5" w14:textId="77777777" w:rsidR="008B1B73" w:rsidRPr="00C24893" w:rsidRDefault="008B1B73" w:rsidP="008B1B73">
      <w:pPr>
        <w:spacing w:after="200" w:line="276" w:lineRule="auto"/>
        <w:rPr>
          <w:rFonts w:ascii="Calibri" w:eastAsia="Verdana" w:hAnsi="Calibri" w:cs="Calibri"/>
          <w:kern w:val="1"/>
          <w:lang w:eastAsia="hi-IN" w:bidi="hi-IN"/>
        </w:rPr>
      </w:pPr>
    </w:p>
    <w:p w14:paraId="51B1E6D6" w14:textId="77777777" w:rsidR="008B1B73" w:rsidRPr="00C24893" w:rsidRDefault="008B1B73" w:rsidP="008B1B73">
      <w:pPr>
        <w:spacing w:after="200" w:line="276" w:lineRule="auto"/>
        <w:rPr>
          <w:rFonts w:ascii="Calibri" w:eastAsia="Verdana" w:hAnsi="Calibri" w:cs="Calibri"/>
          <w:kern w:val="1"/>
          <w:lang w:eastAsia="hi-IN" w:bidi="hi-IN"/>
        </w:rPr>
      </w:pPr>
      <w:r w:rsidRPr="00C24893">
        <w:rPr>
          <w:rFonts w:ascii="Calibri" w:eastAsia="Verdana" w:hAnsi="Calibri" w:cs="Calibri"/>
          <w:kern w:val="1"/>
          <w:lang w:eastAsia="hi-IN" w:bidi="hi-IN"/>
        </w:rPr>
        <w:t>………………</w:t>
      </w:r>
      <w:r>
        <w:rPr>
          <w:rFonts w:ascii="Calibri" w:eastAsia="Verdana" w:hAnsi="Calibri" w:cs="Calibri"/>
          <w:kern w:val="1"/>
          <w:lang w:eastAsia="hi-IN" w:bidi="hi-IN"/>
        </w:rPr>
        <w:t>……………</w:t>
      </w:r>
      <w:r w:rsidRPr="00C24893">
        <w:rPr>
          <w:rFonts w:ascii="Calibri" w:eastAsia="Verdana" w:hAnsi="Calibri" w:cs="Calibri"/>
          <w:kern w:val="1"/>
          <w:lang w:eastAsia="hi-IN" w:bidi="hi-IN"/>
        </w:rPr>
        <w:t xml:space="preserve">……..                                      </w:t>
      </w:r>
      <w:r>
        <w:rPr>
          <w:rFonts w:ascii="Calibri" w:eastAsia="Verdana" w:hAnsi="Calibri" w:cs="Calibri"/>
          <w:kern w:val="1"/>
          <w:lang w:eastAsia="hi-IN" w:bidi="hi-IN"/>
        </w:rPr>
        <w:t xml:space="preserve">                                                        …………</w:t>
      </w:r>
      <w:r w:rsidRPr="00C24893">
        <w:rPr>
          <w:rFonts w:ascii="Calibri" w:eastAsia="Verdana" w:hAnsi="Calibri" w:cs="Calibri"/>
          <w:kern w:val="1"/>
          <w:lang w:eastAsia="hi-IN" w:bidi="hi-IN"/>
        </w:rPr>
        <w:t>………</w:t>
      </w:r>
      <w:r>
        <w:rPr>
          <w:rFonts w:ascii="Calibri" w:eastAsia="Verdana" w:hAnsi="Calibri" w:cs="Calibri"/>
          <w:kern w:val="1"/>
          <w:lang w:eastAsia="hi-IN" w:bidi="hi-IN"/>
        </w:rPr>
        <w:t>………</w:t>
      </w:r>
      <w:r w:rsidRPr="00C24893">
        <w:rPr>
          <w:rFonts w:ascii="Calibri" w:eastAsia="Verdana" w:hAnsi="Calibri" w:cs="Calibri"/>
          <w:kern w:val="1"/>
          <w:lang w:eastAsia="hi-IN" w:bidi="hi-IN"/>
        </w:rPr>
        <w:t>……………</w:t>
      </w:r>
    </w:p>
    <w:p w14:paraId="30F1905C" w14:textId="77777777" w:rsidR="008B1B73" w:rsidRDefault="008B1B73" w:rsidP="008B1B73"/>
    <w:p w14:paraId="3E3BF37C" w14:textId="77777777" w:rsidR="002F761F" w:rsidRDefault="002F761F"/>
    <w:sectPr w:rsidR="002F7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52C"/>
    <w:multiLevelType w:val="hybridMultilevel"/>
    <w:tmpl w:val="E5EE79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6177DE"/>
    <w:multiLevelType w:val="hybridMultilevel"/>
    <w:tmpl w:val="B9CEB972"/>
    <w:lvl w:ilvl="0" w:tplc="3AD8EB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23D7A"/>
    <w:multiLevelType w:val="hybridMultilevel"/>
    <w:tmpl w:val="2A460616"/>
    <w:lvl w:ilvl="0" w:tplc="B374E02A">
      <w:start w:val="1"/>
      <w:numFmt w:val="decimal"/>
      <w:lvlText w:val="%1)"/>
      <w:lvlJc w:val="left"/>
      <w:pPr>
        <w:tabs>
          <w:tab w:val="num" w:pos="3237"/>
        </w:tabs>
        <w:ind w:left="3237" w:hanging="360"/>
      </w:pPr>
      <w:rPr>
        <w:rFonts w:hint="default"/>
      </w:rPr>
    </w:lvl>
    <w:lvl w:ilvl="1" w:tplc="04150019" w:tentative="1">
      <w:start w:val="1"/>
      <w:numFmt w:val="lowerLetter"/>
      <w:lvlText w:val="%2."/>
      <w:lvlJc w:val="left"/>
      <w:pPr>
        <w:tabs>
          <w:tab w:val="num" w:pos="1797"/>
        </w:tabs>
        <w:ind w:left="1797" w:hanging="360"/>
      </w:pPr>
    </w:lvl>
    <w:lvl w:ilvl="2" w:tplc="43265F68">
      <w:start w:val="1"/>
      <w:numFmt w:val="decimal"/>
      <w:lvlText w:val="%3)"/>
      <w:lvlJc w:val="left"/>
      <w:pPr>
        <w:tabs>
          <w:tab w:val="num" w:pos="2697"/>
        </w:tabs>
        <w:ind w:left="2697" w:hanging="360"/>
      </w:pPr>
      <w:rPr>
        <w:rFonts w:hint="default"/>
      </w:r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 w15:restartNumberingAfterBreak="0">
    <w:nsid w:val="15A62A36"/>
    <w:multiLevelType w:val="hybridMultilevel"/>
    <w:tmpl w:val="F26E1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D644A"/>
    <w:multiLevelType w:val="multilevel"/>
    <w:tmpl w:val="5E6CAE8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2CD40FD"/>
    <w:multiLevelType w:val="hybridMultilevel"/>
    <w:tmpl w:val="C31CC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7A5EC2"/>
    <w:multiLevelType w:val="singleLevel"/>
    <w:tmpl w:val="47E0C6A8"/>
    <w:lvl w:ilvl="0">
      <w:start w:val="1"/>
      <w:numFmt w:val="decimal"/>
      <w:lvlText w:val="%1."/>
      <w:lvlJc w:val="left"/>
      <w:pPr>
        <w:tabs>
          <w:tab w:val="num" w:pos="502"/>
        </w:tabs>
        <w:ind w:left="502" w:hanging="360"/>
      </w:pPr>
      <w:rPr>
        <w:rFonts w:hint="default"/>
        <w:b/>
      </w:rPr>
    </w:lvl>
  </w:abstractNum>
  <w:abstractNum w:abstractNumId="7" w15:restartNumberingAfterBreak="0">
    <w:nsid w:val="4BD915C9"/>
    <w:multiLevelType w:val="hybridMultilevel"/>
    <w:tmpl w:val="E280E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242626D"/>
    <w:multiLevelType w:val="hybridMultilevel"/>
    <w:tmpl w:val="2158772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B7CA6"/>
    <w:multiLevelType w:val="hybridMultilevel"/>
    <w:tmpl w:val="0E345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353BA3"/>
    <w:multiLevelType w:val="hybridMultilevel"/>
    <w:tmpl w:val="8C68D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F65971"/>
    <w:multiLevelType w:val="hybridMultilevel"/>
    <w:tmpl w:val="AC2CC088"/>
    <w:lvl w:ilvl="0" w:tplc="021E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583FDE"/>
    <w:multiLevelType w:val="multilevel"/>
    <w:tmpl w:val="C48A6498"/>
    <w:lvl w:ilvl="0">
      <w:start w:val="10"/>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dstrike w:val="0"/>
        <w:sz w:val="20"/>
        <w:u w:val="none"/>
        <w:effect w:val="none"/>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0"/>
  </w:num>
  <w:num w:numId="3">
    <w:abstractNumId w:val="1"/>
  </w:num>
  <w:num w:numId="4">
    <w:abstractNumId w:val="2"/>
  </w:num>
  <w:num w:numId="5">
    <w:abstractNumId w:val="12"/>
  </w:num>
  <w:num w:numId="6">
    <w:abstractNumId w:val="8"/>
  </w:num>
  <w:num w:numId="7">
    <w:abstractNumId w:val="3"/>
  </w:num>
  <w:num w:numId="8">
    <w:abstractNumId w:val="4"/>
    <w:lvlOverride w:ilvl="0">
      <w:lvl w:ilvl="0">
        <w:numFmt w:val="decimal"/>
        <w:lvlText w:val=""/>
        <w:lvlJc w:val="left"/>
      </w:lvl>
    </w:lvlOverride>
    <w:lvlOverride w:ilvl="1">
      <w:lvl w:ilvl="1">
        <w:start w:val="1"/>
        <w:numFmt w:val="decimal"/>
        <w:lvlText w:val="%2)"/>
        <w:lvlJc w:val="left"/>
        <w:pPr>
          <w:ind w:left="1440" w:hanging="360"/>
        </w:pPr>
        <w:rPr>
          <w:b w:val="0"/>
        </w:rPr>
      </w:lvl>
    </w:lvlOverride>
  </w:num>
  <w:num w:numId="9">
    <w:abstractNumId w:val="10"/>
  </w:num>
  <w:num w:numId="10">
    <w:abstractNumId w:val="5"/>
  </w:num>
  <w:num w:numId="11">
    <w:abstractNumId w:val="7"/>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73"/>
    <w:rsid w:val="000333F7"/>
    <w:rsid w:val="001B1617"/>
    <w:rsid w:val="001C77F0"/>
    <w:rsid w:val="00220CDB"/>
    <w:rsid w:val="002F761F"/>
    <w:rsid w:val="003831F0"/>
    <w:rsid w:val="00483374"/>
    <w:rsid w:val="004B1124"/>
    <w:rsid w:val="004D000A"/>
    <w:rsid w:val="00516E37"/>
    <w:rsid w:val="00767D2F"/>
    <w:rsid w:val="00790B51"/>
    <w:rsid w:val="00797FD1"/>
    <w:rsid w:val="008B1B73"/>
    <w:rsid w:val="00C248FD"/>
    <w:rsid w:val="00F25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7A54"/>
  <w15:chartTrackingRefBased/>
  <w15:docId w15:val="{F4189753-53A0-4CEA-81AA-86E42B7E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1B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2">
    <w:name w:val="WWNum2"/>
    <w:basedOn w:val="Bezlisty"/>
    <w:rsid w:val="008B1B73"/>
    <w:pPr>
      <w:numPr>
        <w:numId w:val="12"/>
      </w:numPr>
    </w:p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B1B73"/>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8B1B73"/>
  </w:style>
  <w:style w:type="character" w:styleId="Odwoaniedokomentarza">
    <w:name w:val="annotation reference"/>
    <w:basedOn w:val="Domylnaczcionkaakapitu"/>
    <w:uiPriority w:val="99"/>
    <w:semiHidden/>
    <w:unhideWhenUsed/>
    <w:rsid w:val="00790B51"/>
    <w:rPr>
      <w:sz w:val="16"/>
      <w:szCs w:val="16"/>
    </w:rPr>
  </w:style>
  <w:style w:type="paragraph" w:styleId="Tekstkomentarza">
    <w:name w:val="annotation text"/>
    <w:basedOn w:val="Normalny"/>
    <w:link w:val="TekstkomentarzaZnak"/>
    <w:uiPriority w:val="99"/>
    <w:semiHidden/>
    <w:unhideWhenUsed/>
    <w:rsid w:val="00790B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0B51"/>
    <w:rPr>
      <w:sz w:val="20"/>
      <w:szCs w:val="20"/>
    </w:rPr>
  </w:style>
  <w:style w:type="paragraph" w:styleId="Tematkomentarza">
    <w:name w:val="annotation subject"/>
    <w:basedOn w:val="Tekstkomentarza"/>
    <w:next w:val="Tekstkomentarza"/>
    <w:link w:val="TematkomentarzaZnak"/>
    <w:uiPriority w:val="99"/>
    <w:semiHidden/>
    <w:unhideWhenUsed/>
    <w:rsid w:val="00790B51"/>
    <w:rPr>
      <w:b/>
      <w:bCs/>
    </w:rPr>
  </w:style>
  <w:style w:type="character" w:customStyle="1" w:styleId="TematkomentarzaZnak">
    <w:name w:val="Temat komentarza Znak"/>
    <w:basedOn w:val="TekstkomentarzaZnak"/>
    <w:link w:val="Tematkomentarza"/>
    <w:uiPriority w:val="99"/>
    <w:semiHidden/>
    <w:rsid w:val="00790B51"/>
    <w:rPr>
      <w:b/>
      <w:bCs/>
      <w:sz w:val="20"/>
      <w:szCs w:val="20"/>
    </w:rPr>
  </w:style>
  <w:style w:type="paragraph" w:styleId="Tekstdymka">
    <w:name w:val="Balloon Text"/>
    <w:basedOn w:val="Normalny"/>
    <w:link w:val="TekstdymkaZnak"/>
    <w:uiPriority w:val="99"/>
    <w:semiHidden/>
    <w:unhideWhenUsed/>
    <w:rsid w:val="00790B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uzeumtatrzan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2270</Words>
  <Characters>13625</Characters>
  <Application>Microsoft Office Word</Application>
  <DocSecurity>0</DocSecurity>
  <Lines>113</Lines>
  <Paragraphs>31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Muzeum Tatrzańskim im. dra Tytusa Chałubińskiego z siedzibą w Zakopanem, ul. Kru</vt:lpstr>
    </vt:vector>
  </TitlesOfParts>
  <Company>Muzeum Tatrzańskie</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Kula</dc:creator>
  <cp:keywords/>
  <dc:description/>
  <cp:lastModifiedBy>K. Kula</cp:lastModifiedBy>
  <cp:revision>7</cp:revision>
  <dcterms:created xsi:type="dcterms:W3CDTF">2021-10-28T12:21:00Z</dcterms:created>
  <dcterms:modified xsi:type="dcterms:W3CDTF">2021-11-02T07:28:00Z</dcterms:modified>
</cp:coreProperties>
</file>